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1B" w:rsidRPr="00C1098C" w:rsidRDefault="00FA7E1B" w:rsidP="00FA7E1B">
      <w:pPr>
        <w:pStyle w:val="Zv-Titlereport"/>
      </w:pPr>
      <w:r w:rsidRPr="00C1098C">
        <w:t>ПОЛУ</w:t>
      </w:r>
      <w:bookmarkStart w:id="0" w:name="_GoBack"/>
      <w:bookmarkEnd w:id="0"/>
      <w:r w:rsidRPr="00C1098C">
        <w:t>ЧЕНИЕ ГЕТЕРОГЕННЫХ ЗАРЯЖЕННЫХ СТРУКТУР ПРИ ПОМОЩИ КОРОННЫХ РАЗРЯДОВ</w:t>
      </w:r>
    </w:p>
    <w:p w:rsidR="00FA7E1B" w:rsidRPr="0095746D" w:rsidRDefault="00FA7E1B" w:rsidP="00FA7E1B">
      <w:pPr>
        <w:pStyle w:val="Zv-Author"/>
      </w:pPr>
      <w:r w:rsidRPr="00560CBF">
        <w:t>Абакумов</w:t>
      </w:r>
      <w:r w:rsidRPr="00320620">
        <w:t xml:space="preserve"> </w:t>
      </w:r>
      <w:r w:rsidRPr="00560CBF">
        <w:rPr>
          <w:lang w:val="en-US"/>
        </w:rPr>
        <w:t>B</w:t>
      </w:r>
      <w:r w:rsidRPr="00560CBF">
        <w:t>.И., Бычков</w:t>
      </w:r>
      <w:r w:rsidRPr="00320620">
        <w:t xml:space="preserve"> </w:t>
      </w:r>
      <w:r w:rsidRPr="00560CBF">
        <w:t>В.Л., Бикмухаметова</w:t>
      </w:r>
      <w:r w:rsidRPr="00320620">
        <w:t xml:space="preserve"> </w:t>
      </w:r>
      <w:r w:rsidRPr="00560CBF">
        <w:t xml:space="preserve">А.Р., </w:t>
      </w:r>
      <w:r>
        <w:t xml:space="preserve">Ваулин Д.Н., </w:t>
      </w:r>
      <w:r w:rsidRPr="00560CBF">
        <w:t>Сафроненков</w:t>
      </w:r>
      <w:r>
        <w:rPr>
          <w:lang w:val="en-US"/>
        </w:rPr>
        <w:t> </w:t>
      </w:r>
      <w:r w:rsidRPr="00560CBF">
        <w:t>Д.А.,</w:t>
      </w:r>
      <w:r w:rsidR="00EF366A" w:rsidRPr="00EF366A">
        <w:t xml:space="preserve"> </w:t>
      </w:r>
      <w:r w:rsidRPr="00560CBF">
        <w:t>Черников</w:t>
      </w:r>
      <w:r w:rsidRPr="00320620">
        <w:t xml:space="preserve"> </w:t>
      </w:r>
      <w:r w:rsidRPr="00560CBF">
        <w:t>В.А.</w:t>
      </w:r>
    </w:p>
    <w:p w:rsidR="00FA7E1B" w:rsidRPr="00FA7E1B" w:rsidRDefault="00FA7E1B" w:rsidP="00FA7E1B">
      <w:pPr>
        <w:pStyle w:val="Zv-Organization"/>
      </w:pPr>
      <w:r w:rsidRPr="009909EC">
        <w:t xml:space="preserve">Московский государственный университет им. М.В. Ломоносова, </w:t>
      </w:r>
      <w:hyperlink r:id="rId7" w:history="1">
        <w:r w:rsidRPr="00A445D0">
          <w:rPr>
            <w:rStyle w:val="a9"/>
            <w:lang w:val="en-US"/>
          </w:rPr>
          <w:t>bychvl</w:t>
        </w:r>
        <w:r w:rsidRPr="00A445D0">
          <w:rPr>
            <w:rStyle w:val="a9"/>
          </w:rPr>
          <w:t>@</w:t>
        </w:r>
        <w:r w:rsidRPr="00A445D0">
          <w:rPr>
            <w:rStyle w:val="a9"/>
            <w:lang w:val="en-US"/>
          </w:rPr>
          <w:t>gmail</w:t>
        </w:r>
        <w:r w:rsidRPr="00A445D0">
          <w:rPr>
            <w:rStyle w:val="a9"/>
          </w:rPr>
          <w:t>.</w:t>
        </w:r>
        <w:r w:rsidRPr="00A445D0">
          <w:rPr>
            <w:rStyle w:val="a9"/>
            <w:lang w:val="en-US"/>
          </w:rPr>
          <w:t>com</w:t>
        </w:r>
      </w:hyperlink>
    </w:p>
    <w:p w:rsidR="00FA7E1B" w:rsidRPr="00016C07" w:rsidRDefault="00FA7E1B" w:rsidP="00FA7E1B">
      <w:pPr>
        <w:pStyle w:val="Zv-bodyreport"/>
      </w:pPr>
      <w:r>
        <w:t xml:space="preserve">Гетерогенные заряженные структуры  были получены экспериментально в наших работах </w:t>
      </w:r>
      <w:r w:rsidRPr="00C1098C">
        <w:t xml:space="preserve">[1] </w:t>
      </w:r>
      <w:r>
        <w:t xml:space="preserve"> при создании коронного разряда над поверхностью различных жидкостей. Наиболее ярко это проявлялось при использовании спирта и глицерина. В этом случае над поверхностью жидкости появлялись столбики и распадающиеся струи. Целью данной работы является выяснение природы  возникновения и разрушения этих структур. </w:t>
      </w:r>
      <w:r w:rsidRPr="008D7FCC">
        <w:t>Схема</w:t>
      </w:r>
      <w:r w:rsidRPr="00F03A8A">
        <w:t xml:space="preserve"> </w:t>
      </w:r>
      <w:r w:rsidRPr="008D7FCC">
        <w:t>экспериментального</w:t>
      </w:r>
      <w:r w:rsidRPr="00F03A8A">
        <w:t xml:space="preserve"> </w:t>
      </w:r>
      <w:r w:rsidRPr="008D7FCC">
        <w:t>устройства</w:t>
      </w:r>
      <w:r w:rsidRPr="00F03A8A">
        <w:t xml:space="preserve"> </w:t>
      </w:r>
      <w:r w:rsidRPr="0087190A">
        <w:t>состоит и</w:t>
      </w:r>
      <w:r>
        <w:t xml:space="preserve">з кюветы наполненной жидкостью </w:t>
      </w:r>
      <w:r w:rsidRPr="0087190A">
        <w:t>и электрической цепи.  Верхний электрод, или несколько электродов  диаметром  0.9 мм (с радиусом кончика-0.2</w:t>
      </w:r>
      <w:r>
        <w:t xml:space="preserve"> </w:t>
      </w:r>
      <w:r w:rsidRPr="0087190A">
        <w:t xml:space="preserve">мм) или 2 мм (с радиусом кончика -0.4 мм) был помещен на высоте 5-15 мм над поверхностью </w:t>
      </w:r>
      <w:r>
        <w:t xml:space="preserve">  </w:t>
      </w:r>
      <w:r w:rsidRPr="0087190A">
        <w:t>жидкости.  Расстояние между электродами в случае мульти</w:t>
      </w:r>
      <w:r w:rsidRPr="00617151">
        <w:t>-</w:t>
      </w:r>
      <w:r w:rsidRPr="0087190A">
        <w:t>электродной системы составляло 11 мм. Электроды находились под положительным или отрицательным потенциалом. Кюветы были выполнены из металла или диэлектрика.</w:t>
      </w:r>
      <w:r>
        <w:t xml:space="preserve"> </w:t>
      </w:r>
      <w:r w:rsidRPr="0087190A">
        <w:t xml:space="preserve">Металлические кюветы были следующими: цилиндрические диаметром </w:t>
      </w:r>
      <w:r w:rsidRPr="0087190A">
        <w:sym w:font="Symbol" w:char="F0C6"/>
      </w:r>
      <w:r>
        <w:t xml:space="preserve"> 130 мм, высотой 18</w:t>
      </w:r>
      <w:r w:rsidRPr="00617151">
        <w:t xml:space="preserve"> </w:t>
      </w:r>
      <w:r>
        <w:t xml:space="preserve">мм, </w:t>
      </w:r>
      <w:r w:rsidRPr="0087190A">
        <w:t>прямоугольные 37</w:t>
      </w:r>
      <w:r w:rsidRPr="0087190A">
        <w:sym w:font="Symbol" w:char="F0B4"/>
      </w:r>
      <w:r w:rsidRPr="0087190A">
        <w:t>70</w:t>
      </w:r>
      <w:r w:rsidRPr="0087190A">
        <w:sym w:font="Symbol" w:char="F0B4"/>
      </w:r>
      <w:r w:rsidRPr="0087190A">
        <w:t>122 мм; диэлектрическая пластмассовая кювета была прямоугольной 45</w:t>
      </w:r>
      <w:r w:rsidRPr="0087190A">
        <w:sym w:font="Symbol" w:char="F0B4"/>
      </w:r>
      <w:r w:rsidRPr="0087190A">
        <w:t>95</w:t>
      </w:r>
      <w:r w:rsidRPr="0087190A">
        <w:sym w:font="Symbol" w:char="F0B4"/>
      </w:r>
      <w:r w:rsidRPr="0087190A">
        <w:t>130 мм. Были измерены Ампер и Вольт</w:t>
      </w:r>
      <w:r>
        <w:t>ов</w:t>
      </w:r>
      <w:r w:rsidRPr="0087190A">
        <w:t xml:space="preserve">ые характеристики разряда и представлены результаты в координатах </w:t>
      </w:r>
      <w:r w:rsidRPr="0087190A">
        <w:rPr>
          <w:lang w:val="en-US"/>
        </w:rPr>
        <w:t>A</w:t>
      </w:r>
      <w:r w:rsidRPr="0087190A">
        <w:t>-</w:t>
      </w:r>
      <w:r>
        <w:t>В</w:t>
      </w:r>
      <w:r w:rsidRPr="0087190A">
        <w:rPr>
          <w:vertAlign w:val="superscript"/>
        </w:rPr>
        <w:t>2</w:t>
      </w:r>
      <w:r w:rsidRPr="0087190A">
        <w:t xml:space="preserve"> удобных для анализа коронного разряда. </w:t>
      </w:r>
    </w:p>
    <w:p w:rsidR="00FA7E1B" w:rsidRDefault="00FA7E1B" w:rsidP="00FA7E1B">
      <w:pPr>
        <w:pStyle w:val="Zv-bodyreport"/>
        <w:rPr>
          <w:sz w:val="28"/>
          <w:szCs w:val="28"/>
        </w:rPr>
      </w:pPr>
      <w:r>
        <w:t xml:space="preserve">В экспериментах с положительной короной над спиртом наблюдалось образование крупных заряженных структур типа струй и фонтанов размером до10 -15 мм, которые возникают под электродами и периодически меняют свое положение около воронки, образованной ионным ветром. Ранее такие структуры образовывались только в отрицательной короне. </w:t>
      </w:r>
    </w:p>
    <w:p w:rsidR="00FA7E1B" w:rsidRDefault="00FA7E1B" w:rsidP="00FA7E1B">
      <w:pPr>
        <w:pStyle w:val="Zv-TitleReferences-ru"/>
      </w:pPr>
      <w:r>
        <w:t>Литература.</w:t>
      </w:r>
    </w:p>
    <w:p w:rsidR="00FA7E1B" w:rsidRPr="001C7A5F" w:rsidRDefault="00FA7E1B" w:rsidP="00FA7E1B">
      <w:pPr>
        <w:pStyle w:val="Zv-References-ru"/>
        <w:rPr>
          <w:b/>
          <w:bCs/>
          <w:lang w:val="en-US"/>
        </w:rPr>
      </w:pPr>
      <w:r w:rsidRPr="00B756FC">
        <w:rPr>
          <w:lang w:val="en-US"/>
        </w:rPr>
        <w:t>Aleksandrov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A</w:t>
      </w:r>
      <w:r w:rsidRPr="00FA7E1B">
        <w:rPr>
          <w:lang w:val="en-US"/>
        </w:rPr>
        <w:t>.</w:t>
      </w:r>
      <w:r w:rsidRPr="00B756FC">
        <w:rPr>
          <w:lang w:val="en-US"/>
        </w:rPr>
        <w:t>F</w:t>
      </w:r>
      <w:r w:rsidRPr="00FA7E1B">
        <w:rPr>
          <w:lang w:val="en-US"/>
        </w:rPr>
        <w:t xml:space="preserve">., </w:t>
      </w:r>
      <w:r w:rsidRPr="00B756FC">
        <w:rPr>
          <w:lang w:val="en-US"/>
        </w:rPr>
        <w:t>Bychkov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V</w:t>
      </w:r>
      <w:r w:rsidRPr="00FA7E1B">
        <w:rPr>
          <w:lang w:val="en-US"/>
        </w:rPr>
        <w:t>.</w:t>
      </w:r>
      <w:r w:rsidRPr="00B756FC">
        <w:rPr>
          <w:lang w:val="en-US"/>
        </w:rPr>
        <w:t>L</w:t>
      </w:r>
      <w:r w:rsidRPr="00FA7E1B">
        <w:rPr>
          <w:lang w:val="en-US"/>
        </w:rPr>
        <w:t xml:space="preserve">., </w:t>
      </w:r>
      <w:r w:rsidRPr="00B756FC">
        <w:rPr>
          <w:lang w:val="en-US"/>
        </w:rPr>
        <w:t>Bychkov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D</w:t>
      </w:r>
      <w:r w:rsidRPr="00FA7E1B">
        <w:rPr>
          <w:lang w:val="en-US"/>
        </w:rPr>
        <w:t>.</w:t>
      </w:r>
      <w:r w:rsidRPr="00B756FC">
        <w:rPr>
          <w:lang w:val="en-US"/>
        </w:rPr>
        <w:t>V</w:t>
      </w:r>
      <w:r w:rsidRPr="00FA7E1B">
        <w:rPr>
          <w:lang w:val="en-US"/>
        </w:rPr>
        <w:t xml:space="preserve">., </w:t>
      </w:r>
      <w:r w:rsidRPr="00B756FC">
        <w:rPr>
          <w:lang w:val="en-US"/>
        </w:rPr>
        <w:t>Volkov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S</w:t>
      </w:r>
      <w:r w:rsidRPr="00FA7E1B">
        <w:rPr>
          <w:lang w:val="en-US"/>
        </w:rPr>
        <w:t>.</w:t>
      </w:r>
      <w:r w:rsidRPr="00B756FC">
        <w:rPr>
          <w:lang w:val="en-US"/>
        </w:rPr>
        <w:t>A</w:t>
      </w:r>
      <w:r w:rsidRPr="00FA7E1B">
        <w:rPr>
          <w:lang w:val="en-US"/>
        </w:rPr>
        <w:t xml:space="preserve">., </w:t>
      </w:r>
      <w:r w:rsidRPr="00B756FC">
        <w:rPr>
          <w:lang w:val="en-US"/>
        </w:rPr>
        <w:t>Kostyuk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A</w:t>
      </w:r>
      <w:r w:rsidRPr="00FA7E1B">
        <w:rPr>
          <w:lang w:val="en-US"/>
        </w:rPr>
        <w:t>.</w:t>
      </w:r>
      <w:r w:rsidRPr="00B756FC">
        <w:rPr>
          <w:lang w:val="en-US"/>
        </w:rPr>
        <w:t>A</w:t>
      </w:r>
      <w:r w:rsidRPr="00FA7E1B">
        <w:rPr>
          <w:lang w:val="en-US"/>
        </w:rPr>
        <w:t xml:space="preserve">., </w:t>
      </w:r>
      <w:r w:rsidRPr="00B756FC">
        <w:rPr>
          <w:lang w:val="en-US"/>
        </w:rPr>
        <w:t>and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Chernikov</w:t>
      </w:r>
      <w:r w:rsidRPr="00FA7E1B">
        <w:rPr>
          <w:iCs/>
          <w:lang w:val="en-US"/>
        </w:rPr>
        <w:t xml:space="preserve"> </w:t>
      </w:r>
      <w:r w:rsidRPr="00B756FC">
        <w:rPr>
          <w:lang w:val="en-US"/>
        </w:rPr>
        <w:t>V</w:t>
      </w:r>
      <w:r w:rsidRPr="00FA7E1B">
        <w:rPr>
          <w:lang w:val="en-US"/>
        </w:rPr>
        <w:t>.</w:t>
      </w:r>
      <w:r w:rsidRPr="00B756FC">
        <w:rPr>
          <w:lang w:val="en-US"/>
        </w:rPr>
        <w:t>A</w:t>
      </w:r>
      <w:r w:rsidRPr="00FA7E1B">
        <w:rPr>
          <w:lang w:val="en-US"/>
        </w:rPr>
        <w:t xml:space="preserve">. </w:t>
      </w:r>
      <w:r w:rsidRPr="00B756FC">
        <w:rPr>
          <w:lang w:val="en-US"/>
        </w:rPr>
        <w:t>Electrohydrodynamic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Peculiarities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of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Corona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Discharge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Interaction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with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a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Liquid</w:t>
      </w:r>
      <w:r w:rsidRPr="00FA7E1B">
        <w:rPr>
          <w:lang w:val="en-US"/>
        </w:rPr>
        <w:t xml:space="preserve"> </w:t>
      </w:r>
      <w:r w:rsidRPr="00B756FC">
        <w:rPr>
          <w:lang w:val="en-US"/>
        </w:rPr>
        <w:t>Surface</w:t>
      </w:r>
      <w:r w:rsidRPr="00FA7E1B">
        <w:rPr>
          <w:lang w:val="en-US"/>
        </w:rPr>
        <w:t xml:space="preserve">. </w:t>
      </w:r>
      <w:r w:rsidRPr="00B756FC">
        <w:rPr>
          <w:lang w:val="en-US"/>
        </w:rPr>
        <w:t>Moscow University Physics Bulletin, 2011, Vol. 66, No. 4, pp. 390–397.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DC" w:rsidRDefault="008C7FDC">
      <w:r>
        <w:separator/>
      </w:r>
    </w:p>
  </w:endnote>
  <w:endnote w:type="continuationSeparator" w:id="0">
    <w:p w:rsidR="008C7FDC" w:rsidRDefault="008C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448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448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366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DC" w:rsidRDefault="008C7FDC">
      <w:r>
        <w:separator/>
      </w:r>
    </w:p>
  </w:footnote>
  <w:footnote w:type="continuationSeparator" w:id="0">
    <w:p w:rsidR="008C7FDC" w:rsidRDefault="008C7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A7E1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D448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FDC"/>
    <w:rsid w:val="0002206C"/>
    <w:rsid w:val="00043701"/>
    <w:rsid w:val="000C657D"/>
    <w:rsid w:val="000C7078"/>
    <w:rsid w:val="000D76E9"/>
    <w:rsid w:val="000E495B"/>
    <w:rsid w:val="001C0CCB"/>
    <w:rsid w:val="001D4483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703FE"/>
    <w:rsid w:val="007B6378"/>
    <w:rsid w:val="007E06CE"/>
    <w:rsid w:val="008022B0"/>
    <w:rsid w:val="00802D35"/>
    <w:rsid w:val="008C7FDC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F366A"/>
    <w:rsid w:val="00F41597"/>
    <w:rsid w:val="00F56BB9"/>
    <w:rsid w:val="00F74399"/>
    <w:rsid w:val="00F95123"/>
    <w:rsid w:val="00FA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1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List Paragraph"/>
    <w:basedOn w:val="a"/>
    <w:uiPriority w:val="34"/>
    <w:qFormat/>
    <w:rsid w:val="00FA7E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FA7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259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ГЕТЕРОГЕННЫХ ЗАРЯЖЕННЫХ СТРУКТУР ПРИ ПОМОЩИ КОРОННЫХ РАЗРЯДОВ</dc:title>
  <dc:creator>sato</dc:creator>
  <cp:lastModifiedBy>Сатунин</cp:lastModifiedBy>
  <cp:revision>2</cp:revision>
  <cp:lastPrinted>1601-01-01T00:00:00Z</cp:lastPrinted>
  <dcterms:created xsi:type="dcterms:W3CDTF">2018-02-19T12:14:00Z</dcterms:created>
  <dcterms:modified xsi:type="dcterms:W3CDTF">2018-02-19T12:19:00Z</dcterms:modified>
</cp:coreProperties>
</file>