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85" w:rsidRPr="0021663C" w:rsidRDefault="00AD1185" w:rsidP="00AD1185">
      <w:pPr>
        <w:pStyle w:val="Zv-Titlereport"/>
      </w:pPr>
      <w:r>
        <w:t>Тороидальные альфвеновские моды в токамаке Глобус-М</w:t>
      </w:r>
    </w:p>
    <w:p w:rsidR="00AD1185" w:rsidRPr="00D7483A" w:rsidRDefault="00AD1185" w:rsidP="00AD1185">
      <w:pPr>
        <w:pStyle w:val="Zv-Author"/>
      </w:pPr>
      <w:r>
        <w:rPr>
          <w:u w:val="single"/>
        </w:rPr>
        <w:t>Бахарев</w:t>
      </w:r>
      <w:r w:rsidRPr="005868FB">
        <w:rPr>
          <w:u w:val="single"/>
        </w:rPr>
        <w:t xml:space="preserve"> </w:t>
      </w:r>
      <w:r>
        <w:rPr>
          <w:u w:val="single"/>
        </w:rPr>
        <w:t>Н</w:t>
      </w:r>
      <w:r w:rsidRPr="00D7483A">
        <w:rPr>
          <w:u w:val="single"/>
        </w:rPr>
        <w:t>.</w:t>
      </w:r>
      <w:r>
        <w:rPr>
          <w:u w:val="single"/>
        </w:rPr>
        <w:t>Н</w:t>
      </w:r>
      <w:r w:rsidRPr="00D7483A">
        <w:rPr>
          <w:u w:val="single"/>
        </w:rPr>
        <w:t>.</w:t>
      </w:r>
      <w:r w:rsidRPr="005868FB">
        <w:t>,</w:t>
      </w:r>
      <w:r>
        <w:t xml:space="preserve"> Буланин</w:t>
      </w:r>
      <w:r w:rsidRPr="005868FB">
        <w:t xml:space="preserve"> </w:t>
      </w:r>
      <w:r>
        <w:t>В.В.</w:t>
      </w:r>
      <w:r w:rsidRPr="0021663C">
        <w:rPr>
          <w:vertAlign w:val="superscript"/>
        </w:rPr>
        <w:t>1</w:t>
      </w:r>
      <w:r>
        <w:t>, Гусев</w:t>
      </w:r>
      <w:r w:rsidRPr="005868FB">
        <w:t xml:space="preserve"> </w:t>
      </w:r>
      <w:r>
        <w:t>В</w:t>
      </w:r>
      <w:r w:rsidRPr="00D7483A">
        <w:t>.</w:t>
      </w:r>
      <w:r>
        <w:t>К</w:t>
      </w:r>
      <w:r w:rsidRPr="00D7483A">
        <w:t xml:space="preserve">., </w:t>
      </w:r>
      <w:r>
        <w:t>Курскиев</w:t>
      </w:r>
      <w:r w:rsidRPr="005868FB">
        <w:t xml:space="preserve"> </w:t>
      </w:r>
      <w:r>
        <w:t>Г</w:t>
      </w:r>
      <w:r w:rsidRPr="00D7483A">
        <w:t>.</w:t>
      </w:r>
      <w:r>
        <w:t>С</w:t>
      </w:r>
      <w:r w:rsidRPr="00D7483A">
        <w:t>.,</w:t>
      </w:r>
      <w:r>
        <w:t xml:space="preserve"> Мартынов</w:t>
      </w:r>
      <w:r w:rsidRPr="005868FB">
        <w:t xml:space="preserve"> </w:t>
      </w:r>
      <w:r>
        <w:t>А.А.</w:t>
      </w:r>
      <w:r w:rsidRPr="005868FB">
        <w:rPr>
          <w:vertAlign w:val="superscript"/>
        </w:rPr>
        <w:t>2</w:t>
      </w:r>
      <w:r>
        <w:t>, Медведев</w:t>
      </w:r>
      <w:r>
        <w:rPr>
          <w:lang w:val="en-US"/>
        </w:rPr>
        <w:t> </w:t>
      </w:r>
      <w:r>
        <w:t>С.Ю.</w:t>
      </w:r>
      <w:r w:rsidRPr="005868FB">
        <w:rPr>
          <w:vertAlign w:val="superscript"/>
        </w:rPr>
        <w:t>2</w:t>
      </w:r>
      <w:r>
        <w:t>,</w:t>
      </w:r>
      <w:r w:rsidRPr="00D7483A">
        <w:t xml:space="preserve"> </w:t>
      </w:r>
      <w:r>
        <w:t>Мельник</w:t>
      </w:r>
      <w:r w:rsidRPr="005868FB">
        <w:t xml:space="preserve"> </w:t>
      </w:r>
      <w:r>
        <w:t>А</w:t>
      </w:r>
      <w:r w:rsidRPr="00D7483A">
        <w:t>.</w:t>
      </w:r>
      <w:r>
        <w:t>Д</w:t>
      </w:r>
      <w:r w:rsidRPr="00D7483A">
        <w:t xml:space="preserve">., </w:t>
      </w:r>
      <w:r>
        <w:t>Минаев</w:t>
      </w:r>
      <w:r w:rsidRPr="005868FB">
        <w:t xml:space="preserve"> </w:t>
      </w:r>
      <w:r>
        <w:t>В</w:t>
      </w:r>
      <w:r w:rsidRPr="00D7483A">
        <w:t>.</w:t>
      </w:r>
      <w:r>
        <w:t>Б</w:t>
      </w:r>
      <w:r w:rsidRPr="00D7483A">
        <w:t xml:space="preserve">., </w:t>
      </w:r>
      <w:r>
        <w:t>Патров</w:t>
      </w:r>
      <w:r w:rsidRPr="005868FB">
        <w:t xml:space="preserve"> </w:t>
      </w:r>
      <w:r>
        <w:t>М</w:t>
      </w:r>
      <w:r w:rsidRPr="00D7483A">
        <w:t>.</w:t>
      </w:r>
      <w:r>
        <w:t>И</w:t>
      </w:r>
      <w:r w:rsidRPr="00D7483A">
        <w:t xml:space="preserve">., </w:t>
      </w:r>
      <w:r>
        <w:t>Петров</w:t>
      </w:r>
      <w:r w:rsidRPr="005868FB">
        <w:t xml:space="preserve"> </w:t>
      </w:r>
      <w:r>
        <w:t>Ю</w:t>
      </w:r>
      <w:r w:rsidRPr="00D7483A">
        <w:t>.</w:t>
      </w:r>
      <w:r>
        <w:t>В</w:t>
      </w:r>
      <w:r w:rsidRPr="00D7483A">
        <w:t xml:space="preserve">., </w:t>
      </w:r>
      <w:r>
        <w:t>Сахаров</w:t>
      </w:r>
      <w:r>
        <w:rPr>
          <w:lang w:val="en-US"/>
        </w:rPr>
        <w:t> </w:t>
      </w:r>
      <w:r>
        <w:t>Н</w:t>
      </w:r>
      <w:r w:rsidRPr="00D7483A">
        <w:t>.</w:t>
      </w:r>
      <w:r>
        <w:t>В</w:t>
      </w:r>
      <w:r w:rsidRPr="00D7483A">
        <w:t>.,</w:t>
      </w:r>
      <w:r>
        <w:t xml:space="preserve"> Сладкомедова</w:t>
      </w:r>
      <w:r w:rsidRPr="005868FB">
        <w:t xml:space="preserve"> </w:t>
      </w:r>
      <w:r>
        <w:t>А.Д., Солоха</w:t>
      </w:r>
      <w:r w:rsidRPr="005868FB">
        <w:t xml:space="preserve"> </w:t>
      </w:r>
      <w:r>
        <w:t>В.В., Тельнова</w:t>
      </w:r>
      <w:r w:rsidRPr="005868FB">
        <w:t xml:space="preserve"> </w:t>
      </w:r>
      <w:r>
        <w:t>А.Ю.,</w:t>
      </w:r>
      <w:r w:rsidRPr="00D7483A">
        <w:t xml:space="preserve"> </w:t>
      </w:r>
      <w:r>
        <w:t>Толстяков</w:t>
      </w:r>
      <w:r w:rsidRPr="005868FB">
        <w:t xml:space="preserve"> </w:t>
      </w:r>
      <w:r>
        <w:t>С</w:t>
      </w:r>
      <w:r w:rsidRPr="00D7483A">
        <w:t>.</w:t>
      </w:r>
      <w:r>
        <w:t>Ю</w:t>
      </w:r>
      <w:r w:rsidRPr="00D7483A">
        <w:t xml:space="preserve">., </w:t>
      </w:r>
      <w:r>
        <w:t>Чернышев</w:t>
      </w:r>
      <w:r w:rsidRPr="005868FB">
        <w:t xml:space="preserve"> </w:t>
      </w:r>
      <w:r>
        <w:t>Ф</w:t>
      </w:r>
      <w:r w:rsidRPr="00D7483A">
        <w:t>.</w:t>
      </w:r>
      <w:r>
        <w:t>В</w:t>
      </w:r>
      <w:r w:rsidRPr="00D7483A">
        <w:t xml:space="preserve">., </w:t>
      </w:r>
      <w:r>
        <w:t>Щеголев</w:t>
      </w:r>
      <w:r w:rsidRPr="005868FB">
        <w:t xml:space="preserve"> </w:t>
      </w:r>
      <w:r>
        <w:t>П</w:t>
      </w:r>
      <w:r w:rsidRPr="00D7483A">
        <w:t>.</w:t>
      </w:r>
      <w:r>
        <w:t>Б</w:t>
      </w:r>
      <w:r w:rsidRPr="00D7483A">
        <w:t>.</w:t>
      </w:r>
      <w:r>
        <w:t>, Яшин</w:t>
      </w:r>
      <w:r w:rsidRPr="005868FB">
        <w:t xml:space="preserve"> </w:t>
      </w:r>
      <w:r>
        <w:t>А.Ю.</w:t>
      </w:r>
      <w:r w:rsidRPr="0021663C">
        <w:rPr>
          <w:vertAlign w:val="superscript"/>
        </w:rPr>
        <w:t xml:space="preserve"> 1</w:t>
      </w:r>
    </w:p>
    <w:p w:rsidR="00AD1185" w:rsidRPr="00AD1185" w:rsidRDefault="00AD1185" w:rsidP="00AD1185">
      <w:pPr>
        <w:pStyle w:val="Zv-Organization"/>
        <w:spacing w:after="0"/>
      </w:pPr>
      <w:r>
        <w:t xml:space="preserve">ФТИ им. А.Ф. Иоффе, Санкт-Петербург, Россия, </w:t>
      </w:r>
      <w:hyperlink r:id="rId7" w:history="1">
        <w:r w:rsidRPr="00836419">
          <w:rPr>
            <w:rStyle w:val="a8"/>
          </w:rPr>
          <w:t>bakharev@mail.ioffe.ru</w:t>
        </w:r>
      </w:hyperlink>
    </w:p>
    <w:p w:rsidR="00AD1185" w:rsidRDefault="00AD1185" w:rsidP="00AD1185">
      <w:pPr>
        <w:pStyle w:val="Zv-Organization"/>
        <w:spacing w:after="0"/>
      </w:pPr>
      <w:r w:rsidRPr="00F06F30">
        <w:rPr>
          <w:vertAlign w:val="superscript"/>
        </w:rPr>
        <w:t>1</w:t>
      </w:r>
      <w:r>
        <w:t>Санкт-Петербургский политехнический университет Петра Великого,</w:t>
      </w:r>
      <w:r w:rsidRPr="00AD1185">
        <w:br/>
        <w:t xml:space="preserve">    </w:t>
      </w:r>
      <w:r w:rsidRPr="00FD2873">
        <w:t xml:space="preserve"> </w:t>
      </w:r>
      <w:r>
        <w:t>Санкт-Петербург, Россия</w:t>
      </w:r>
      <w:r>
        <w:br/>
      </w:r>
      <w:r>
        <w:rPr>
          <w:vertAlign w:val="superscript"/>
        </w:rPr>
        <w:t>2</w:t>
      </w:r>
      <w:r>
        <w:t>Институт прикладной математики им. М.В. Келдыша РАН, Москва, Россия</w:t>
      </w:r>
    </w:p>
    <w:p w:rsidR="004234D5" w:rsidRDefault="004234D5" w:rsidP="004234D5">
      <w:pPr>
        <w:pStyle w:val="Zv-TitleReferences-ru"/>
        <w:spacing w:after="0"/>
        <w:ind w:firstLine="284"/>
        <w:jc w:val="both"/>
        <w:rPr>
          <w:b w:val="0"/>
          <w:szCs w:val="24"/>
          <w:lang w:eastAsia="ru-RU"/>
        </w:rPr>
      </w:pPr>
      <w:r>
        <w:rPr>
          <w:b w:val="0"/>
          <w:szCs w:val="24"/>
          <w:lang w:eastAsia="ru-RU"/>
        </w:rPr>
        <w:t>В докладе рассмотрены особенности развития Альфвеновских мод в сферическом токамаке Глобус-М в экспериментах с тороидальным магнитным полем, увеличенным с 0</w:t>
      </w:r>
      <w:r w:rsidRPr="00397158">
        <w:rPr>
          <w:b w:val="0"/>
          <w:szCs w:val="24"/>
          <w:lang w:eastAsia="ru-RU"/>
        </w:rPr>
        <w:t xml:space="preserve">.4 </w:t>
      </w:r>
      <w:r>
        <w:rPr>
          <w:b w:val="0"/>
          <w:szCs w:val="24"/>
          <w:lang w:eastAsia="ru-RU"/>
        </w:rPr>
        <w:t xml:space="preserve">Тл </w:t>
      </w:r>
      <w:r w:rsidRPr="00121972">
        <w:rPr>
          <w:b w:val="0"/>
          <w:szCs w:val="24"/>
          <w:lang w:eastAsia="ru-RU"/>
        </w:rPr>
        <w:t xml:space="preserve">[1] </w:t>
      </w:r>
      <w:r>
        <w:rPr>
          <w:b w:val="0"/>
          <w:szCs w:val="24"/>
          <w:lang w:eastAsia="ru-RU"/>
        </w:rPr>
        <w:t>до 0.5 Тл</w:t>
      </w:r>
      <w:r w:rsidRPr="00121972">
        <w:rPr>
          <w:b w:val="0"/>
          <w:szCs w:val="24"/>
          <w:lang w:eastAsia="ru-RU"/>
        </w:rPr>
        <w:t xml:space="preserve"> [2]</w:t>
      </w:r>
      <w:r w:rsidRPr="0058780A">
        <w:rPr>
          <w:b w:val="0"/>
          <w:szCs w:val="24"/>
          <w:lang w:eastAsia="ru-RU"/>
        </w:rPr>
        <w:t xml:space="preserve"> </w:t>
      </w:r>
      <w:r>
        <w:rPr>
          <w:b w:val="0"/>
          <w:szCs w:val="24"/>
          <w:lang w:eastAsia="ru-RU"/>
        </w:rPr>
        <w:t>и током плазмы, увеличенным с 200 кА до 250 кА. Выполнено сравнение особенностей развития альфвеновских неустойчивостей и их влияния на удержание быстрых частиц при разных значениях магнитного поля и тока плазмы: с ростом магнитного поля и тока плазмы альфвеновские вспышки появляются чаще благодаря лучшему удержанию быстрых частиц, а потери ионов высокой энергии от одной вспышки уменьшаются. В предыдущих экспериментах</w:t>
      </w:r>
      <w:r w:rsidRPr="0058780A">
        <w:rPr>
          <w:b w:val="0"/>
          <w:szCs w:val="24"/>
          <w:lang w:eastAsia="ru-RU"/>
        </w:rPr>
        <w:t xml:space="preserve"> [1] </w:t>
      </w:r>
      <w:r>
        <w:rPr>
          <w:b w:val="0"/>
          <w:szCs w:val="24"/>
          <w:lang w:eastAsia="ru-RU"/>
        </w:rPr>
        <w:t xml:space="preserve">альфвеновские моды наблюдались только на ранней стадии </w:t>
      </w:r>
      <w:r w:rsidRPr="00964A34">
        <w:rPr>
          <w:b w:val="0"/>
          <w:szCs w:val="24"/>
          <w:lang w:eastAsia="ru-RU"/>
        </w:rPr>
        <w:t xml:space="preserve">разряда, когда </w:t>
      </w:r>
      <w:r w:rsidRPr="00964A34">
        <w:rPr>
          <w:b w:val="0"/>
          <w:szCs w:val="24"/>
          <w:lang w:val="en-US" w:eastAsia="ru-RU"/>
        </w:rPr>
        <w:t>q</w:t>
      </w:r>
      <w:r w:rsidRPr="00964A34">
        <w:rPr>
          <w:b w:val="0"/>
          <w:szCs w:val="24"/>
          <w:lang w:eastAsia="ru-RU"/>
        </w:rPr>
        <w:t xml:space="preserve"> в центре &gt; 1и отсутствуют пилообразные колебания. При увеличении тока  плазмы </w:t>
      </w:r>
      <w:r>
        <w:rPr>
          <w:b w:val="0"/>
          <w:szCs w:val="24"/>
          <w:lang w:eastAsia="ru-RU"/>
        </w:rPr>
        <w:t>и тороидального магнитного поля</w:t>
      </w:r>
      <w:r w:rsidRPr="00964A34">
        <w:rPr>
          <w:b w:val="0"/>
          <w:szCs w:val="24"/>
          <w:lang w:eastAsia="ru-RU"/>
        </w:rPr>
        <w:t xml:space="preserve"> влияние пилообразных колебаний на удержание быстрых ча</w:t>
      </w:r>
      <w:bookmarkStart w:id="0" w:name="_GoBack"/>
      <w:bookmarkEnd w:id="0"/>
      <w:r w:rsidRPr="00964A34">
        <w:rPr>
          <w:b w:val="0"/>
          <w:szCs w:val="24"/>
          <w:lang w:eastAsia="ru-RU"/>
        </w:rPr>
        <w:t>стиц уменьшилось, из-за чего альфвеновские моды стали появляться на плато разряда. Впервые</w:t>
      </w:r>
      <w:r>
        <w:rPr>
          <w:b w:val="0"/>
          <w:szCs w:val="24"/>
          <w:lang w:eastAsia="ru-RU"/>
        </w:rPr>
        <w:t xml:space="preserve"> определена локализация тороидальных альфвеновских мод с помощью многоканального доплеровского рефлектометра: неустойчивости развиваются в области 0.45</w:t>
      </w:r>
      <w:r w:rsidRPr="00D07340">
        <w:rPr>
          <w:b w:val="0"/>
          <w:szCs w:val="24"/>
          <w:lang w:eastAsia="ru-RU"/>
        </w:rPr>
        <w:t xml:space="preserve"> &lt; </w:t>
      </w:r>
      <w:r>
        <w:rPr>
          <w:b w:val="0"/>
          <w:szCs w:val="24"/>
          <w:lang w:val="en-US" w:eastAsia="ru-RU"/>
        </w:rPr>
        <w:t>ρ</w:t>
      </w:r>
      <w:r w:rsidRPr="00D07340">
        <w:rPr>
          <w:b w:val="0"/>
          <w:szCs w:val="24"/>
          <w:lang w:eastAsia="ru-RU"/>
        </w:rPr>
        <w:t xml:space="preserve"> &lt; 0.85.</w:t>
      </w:r>
      <w:r>
        <w:rPr>
          <w:b w:val="0"/>
          <w:szCs w:val="24"/>
          <w:lang w:eastAsia="ru-RU"/>
        </w:rPr>
        <w:t xml:space="preserve"> Данные, полученные в экспериментах, сравниваются с рассчитанными с помощью кода </w:t>
      </w:r>
      <w:r>
        <w:rPr>
          <w:b w:val="0"/>
          <w:szCs w:val="24"/>
          <w:lang w:val="en-US" w:eastAsia="ru-RU"/>
        </w:rPr>
        <w:t>KINX</w:t>
      </w:r>
      <w:r>
        <w:rPr>
          <w:b w:val="0"/>
          <w:szCs w:val="24"/>
          <w:lang w:eastAsia="ru-RU"/>
        </w:rPr>
        <w:t xml:space="preserve"> МГД спектрами магнитных конфигураций, реконструированных кодом </w:t>
      </w:r>
      <w:r>
        <w:rPr>
          <w:b w:val="0"/>
          <w:szCs w:val="24"/>
          <w:lang w:val="en-US" w:eastAsia="ru-RU"/>
        </w:rPr>
        <w:t>EFIT</w:t>
      </w:r>
      <w:r w:rsidRPr="00D2281E">
        <w:rPr>
          <w:b w:val="0"/>
          <w:szCs w:val="24"/>
          <w:lang w:eastAsia="ru-RU"/>
        </w:rPr>
        <w:t xml:space="preserve">. </w:t>
      </w:r>
      <w:r>
        <w:rPr>
          <w:b w:val="0"/>
          <w:szCs w:val="24"/>
          <w:lang w:eastAsia="ru-RU"/>
        </w:rPr>
        <w:t>Выполнен анализ взаимодействия альфвеновских мод и пилообразных колебаний.</w:t>
      </w:r>
    </w:p>
    <w:p w:rsidR="004234D5" w:rsidRDefault="004234D5" w:rsidP="004234D5">
      <w:pPr>
        <w:pStyle w:val="Zv-TitleReferences-ru"/>
        <w:ind w:firstLine="284"/>
        <w:jc w:val="both"/>
        <w:rPr>
          <w:b w:val="0"/>
          <w:szCs w:val="24"/>
          <w:lang w:eastAsia="ru-RU"/>
        </w:rPr>
      </w:pPr>
      <w:r w:rsidRPr="00284270">
        <w:rPr>
          <w:b w:val="0"/>
          <w:szCs w:val="24"/>
          <w:lang w:eastAsia="ru-RU"/>
        </w:rPr>
        <w:t>В.К. Гусев, Ю.В. Петров, М.И. Патров и С.Ю. Медведев благодарят за финансовую поддержку Российский научный фонд (проект № 17-12-01177).</w:t>
      </w:r>
    </w:p>
    <w:p w:rsidR="00AD1185" w:rsidRDefault="00AD1185" w:rsidP="00AD1185">
      <w:pPr>
        <w:pStyle w:val="Zv-TitleReferences-ru"/>
        <w:jc w:val="both"/>
      </w:pPr>
      <w:r>
        <w:t>Литература.</w:t>
      </w:r>
    </w:p>
    <w:p w:rsidR="00AD1185" w:rsidRPr="0058780A" w:rsidRDefault="00AD1185" w:rsidP="00AD1185">
      <w:pPr>
        <w:pStyle w:val="Zv-References-ru"/>
        <w:numPr>
          <w:ilvl w:val="0"/>
          <w:numId w:val="8"/>
        </w:numPr>
        <w:rPr>
          <w:lang w:val="en-US"/>
        </w:rPr>
      </w:pPr>
      <w:r>
        <w:rPr>
          <w:lang w:val="en-US"/>
        </w:rPr>
        <w:t>Petrov</w:t>
      </w:r>
      <w:r w:rsidRPr="0058780A">
        <w:rPr>
          <w:lang w:val="en-US"/>
        </w:rPr>
        <w:t xml:space="preserve"> </w:t>
      </w:r>
      <w:r>
        <w:rPr>
          <w:lang w:val="en-US"/>
        </w:rPr>
        <w:t>Yu</w:t>
      </w:r>
      <w:r w:rsidRPr="0058780A">
        <w:rPr>
          <w:lang w:val="en-US"/>
        </w:rPr>
        <w:t>.</w:t>
      </w:r>
      <w:r>
        <w:rPr>
          <w:lang w:val="en-US"/>
        </w:rPr>
        <w:t>V</w:t>
      </w:r>
      <w:r w:rsidRPr="0058780A">
        <w:rPr>
          <w:lang w:val="en-US"/>
        </w:rPr>
        <w:t xml:space="preserve">. </w:t>
      </w:r>
      <w:r>
        <w:rPr>
          <w:lang w:val="en-US"/>
        </w:rPr>
        <w:t>et</w:t>
      </w:r>
      <w:r w:rsidRPr="0058780A">
        <w:rPr>
          <w:lang w:val="en-US"/>
        </w:rPr>
        <w:t xml:space="preserve"> </w:t>
      </w:r>
      <w:r>
        <w:rPr>
          <w:lang w:val="en-US"/>
        </w:rPr>
        <w:t>al</w:t>
      </w:r>
      <w:r w:rsidRPr="0058780A">
        <w:rPr>
          <w:lang w:val="en-US"/>
        </w:rPr>
        <w:t xml:space="preserve">. // </w:t>
      </w:r>
      <w:r>
        <w:rPr>
          <w:lang w:val="en-US"/>
        </w:rPr>
        <w:t>JPP</w:t>
      </w:r>
      <w:r w:rsidRPr="0058780A">
        <w:rPr>
          <w:lang w:val="en-US"/>
        </w:rPr>
        <w:t xml:space="preserve">, 2015, </w:t>
      </w:r>
      <w:r>
        <w:rPr>
          <w:lang w:val="en-US"/>
        </w:rPr>
        <w:t>Vol</w:t>
      </w:r>
      <w:r w:rsidRPr="0058780A">
        <w:rPr>
          <w:lang w:val="en-US"/>
        </w:rPr>
        <w:t>. 81, 515810601.</w:t>
      </w:r>
    </w:p>
    <w:p w:rsidR="00AD1185" w:rsidRPr="00121972" w:rsidRDefault="00AD1185" w:rsidP="00AD1185">
      <w:pPr>
        <w:pStyle w:val="Zv-References-ru"/>
        <w:numPr>
          <w:ilvl w:val="0"/>
          <w:numId w:val="8"/>
        </w:numPr>
        <w:rPr>
          <w:lang w:val="en-US"/>
        </w:rPr>
      </w:pPr>
      <w:r>
        <w:rPr>
          <w:lang w:val="en-US"/>
        </w:rPr>
        <w:t>Minaev</w:t>
      </w:r>
      <w:r w:rsidRPr="00121972">
        <w:rPr>
          <w:lang w:val="en-US"/>
        </w:rPr>
        <w:t xml:space="preserve"> </w:t>
      </w:r>
      <w:r>
        <w:rPr>
          <w:lang w:val="en-US"/>
        </w:rPr>
        <w:t>V</w:t>
      </w:r>
      <w:r w:rsidRPr="00121972">
        <w:rPr>
          <w:lang w:val="en-US"/>
        </w:rPr>
        <w:t>.</w:t>
      </w:r>
      <w:r>
        <w:rPr>
          <w:lang w:val="en-US"/>
        </w:rPr>
        <w:t>B</w:t>
      </w:r>
      <w:r w:rsidRPr="00121972">
        <w:rPr>
          <w:lang w:val="en-US"/>
        </w:rPr>
        <w:t>.</w:t>
      </w:r>
      <w:r>
        <w:rPr>
          <w:lang w:val="en-US"/>
        </w:rPr>
        <w:t xml:space="preserve"> et al. </w:t>
      </w:r>
      <w:r w:rsidRPr="00121972">
        <w:rPr>
          <w:lang w:val="en-US"/>
        </w:rPr>
        <w:t xml:space="preserve">// </w:t>
      </w:r>
      <w:r>
        <w:rPr>
          <w:lang w:val="en-US"/>
        </w:rPr>
        <w:t>Nucl</w:t>
      </w:r>
      <w:r w:rsidRPr="00121972">
        <w:rPr>
          <w:lang w:val="en-US"/>
        </w:rPr>
        <w:t xml:space="preserve">. </w:t>
      </w:r>
      <w:r>
        <w:rPr>
          <w:lang w:val="en-US"/>
        </w:rPr>
        <w:t>Fus</w:t>
      </w:r>
      <w:r w:rsidRPr="00121972">
        <w:rPr>
          <w:lang w:val="en-US"/>
        </w:rPr>
        <w:t>.,</w:t>
      </w:r>
      <w:r>
        <w:rPr>
          <w:lang w:val="en-US"/>
        </w:rPr>
        <w:t xml:space="preserve"> 2017, 57, 066047.</w:t>
      </w:r>
      <w:r w:rsidRPr="00121972">
        <w:rPr>
          <w:lang w:val="en-US"/>
        </w:rPr>
        <w:t xml:space="preserve">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64" w:rsidRDefault="000D2264">
      <w:r>
        <w:separator/>
      </w:r>
    </w:p>
  </w:endnote>
  <w:endnote w:type="continuationSeparator" w:id="0">
    <w:p w:rsidR="000D2264" w:rsidRDefault="000D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3B2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3B2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34D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64" w:rsidRDefault="000D2264">
      <w:r>
        <w:separator/>
      </w:r>
    </w:p>
  </w:footnote>
  <w:footnote w:type="continuationSeparator" w:id="0">
    <w:p w:rsidR="000D2264" w:rsidRDefault="000D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AD1185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2F3B2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2264"/>
    <w:rsid w:val="0002206C"/>
    <w:rsid w:val="00043701"/>
    <w:rsid w:val="000C657D"/>
    <w:rsid w:val="000C7078"/>
    <w:rsid w:val="000D2264"/>
    <w:rsid w:val="000D76E9"/>
    <w:rsid w:val="000E495B"/>
    <w:rsid w:val="001C0CCB"/>
    <w:rsid w:val="001C7325"/>
    <w:rsid w:val="00220629"/>
    <w:rsid w:val="00247225"/>
    <w:rsid w:val="002551AC"/>
    <w:rsid w:val="002F3B28"/>
    <w:rsid w:val="003800F3"/>
    <w:rsid w:val="003B5B93"/>
    <w:rsid w:val="00401388"/>
    <w:rsid w:val="004234D5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AD1185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AD11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kharev@mail.ioff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282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ТОРОИДАЛЬНЫЕ АЛЬФВЕНОВСКИЕ МОДЫ В ТОКАМАКЕ ГЛОБУС-М</dc:title>
  <dc:creator>sato</dc:creator>
  <cp:lastModifiedBy>Сатунин</cp:lastModifiedBy>
  <cp:revision>2</cp:revision>
  <cp:lastPrinted>1601-01-01T00:00:00Z</cp:lastPrinted>
  <dcterms:created xsi:type="dcterms:W3CDTF">2018-01-30T12:44:00Z</dcterms:created>
  <dcterms:modified xsi:type="dcterms:W3CDTF">2018-02-01T12:04:00Z</dcterms:modified>
</cp:coreProperties>
</file>