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BC" w:rsidRPr="00324D89" w:rsidRDefault="00630ABC" w:rsidP="00630ABC">
      <w:pPr>
        <w:pStyle w:val="Zv-Titlereport"/>
        <w:rPr>
          <w:szCs w:val="24"/>
        </w:rPr>
      </w:pPr>
      <w:r w:rsidRPr="00467157">
        <w:rPr>
          <w:szCs w:val="24"/>
        </w:rPr>
        <w:t>Проект и первые результаты тестирования и</w:t>
      </w:r>
      <w:r>
        <w:rPr>
          <w:szCs w:val="24"/>
        </w:rPr>
        <w:t>онного источника с перестраиваемой</w:t>
      </w:r>
      <w:r w:rsidRPr="00467157">
        <w:rPr>
          <w:szCs w:val="24"/>
        </w:rPr>
        <w:t xml:space="preserve"> энергией</w:t>
      </w:r>
    </w:p>
    <w:p w:rsidR="00630ABC" w:rsidRPr="000465D9" w:rsidRDefault="00630ABC" w:rsidP="00630ABC">
      <w:pPr>
        <w:pStyle w:val="Zv-Author"/>
        <w:rPr>
          <w:szCs w:val="24"/>
        </w:rPr>
      </w:pPr>
      <w:r w:rsidRPr="00467157">
        <w:rPr>
          <w:szCs w:val="24"/>
        </w:rPr>
        <w:t>Бруль</w:t>
      </w:r>
      <w:r w:rsidRPr="00A467C6">
        <w:rPr>
          <w:szCs w:val="24"/>
        </w:rPr>
        <w:t xml:space="preserve"> </w:t>
      </w:r>
      <w:r w:rsidRPr="00467157">
        <w:rPr>
          <w:szCs w:val="24"/>
        </w:rPr>
        <w:t>А</w:t>
      </w:r>
      <w:r w:rsidRPr="000465D9">
        <w:rPr>
          <w:szCs w:val="24"/>
        </w:rPr>
        <w:t>.</w:t>
      </w:r>
      <w:r>
        <w:rPr>
          <w:szCs w:val="24"/>
        </w:rPr>
        <w:t>В</w:t>
      </w:r>
      <w:r w:rsidRPr="000465D9">
        <w:rPr>
          <w:szCs w:val="24"/>
        </w:rPr>
        <w:t xml:space="preserve">., </w:t>
      </w:r>
      <w:r w:rsidRPr="00467157">
        <w:rPr>
          <w:szCs w:val="24"/>
        </w:rPr>
        <w:t>Абдрашитов</w:t>
      </w:r>
      <w:r w:rsidRPr="00A467C6">
        <w:rPr>
          <w:szCs w:val="24"/>
        </w:rPr>
        <w:t xml:space="preserve"> </w:t>
      </w:r>
      <w:r w:rsidRPr="00467157">
        <w:rPr>
          <w:szCs w:val="24"/>
        </w:rPr>
        <w:t>Г</w:t>
      </w:r>
      <w:r w:rsidRPr="000465D9">
        <w:rPr>
          <w:szCs w:val="24"/>
        </w:rPr>
        <w:t>.</w:t>
      </w:r>
      <w:r>
        <w:rPr>
          <w:szCs w:val="24"/>
        </w:rPr>
        <w:t>Ф</w:t>
      </w:r>
      <w:r w:rsidRPr="000465D9">
        <w:rPr>
          <w:szCs w:val="24"/>
        </w:rPr>
        <w:t xml:space="preserve">., </w:t>
      </w:r>
      <w:r w:rsidRPr="00467157">
        <w:rPr>
          <w:szCs w:val="24"/>
        </w:rPr>
        <w:t>Воскобойников</w:t>
      </w:r>
      <w:r w:rsidRPr="00A467C6">
        <w:rPr>
          <w:szCs w:val="24"/>
        </w:rPr>
        <w:t xml:space="preserve"> </w:t>
      </w:r>
      <w:r w:rsidRPr="00467157">
        <w:rPr>
          <w:szCs w:val="24"/>
        </w:rPr>
        <w:t>Р</w:t>
      </w:r>
      <w:r w:rsidRPr="000465D9">
        <w:rPr>
          <w:szCs w:val="24"/>
        </w:rPr>
        <w:t>.</w:t>
      </w:r>
      <w:r>
        <w:rPr>
          <w:szCs w:val="24"/>
        </w:rPr>
        <w:t>В</w:t>
      </w:r>
      <w:r w:rsidRPr="000465D9">
        <w:rPr>
          <w:szCs w:val="24"/>
        </w:rPr>
        <w:t xml:space="preserve">., </w:t>
      </w:r>
      <w:r w:rsidRPr="00467157">
        <w:rPr>
          <w:szCs w:val="24"/>
        </w:rPr>
        <w:t>Дейчули</w:t>
      </w:r>
      <w:r w:rsidRPr="00A467C6">
        <w:rPr>
          <w:szCs w:val="24"/>
        </w:rPr>
        <w:t xml:space="preserve"> </w:t>
      </w:r>
      <w:r w:rsidRPr="00467157">
        <w:rPr>
          <w:szCs w:val="24"/>
        </w:rPr>
        <w:t>П</w:t>
      </w:r>
      <w:r w:rsidRPr="000465D9">
        <w:rPr>
          <w:szCs w:val="24"/>
        </w:rPr>
        <w:t>.</w:t>
      </w:r>
      <w:r>
        <w:rPr>
          <w:szCs w:val="24"/>
        </w:rPr>
        <w:t>П</w:t>
      </w:r>
      <w:r w:rsidRPr="000465D9">
        <w:rPr>
          <w:szCs w:val="24"/>
        </w:rPr>
        <w:t xml:space="preserve">., </w:t>
      </w:r>
      <w:r w:rsidRPr="00467157">
        <w:rPr>
          <w:szCs w:val="24"/>
        </w:rPr>
        <w:t>Дейчули</w:t>
      </w:r>
      <w:r w:rsidRPr="00A467C6">
        <w:rPr>
          <w:szCs w:val="24"/>
        </w:rPr>
        <w:t xml:space="preserve"> </w:t>
      </w:r>
      <w:r w:rsidRPr="00467157">
        <w:rPr>
          <w:szCs w:val="24"/>
        </w:rPr>
        <w:t>Н</w:t>
      </w:r>
      <w:r w:rsidRPr="000465D9">
        <w:rPr>
          <w:szCs w:val="24"/>
        </w:rPr>
        <w:t>.</w:t>
      </w:r>
      <w:r>
        <w:rPr>
          <w:szCs w:val="24"/>
        </w:rPr>
        <w:t>П</w:t>
      </w:r>
      <w:r w:rsidRPr="000465D9">
        <w:rPr>
          <w:szCs w:val="24"/>
        </w:rPr>
        <w:t xml:space="preserve">., </w:t>
      </w:r>
      <w:r w:rsidRPr="00467157">
        <w:rPr>
          <w:szCs w:val="24"/>
        </w:rPr>
        <w:t>Давыденко</w:t>
      </w:r>
      <w:r w:rsidRPr="00A467C6">
        <w:rPr>
          <w:szCs w:val="24"/>
        </w:rPr>
        <w:t xml:space="preserve"> </w:t>
      </w:r>
      <w:r w:rsidRPr="00467157">
        <w:rPr>
          <w:szCs w:val="24"/>
        </w:rPr>
        <w:t>В</w:t>
      </w:r>
      <w:r w:rsidRPr="000465D9">
        <w:rPr>
          <w:szCs w:val="24"/>
        </w:rPr>
        <w:t>.</w:t>
      </w:r>
      <w:r>
        <w:rPr>
          <w:szCs w:val="24"/>
        </w:rPr>
        <w:t>И</w:t>
      </w:r>
      <w:r w:rsidRPr="000465D9">
        <w:rPr>
          <w:szCs w:val="24"/>
        </w:rPr>
        <w:t xml:space="preserve">., </w:t>
      </w:r>
      <w:r w:rsidRPr="00467157">
        <w:rPr>
          <w:szCs w:val="24"/>
        </w:rPr>
        <w:t>Иванов</w:t>
      </w:r>
      <w:r w:rsidRPr="00A467C6">
        <w:rPr>
          <w:szCs w:val="24"/>
        </w:rPr>
        <w:t xml:space="preserve"> </w:t>
      </w:r>
      <w:r w:rsidRPr="00467157">
        <w:rPr>
          <w:szCs w:val="24"/>
        </w:rPr>
        <w:t>А</w:t>
      </w:r>
      <w:r w:rsidRPr="000465D9">
        <w:rPr>
          <w:szCs w:val="24"/>
        </w:rPr>
        <w:t>.</w:t>
      </w:r>
      <w:r>
        <w:rPr>
          <w:szCs w:val="24"/>
        </w:rPr>
        <w:t>А</w:t>
      </w:r>
      <w:r w:rsidRPr="000465D9">
        <w:rPr>
          <w:szCs w:val="24"/>
        </w:rPr>
        <w:t xml:space="preserve">., </w:t>
      </w:r>
      <w:r w:rsidRPr="00467157">
        <w:rPr>
          <w:szCs w:val="24"/>
        </w:rPr>
        <w:t>Капитонов</w:t>
      </w:r>
      <w:r w:rsidRPr="00A467C6">
        <w:rPr>
          <w:szCs w:val="24"/>
        </w:rPr>
        <w:t xml:space="preserve"> </w:t>
      </w:r>
      <w:r w:rsidRPr="00467157">
        <w:rPr>
          <w:szCs w:val="24"/>
        </w:rPr>
        <w:t>В</w:t>
      </w:r>
      <w:r w:rsidRPr="000465D9">
        <w:rPr>
          <w:szCs w:val="24"/>
        </w:rPr>
        <w:t>.</w:t>
      </w:r>
      <w:r>
        <w:rPr>
          <w:szCs w:val="24"/>
        </w:rPr>
        <w:t>А</w:t>
      </w:r>
      <w:r w:rsidRPr="000465D9">
        <w:rPr>
          <w:szCs w:val="24"/>
        </w:rPr>
        <w:t xml:space="preserve">., </w:t>
      </w:r>
      <w:r w:rsidRPr="00467157">
        <w:rPr>
          <w:szCs w:val="24"/>
        </w:rPr>
        <w:t>Колмогоров</w:t>
      </w:r>
      <w:r w:rsidRPr="00A467C6">
        <w:rPr>
          <w:szCs w:val="24"/>
        </w:rPr>
        <w:t xml:space="preserve"> </w:t>
      </w:r>
      <w:r w:rsidRPr="00467157">
        <w:rPr>
          <w:szCs w:val="24"/>
        </w:rPr>
        <w:t>В</w:t>
      </w:r>
      <w:r w:rsidRPr="000465D9">
        <w:rPr>
          <w:szCs w:val="24"/>
        </w:rPr>
        <w:t>.</w:t>
      </w:r>
      <w:r>
        <w:rPr>
          <w:szCs w:val="24"/>
        </w:rPr>
        <w:t>В</w:t>
      </w:r>
      <w:r w:rsidRPr="000465D9">
        <w:rPr>
          <w:szCs w:val="24"/>
        </w:rPr>
        <w:t xml:space="preserve">., </w:t>
      </w:r>
      <w:r w:rsidRPr="00467157">
        <w:rPr>
          <w:szCs w:val="24"/>
        </w:rPr>
        <w:t>Ращенко</w:t>
      </w:r>
      <w:r w:rsidRPr="00A467C6">
        <w:rPr>
          <w:szCs w:val="24"/>
        </w:rPr>
        <w:t xml:space="preserve"> </w:t>
      </w:r>
      <w:r w:rsidRPr="00467157">
        <w:rPr>
          <w:szCs w:val="24"/>
        </w:rPr>
        <w:t>В</w:t>
      </w:r>
      <w:r w:rsidRPr="000465D9">
        <w:rPr>
          <w:szCs w:val="24"/>
        </w:rPr>
        <w:t>.</w:t>
      </w:r>
      <w:r>
        <w:rPr>
          <w:szCs w:val="24"/>
        </w:rPr>
        <w:t>В</w:t>
      </w:r>
      <w:r w:rsidRPr="000465D9">
        <w:rPr>
          <w:szCs w:val="24"/>
        </w:rPr>
        <w:t xml:space="preserve">., </w:t>
      </w:r>
      <w:r w:rsidRPr="00467157">
        <w:rPr>
          <w:szCs w:val="24"/>
        </w:rPr>
        <w:t>Сорокин</w:t>
      </w:r>
      <w:r w:rsidRPr="00A467C6">
        <w:rPr>
          <w:szCs w:val="24"/>
        </w:rPr>
        <w:t xml:space="preserve"> </w:t>
      </w:r>
      <w:r w:rsidRPr="00467157">
        <w:rPr>
          <w:szCs w:val="24"/>
        </w:rPr>
        <w:t>А</w:t>
      </w:r>
      <w:r w:rsidRPr="000465D9">
        <w:rPr>
          <w:szCs w:val="24"/>
        </w:rPr>
        <w:t>.</w:t>
      </w:r>
      <w:r>
        <w:rPr>
          <w:szCs w:val="24"/>
        </w:rPr>
        <w:t>В</w:t>
      </w:r>
      <w:r w:rsidRPr="000465D9">
        <w:rPr>
          <w:szCs w:val="24"/>
        </w:rPr>
        <w:t xml:space="preserve">., </w:t>
      </w:r>
      <w:r w:rsidRPr="00467157">
        <w:rPr>
          <w:szCs w:val="24"/>
        </w:rPr>
        <w:t>Ступишин</w:t>
      </w:r>
      <w:r w:rsidRPr="00A467C6">
        <w:rPr>
          <w:szCs w:val="24"/>
        </w:rPr>
        <w:t xml:space="preserve"> </w:t>
      </w:r>
      <w:r w:rsidRPr="00467157">
        <w:rPr>
          <w:szCs w:val="24"/>
        </w:rPr>
        <w:t>Н</w:t>
      </w:r>
      <w:r w:rsidRPr="000465D9">
        <w:rPr>
          <w:szCs w:val="24"/>
        </w:rPr>
        <w:t>.</w:t>
      </w:r>
      <w:r>
        <w:rPr>
          <w:szCs w:val="24"/>
        </w:rPr>
        <w:t>В</w:t>
      </w:r>
      <w:r w:rsidRPr="000465D9">
        <w:rPr>
          <w:szCs w:val="24"/>
        </w:rPr>
        <w:t>.</w:t>
      </w:r>
    </w:p>
    <w:p w:rsidR="00630ABC" w:rsidRPr="000465D9" w:rsidRDefault="00630ABC" w:rsidP="00630ABC">
      <w:pPr>
        <w:pStyle w:val="Zv-Organization"/>
      </w:pPr>
      <w:r w:rsidRPr="00D1230E">
        <w:t>Институт ядерной физики, Новосибирск, Россия</w:t>
      </w:r>
      <w:r>
        <w:t>,</w:t>
      </w:r>
      <w:r w:rsidRPr="00995D65">
        <w:t xml:space="preserve"> </w:t>
      </w:r>
      <w:r w:rsidRPr="00995D65">
        <w:rPr>
          <w:rStyle w:val="a8"/>
        </w:rPr>
        <w:t>b</w:t>
      </w:r>
      <w:r w:rsidRPr="00630ABC">
        <w:rPr>
          <w:rStyle w:val="a8"/>
        </w:rPr>
        <w:t>rul99</w:t>
      </w:r>
      <w:r w:rsidRPr="00995D65">
        <w:rPr>
          <w:rStyle w:val="a8"/>
        </w:rPr>
        <w:t>9@mail.ru</w:t>
      </w:r>
    </w:p>
    <w:p w:rsidR="00630ABC" w:rsidRDefault="00630ABC" w:rsidP="00630ABC">
      <w:pPr>
        <w:pStyle w:val="Zv-bodyreport"/>
      </w:pPr>
      <w:r w:rsidRPr="00BA309F">
        <w:t xml:space="preserve">Инжекция мощных пучков быстрых атомов водорода </w:t>
      </w:r>
      <w:r>
        <w:t>широко применяется для нагрева и стабилизации</w:t>
      </w:r>
      <w:r w:rsidRPr="00BA309F">
        <w:t xml:space="preserve"> высокотемпературной плазмы</w:t>
      </w:r>
      <w:r>
        <w:t xml:space="preserve"> в установках с магнитным</w:t>
      </w:r>
      <w:r w:rsidRPr="00BA309F">
        <w:t xml:space="preserve"> </w:t>
      </w:r>
      <w:r>
        <w:t>удержанием [1,2]</w:t>
      </w:r>
      <w:r w:rsidRPr="00BA309F">
        <w:t>.</w:t>
      </w:r>
    </w:p>
    <w:p w:rsidR="00630ABC" w:rsidRDefault="00630ABC" w:rsidP="00630ABC">
      <w:pPr>
        <w:pStyle w:val="Zv-bodyreport"/>
        <w:ind w:firstLine="0"/>
      </w:pPr>
      <w:r>
        <w:t xml:space="preserve">В данном докладе описывается проект и первые результаты тестирования ионного источника с перестраиваемой во время импульса энергией частиц пучка. Начальная энергия пучка ионов, до переключения, составляет 15 кэВ и в дальнейшем 40 кэВ, после переключения. Мощность ионного источника при этом возрастает с </w:t>
      </w:r>
      <w:r w:rsidRPr="008E35E4">
        <w:t xml:space="preserve">0.6 </w:t>
      </w:r>
      <w:r>
        <w:t>МВт до 1</w:t>
      </w:r>
      <w:r w:rsidRPr="008E35E4">
        <w:t xml:space="preserve">.6 </w:t>
      </w:r>
      <w:r>
        <w:t>МВт. Для формирования однородного плазменного эмиттера используется дуговой генератор плазмы с холодным катодом. Длительность импульса до 30 мс, сорт частиц – водород.</w:t>
      </w:r>
    </w:p>
    <w:p w:rsidR="00630ABC" w:rsidRDefault="00630ABC" w:rsidP="00630ABC">
      <w:pPr>
        <w:pStyle w:val="Zv-bodyreport"/>
      </w:pPr>
      <w:r>
        <w:t xml:space="preserve">Особенностью данного проекта является необходимость формирования пучка с существенно изменяющейся энергией в одной и той же геометрии ионно-оптической системы (ИОС) и при сохранении плотности извлекаемого тока. Условия работы ионного источника характеризуются скачкообразным возрастанием энергии пучка и изменением угловой расходимости. В докладе рассмотрены два возможных подхода к проблеме пучка с перестраиваемой энергией, которые условно можно назвать схема </w:t>
      </w:r>
      <w:r w:rsidRPr="00B055FF">
        <w:t>“</w:t>
      </w:r>
      <w:r>
        <w:t>ускорение торможение</w:t>
      </w:r>
      <w:r w:rsidRPr="00B055FF">
        <w:t>”</w:t>
      </w:r>
      <w:r>
        <w:t xml:space="preserve"> и схема </w:t>
      </w:r>
      <w:r w:rsidRPr="00C77246">
        <w:t>“</w:t>
      </w:r>
      <w:r>
        <w:t>ускорение-доускорение</w:t>
      </w:r>
      <w:r w:rsidRPr="00C77246">
        <w:t>”</w:t>
      </w:r>
      <w:r>
        <w:t>. В первой схеме в первом промежутке ИОС получается пучок с максимальной энергией 40 кВ, который затем может тормозиться во втором промежутке ИОС. Создавая или отключая тормозящий потенциал, можно обеспечить требуемую перестройку энергии. Во второй схеме в первом промежутке ИОС получается пучок с энергией 15 кэВ, который во втором промежутке можно доускорять до 40 кэВ. Включая или отключая режим доускорения, можно получать пучок с перестраиваемой энергией.</w:t>
      </w:r>
    </w:p>
    <w:p w:rsidR="00630ABC" w:rsidRDefault="00630ABC" w:rsidP="00630ABC">
      <w:pPr>
        <w:pStyle w:val="Zv-bodyreport"/>
      </w:pPr>
      <w:r w:rsidRPr="004F3AED">
        <w:t>Форма сеток</w:t>
      </w:r>
      <w:r>
        <w:t xml:space="preserve"> – плоский электрод с многощелевой структурой, рабочая апертура ИОС 191 мм. Основные узлы питания</w:t>
      </w:r>
      <w:r w:rsidRPr="009B766D">
        <w:t xml:space="preserve">: </w:t>
      </w:r>
      <w:r>
        <w:t>высоковольтный модулятор на напряжение до 40 кВ, ток нагрузки до 40 А и система питания источника плазмы с током дугового разряда до 1 кА.</w:t>
      </w:r>
    </w:p>
    <w:p w:rsidR="00630ABC" w:rsidRPr="009B766D" w:rsidRDefault="00630ABC" w:rsidP="00630ABC">
      <w:pPr>
        <w:pStyle w:val="Zv-bodyreport"/>
        <w:ind w:firstLine="0"/>
      </w:pPr>
      <w:r>
        <w:t>Проект находиться в стадии тестовых испытаний по формированию и переключению энергии пучка в триодной и тетродной ИОС. Приводятся некоторые результаты и обсуждаются проблемы обеих схем ионного источника.</w:t>
      </w:r>
    </w:p>
    <w:p w:rsidR="00630ABC" w:rsidRDefault="00630ABC" w:rsidP="00630ABC">
      <w:pPr>
        <w:pStyle w:val="Zv-TitleReferences-ru"/>
      </w:pPr>
      <w:r w:rsidRPr="00995D65">
        <w:t>Литература</w:t>
      </w:r>
      <w:r>
        <w:t>.</w:t>
      </w:r>
    </w:p>
    <w:p w:rsidR="00630ABC" w:rsidRPr="00630ABC" w:rsidRDefault="00630ABC" w:rsidP="00630ABC">
      <w:pPr>
        <w:pStyle w:val="Zv-References-ru"/>
      </w:pPr>
      <w:bookmarkStart w:id="0" w:name="_GoBack"/>
      <w:bookmarkEnd w:id="0"/>
      <w:r>
        <w:t>A</w:t>
      </w:r>
      <w:r w:rsidRPr="00487DF8">
        <w:t>.</w:t>
      </w:r>
      <w:r>
        <w:t>Sorokin</w:t>
      </w:r>
      <w:r w:rsidRPr="00487DF8">
        <w:t xml:space="preserve">, </w:t>
      </w:r>
      <w:r>
        <w:t>V</w:t>
      </w:r>
      <w:r w:rsidRPr="00487DF8">
        <w:t>.</w:t>
      </w:r>
      <w:r w:rsidRPr="00630ABC">
        <w:t>Belov</w:t>
      </w:r>
      <w:r w:rsidRPr="00487DF8">
        <w:t xml:space="preserve">, </w:t>
      </w:r>
      <w:r>
        <w:t>V</w:t>
      </w:r>
      <w:r w:rsidRPr="00487DF8">
        <w:t>.</w:t>
      </w:r>
      <w:r w:rsidRPr="00106255">
        <w:t>Davydenko</w:t>
      </w:r>
      <w:r w:rsidRPr="00487DF8">
        <w:t xml:space="preserve">, </w:t>
      </w:r>
      <w:r>
        <w:t>P</w:t>
      </w:r>
      <w:r w:rsidRPr="00487DF8">
        <w:t>.</w:t>
      </w:r>
      <w:r w:rsidRPr="00106255">
        <w:t>Deichuli</w:t>
      </w:r>
      <w:r w:rsidRPr="00487DF8">
        <w:t xml:space="preserve">, </w:t>
      </w:r>
      <w:r>
        <w:t>A</w:t>
      </w:r>
      <w:r w:rsidRPr="00487DF8">
        <w:t>.</w:t>
      </w:r>
      <w:r w:rsidRPr="00106255">
        <w:t>Ivanov</w:t>
      </w:r>
      <w:r w:rsidRPr="00487DF8">
        <w:t xml:space="preserve">, </w:t>
      </w:r>
      <w:r>
        <w:t>A</w:t>
      </w:r>
      <w:r w:rsidRPr="00487DF8">
        <w:t xml:space="preserve">.Podyminogin, </w:t>
      </w:r>
      <w:r>
        <w:t>I</w:t>
      </w:r>
      <w:r w:rsidRPr="00487DF8">
        <w:t>.Shikhovtsev,</w:t>
      </w:r>
      <w:r w:rsidRPr="00044720">
        <w:t xml:space="preserve"> </w:t>
      </w:r>
      <w:r>
        <w:t>G</w:t>
      </w:r>
      <w:r w:rsidRPr="00487DF8">
        <w:t xml:space="preserve">.Shulzhenko, </w:t>
      </w:r>
      <w:r>
        <w:t>N</w:t>
      </w:r>
      <w:r w:rsidRPr="00487DF8">
        <w:t xml:space="preserve">.Stupishin, </w:t>
      </w:r>
      <w:r>
        <w:t>M</w:t>
      </w:r>
      <w:r w:rsidRPr="00487DF8">
        <w:t>.Tiunov</w:t>
      </w:r>
      <w:r>
        <w:t>. “</w:t>
      </w:r>
      <w:hyperlink r:id="rId7" w:history="1">
        <w:r w:rsidRPr="00630ABC">
          <w:rPr>
            <w:rStyle w:val="a8"/>
            <w:bCs/>
          </w:rPr>
          <w:t>Characterization of 1 MW, 40 keV, 1 s neutral beam for plasma heating</w:t>
        </w:r>
      </w:hyperlink>
      <w:r>
        <w:t>”</w:t>
      </w:r>
      <w:r w:rsidRPr="00487DF8">
        <w:t>.</w:t>
      </w:r>
      <w:r>
        <w:t xml:space="preserve"> </w:t>
      </w:r>
      <w:r w:rsidRPr="00487DF8">
        <w:t>Review of Scientific Instruments 2010;</w:t>
      </w:r>
      <w:r>
        <w:rPr>
          <w:lang w:val="en-US"/>
        </w:rPr>
        <w:t xml:space="preserve"> </w:t>
      </w:r>
      <w:r w:rsidRPr="00630ABC">
        <w:rPr>
          <w:b/>
        </w:rPr>
        <w:t>81(2)</w:t>
      </w:r>
      <w:r w:rsidRPr="00487DF8">
        <w:t>:</w:t>
      </w:r>
      <w:r w:rsidRPr="00630ABC">
        <w:t>02B108</w:t>
      </w:r>
      <w:r w:rsidRPr="00487DF8">
        <w:t xml:space="preserve"> - 02B108-4.</w:t>
      </w:r>
    </w:p>
    <w:p w:rsidR="00630ABC" w:rsidRPr="00051EF2" w:rsidRDefault="00630ABC" w:rsidP="00630ABC">
      <w:pPr>
        <w:pStyle w:val="Zv-References-ru"/>
        <w:ind w:left="720" w:hanging="720"/>
      </w:pPr>
      <w:r w:rsidRPr="00630ABC">
        <w:rPr>
          <w:color w:val="000000"/>
          <w:lang w:val="en-US"/>
        </w:rPr>
        <w:t>A.</w:t>
      </w:r>
      <w:r w:rsidRPr="00630ABC">
        <w:rPr>
          <w:lang w:val="en-US"/>
        </w:rPr>
        <w:t xml:space="preserve">A.Ivanov, G.F.Abdrashitov, A.V.Anikeev et al. </w:t>
      </w:r>
      <w:r>
        <w:t xml:space="preserve">“GDT device. Recent results and future plans for upgrade”. Transactions on Fusion Science and Technology, </w:t>
      </w:r>
      <w:r w:rsidRPr="00630ABC">
        <w:rPr>
          <w:b/>
        </w:rPr>
        <w:t xml:space="preserve">43, </w:t>
      </w:r>
      <w:r w:rsidRPr="00954FB4">
        <w:t>p.</w:t>
      </w:r>
      <w:r>
        <w:t>5</w:t>
      </w:r>
      <w:r w:rsidRPr="00954FB4">
        <w:t>1</w:t>
      </w:r>
      <w:r>
        <w:t xml:space="preserve">, </w:t>
      </w:r>
      <w:r w:rsidRPr="00954FB4">
        <w:t>Jan.</w:t>
      </w:r>
      <w:r>
        <w:t>, 2003.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295" w:rsidRDefault="00115295">
      <w:r>
        <w:separator/>
      </w:r>
    </w:p>
  </w:endnote>
  <w:endnote w:type="continuationSeparator" w:id="0">
    <w:p w:rsidR="00115295" w:rsidRDefault="00115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568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F568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0AB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295" w:rsidRDefault="00115295">
      <w:r>
        <w:separator/>
      </w:r>
    </w:p>
  </w:footnote>
  <w:footnote w:type="continuationSeparator" w:id="0">
    <w:p w:rsidR="00115295" w:rsidRDefault="001152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630ABC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CF568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5295"/>
    <w:rsid w:val="0002206C"/>
    <w:rsid w:val="00043701"/>
    <w:rsid w:val="000C657D"/>
    <w:rsid w:val="000C7078"/>
    <w:rsid w:val="000D76E9"/>
    <w:rsid w:val="000E495B"/>
    <w:rsid w:val="00115295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30AB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F5687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630ABC"/>
    <w:rPr>
      <w:color w:val="0000FF"/>
      <w:u w:val="single"/>
    </w:rPr>
  </w:style>
  <w:style w:type="character" w:customStyle="1" w:styleId="Zv-Organization0">
    <w:name w:val="Zv-Organization Знак"/>
    <w:link w:val="Zv-Organization"/>
    <w:rsid w:val="00630ABC"/>
    <w:rPr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ipuniphy.org/Abstract/Abstract.aspx?recordid=1654813&amp;login=p.p.deichuli@inp.nsk.su&amp;lid=2010022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8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И ПЕРВЫЕ РЕЗУЛЬТАТЫ ТЕСТИРОВАНИЯ ИОННОГО ИСТОЧНИКА С ПЕРЕСТРАИВАЕМОЙ ЭНЕРГИЕЙ</dc:title>
  <dc:creator>sato</dc:creator>
  <cp:lastModifiedBy>Сатунин</cp:lastModifiedBy>
  <cp:revision>1</cp:revision>
  <cp:lastPrinted>1601-01-01T00:00:00Z</cp:lastPrinted>
  <dcterms:created xsi:type="dcterms:W3CDTF">2018-01-25T14:39:00Z</dcterms:created>
  <dcterms:modified xsi:type="dcterms:W3CDTF">2018-01-25T14:48:00Z</dcterms:modified>
</cp:coreProperties>
</file>