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A4" w:rsidRPr="002C5D32" w:rsidRDefault="00D559A4" w:rsidP="00D559A4">
      <w:pPr>
        <w:pStyle w:val="Zv-Titlereport"/>
      </w:pPr>
      <w:r>
        <w:t xml:space="preserve">Предельный выход энергии </w:t>
      </w:r>
      <w:r w:rsidRPr="00D165A9">
        <w:t>из дейтериевой плазмы</w:t>
      </w:r>
      <w:r>
        <w:t xml:space="preserve"> при мощном инжекционном нагреве</w:t>
      </w:r>
    </w:p>
    <w:p w:rsidR="00D559A4" w:rsidRPr="00C97244" w:rsidRDefault="00D559A4" w:rsidP="00D559A4">
      <w:pPr>
        <w:pStyle w:val="Zv-Author"/>
      </w:pPr>
      <w:r>
        <w:t>Веснин</w:t>
      </w:r>
      <w:r w:rsidRPr="00C97244">
        <w:t xml:space="preserve"> </w:t>
      </w:r>
      <w:r>
        <w:t>В.Р.,</w:t>
      </w:r>
      <w:r w:rsidRPr="00701F7E">
        <w:t xml:space="preserve"> </w:t>
      </w:r>
      <w:r w:rsidRPr="00C97244">
        <w:t>Чирков А.Ю.</w:t>
      </w:r>
    </w:p>
    <w:p w:rsidR="00D559A4" w:rsidRPr="00D559A4" w:rsidRDefault="00D559A4" w:rsidP="00D559A4">
      <w:pPr>
        <w:pStyle w:val="Zv-Organization"/>
      </w:pPr>
      <w:r>
        <w:t xml:space="preserve">Московский государственный технический университет имени Н.Э. Баумана, Москва, Россия, </w:t>
      </w:r>
      <w:hyperlink r:id="rId7" w:history="1">
        <w:r w:rsidRPr="00C96E27">
          <w:rPr>
            <w:rStyle w:val="a8"/>
            <w:lang w:val="en-US"/>
          </w:rPr>
          <w:t>chirkov</w:t>
        </w:r>
        <w:r w:rsidRPr="00C96E27">
          <w:rPr>
            <w:rStyle w:val="a8"/>
          </w:rPr>
          <w:t>@</w:t>
        </w:r>
        <w:r w:rsidRPr="00C96E27">
          <w:rPr>
            <w:rStyle w:val="a8"/>
            <w:lang w:val="en-US"/>
          </w:rPr>
          <w:t>bmstu</w:t>
        </w:r>
        <w:r w:rsidRPr="00C96E27">
          <w:rPr>
            <w:rStyle w:val="a8"/>
          </w:rPr>
          <w:t>.</w:t>
        </w:r>
        <w:r w:rsidRPr="00C96E27">
          <w:rPr>
            <w:rStyle w:val="a8"/>
            <w:lang w:val="en-US"/>
          </w:rPr>
          <w:t>ru</w:t>
        </w:r>
      </w:hyperlink>
    </w:p>
    <w:p w:rsidR="00D559A4" w:rsidRPr="00C97244" w:rsidRDefault="00D559A4" w:rsidP="00D559A4">
      <w:pPr>
        <w:pStyle w:val="Zv-bodyreport"/>
      </w:pPr>
      <w:r w:rsidRPr="007131B0">
        <w:t xml:space="preserve">В настоящее время </w:t>
      </w:r>
      <w:r>
        <w:t xml:space="preserve">активно </w:t>
      </w:r>
      <w:r w:rsidRPr="007131B0">
        <w:t xml:space="preserve">разрабатываются концепции источника </w:t>
      </w:r>
      <w:r>
        <w:t>термоядерных</w:t>
      </w:r>
      <w:r w:rsidRPr="007131B0">
        <w:t xml:space="preserve"> нейтронов для гибридных систем </w:t>
      </w:r>
      <w:r>
        <w:t>синтез</w:t>
      </w:r>
      <w:r w:rsidRPr="00750224">
        <w:t>–</w:t>
      </w:r>
      <w:r>
        <w:t>деление</w:t>
      </w:r>
      <w:r w:rsidRPr="007131B0">
        <w:t xml:space="preserve"> и </w:t>
      </w:r>
      <w:r>
        <w:t>утилизации ядерных</w:t>
      </w:r>
      <w:r w:rsidRPr="007131B0">
        <w:t xml:space="preserve"> отходов. </w:t>
      </w:r>
      <w:r>
        <w:t xml:space="preserve">В проектах </w:t>
      </w:r>
      <w:r w:rsidRPr="007131B0">
        <w:t>таких систем предполагается использовать реакцию дейтерий-тритий (D</w:t>
      </w:r>
      <w:r w:rsidRPr="00750224">
        <w:t>–</w:t>
      </w:r>
      <w:r w:rsidRPr="007131B0">
        <w:t>T)</w:t>
      </w:r>
      <w:r>
        <w:t>. Н</w:t>
      </w:r>
      <w:r w:rsidRPr="007131B0">
        <w:t xml:space="preserve">еобходимость использования </w:t>
      </w:r>
      <w:r>
        <w:t xml:space="preserve">тритиевых </w:t>
      </w:r>
      <w:r w:rsidRPr="007131B0">
        <w:t xml:space="preserve">технологий </w:t>
      </w:r>
      <w:r>
        <w:t>сопряжена с определенными трудностями</w:t>
      </w:r>
      <w:r w:rsidRPr="007131B0">
        <w:t xml:space="preserve">. Поэтому </w:t>
      </w:r>
      <w:r>
        <w:t xml:space="preserve">представляет интерес анализ </w:t>
      </w:r>
      <w:r w:rsidRPr="007131B0">
        <w:t>потенциальны</w:t>
      </w:r>
      <w:r>
        <w:t>х</w:t>
      </w:r>
      <w:r w:rsidRPr="007131B0">
        <w:t xml:space="preserve"> возможност</w:t>
      </w:r>
      <w:r>
        <w:t>ей</w:t>
      </w:r>
      <w:r w:rsidRPr="007131B0">
        <w:t xml:space="preserve"> исп</w:t>
      </w:r>
      <w:r>
        <w:t>ользования систем без наработки трития.</w:t>
      </w:r>
    </w:p>
    <w:p w:rsidR="00D559A4" w:rsidRPr="00D559A4" w:rsidRDefault="00D559A4" w:rsidP="00D559A4">
      <w:pPr>
        <w:pStyle w:val="Zv-bodyreport"/>
      </w:pPr>
      <w:r>
        <w:t>В настоящей работе рассматривается дейтерий</w:t>
      </w:r>
      <w:r w:rsidRPr="00750224">
        <w:t>–</w:t>
      </w:r>
      <w:r>
        <w:t xml:space="preserve">дейтериевая </w:t>
      </w:r>
      <w:r w:rsidRPr="007131B0">
        <w:t>(D</w:t>
      </w:r>
      <w:r w:rsidRPr="00750224">
        <w:t>–</w:t>
      </w:r>
      <w:r w:rsidRPr="007131B0">
        <w:t>D)</w:t>
      </w:r>
      <w:r>
        <w:t xml:space="preserve"> реакция</w:t>
      </w:r>
      <w:r w:rsidRPr="007131B0">
        <w:t xml:space="preserve"> для </w:t>
      </w:r>
      <w:r>
        <w:t>получения термоядерных нейтронов с достаточно высокими энергиями</w:t>
      </w:r>
      <w:r w:rsidRPr="007131B0">
        <w:t xml:space="preserve">. Продуктом </w:t>
      </w:r>
      <w:r>
        <w:t>D</w:t>
      </w:r>
      <w:r w:rsidRPr="00F852DC">
        <w:t>–</w:t>
      </w:r>
      <w:r>
        <w:t>D-</w:t>
      </w:r>
      <w:r w:rsidRPr="007131B0">
        <w:t xml:space="preserve">реакции является тритий, который </w:t>
      </w:r>
      <w:r>
        <w:t xml:space="preserve">сгорает </w:t>
      </w:r>
      <w:r w:rsidRPr="007131B0">
        <w:t>в плазме с испусканием нейтронов</w:t>
      </w:r>
      <w:r>
        <w:t xml:space="preserve"> с энергией 14 МэВ</w:t>
      </w:r>
      <w:r w:rsidRPr="007131B0">
        <w:t xml:space="preserve">. </w:t>
      </w:r>
      <w:r>
        <w:t xml:space="preserve">Скорость </w:t>
      </w:r>
      <w:r w:rsidRPr="007131B0">
        <w:t>D</w:t>
      </w:r>
      <w:r w:rsidRPr="00750224">
        <w:t>–</w:t>
      </w:r>
      <w:r w:rsidRPr="007131B0">
        <w:t>D</w:t>
      </w:r>
      <w:r>
        <w:t>-р</w:t>
      </w:r>
      <w:r w:rsidRPr="007131B0">
        <w:t>еакци</w:t>
      </w:r>
      <w:r>
        <w:t>и</w:t>
      </w:r>
      <w:r w:rsidRPr="007131B0">
        <w:t xml:space="preserve"> значительно </w:t>
      </w:r>
      <w:r>
        <w:t>ниже</w:t>
      </w:r>
      <w:r w:rsidRPr="007131B0">
        <w:t xml:space="preserve">, чем </w:t>
      </w:r>
      <w:r>
        <w:t xml:space="preserve">скорость </w:t>
      </w:r>
      <w:r w:rsidRPr="007131B0">
        <w:t>D</w:t>
      </w:r>
      <w:r w:rsidRPr="00750224">
        <w:t>–</w:t>
      </w:r>
      <w:r w:rsidRPr="007131B0">
        <w:t>T</w:t>
      </w:r>
      <w:r>
        <w:t>-</w:t>
      </w:r>
      <w:r w:rsidRPr="007131B0">
        <w:t>реакци</w:t>
      </w:r>
      <w:r>
        <w:t>и</w:t>
      </w:r>
      <w:r w:rsidRPr="007131B0">
        <w:t xml:space="preserve">. </w:t>
      </w:r>
    </w:p>
    <w:p w:rsidR="00D559A4" w:rsidRPr="00FE31B9" w:rsidRDefault="00D559A4" w:rsidP="00D559A4">
      <w:pPr>
        <w:pStyle w:val="Zv-bodyreport"/>
      </w:pPr>
      <w:r>
        <w:t xml:space="preserve">В данном </w:t>
      </w:r>
      <w:r w:rsidRPr="007131B0">
        <w:t>исследовани</w:t>
      </w:r>
      <w:r>
        <w:t>и</w:t>
      </w:r>
      <w:r w:rsidRPr="007131B0">
        <w:t xml:space="preserve"> показ</w:t>
      </w:r>
      <w:r>
        <w:t>ано</w:t>
      </w:r>
      <w:r w:rsidRPr="007131B0">
        <w:t xml:space="preserve"> увеличение </w:t>
      </w:r>
      <w:r>
        <w:t xml:space="preserve">скорости реакции и </w:t>
      </w:r>
      <w:r w:rsidRPr="007131B0">
        <w:t xml:space="preserve">выхода нейтронов </w:t>
      </w:r>
      <w:r>
        <w:t>при мощной инж</w:t>
      </w:r>
      <w:r w:rsidRPr="007131B0">
        <w:t xml:space="preserve">екции пучка атомов дейтерия. Расчеты показывают возможности реализовать существенный выход нейтронов из </w:t>
      </w:r>
      <w:r>
        <w:t xml:space="preserve">дейтериевой </w:t>
      </w:r>
      <w:r w:rsidRPr="007131B0">
        <w:t xml:space="preserve">плазмы </w:t>
      </w:r>
      <w:r>
        <w:t>с низким содержанием</w:t>
      </w:r>
      <w:r w:rsidRPr="007131B0">
        <w:t xml:space="preserve"> трития. </w:t>
      </w:r>
      <w:r>
        <w:t xml:space="preserve">На основе ранее разработанной модели </w:t>
      </w:r>
      <w:r w:rsidRPr="008704F0">
        <w:t xml:space="preserve">[1–3] </w:t>
      </w:r>
      <w:r>
        <w:t>выполнены</w:t>
      </w:r>
      <w:r w:rsidRPr="007131B0">
        <w:t xml:space="preserve"> оценки параметров, необходимых для реализации ис</w:t>
      </w:r>
      <w:r>
        <w:t>точника термоядерных нейтронов.</w:t>
      </w:r>
    </w:p>
    <w:p w:rsidR="00D559A4" w:rsidRDefault="00D559A4" w:rsidP="00D559A4">
      <w:pPr>
        <w:pStyle w:val="Zv-bodyreport"/>
      </w:pPr>
      <w:r>
        <w:t>Применительно</w:t>
      </w:r>
      <w:r w:rsidRPr="007131B0">
        <w:t xml:space="preserve"> </w:t>
      </w:r>
      <w:r>
        <w:t>к предлагаемой концепции о</w:t>
      </w:r>
      <w:r w:rsidRPr="007131B0">
        <w:t xml:space="preserve">бсуждаются </w:t>
      </w:r>
      <w:r>
        <w:t>т</w:t>
      </w:r>
      <w:r w:rsidRPr="007131B0">
        <w:t>ребования к системам магнитного удержания.</w:t>
      </w:r>
      <w:r>
        <w:t xml:space="preserve"> Р</w:t>
      </w:r>
      <w:r w:rsidRPr="00365D4C">
        <w:t>ежим</w:t>
      </w:r>
      <w:r>
        <w:t>ы</w:t>
      </w:r>
      <w:r w:rsidRPr="00365D4C">
        <w:t xml:space="preserve"> с коэффициентом усиления в плазме </w:t>
      </w:r>
      <w:r w:rsidRPr="00C97244">
        <w:rPr>
          <w:i/>
        </w:rPr>
        <w:t>Q</w:t>
      </w:r>
      <w:r w:rsidRPr="00365D4C">
        <w:t xml:space="preserve"> ~ 0.5 возможн</w:t>
      </w:r>
      <w:r>
        <w:t>ы</w:t>
      </w:r>
      <w:r w:rsidRPr="00365D4C">
        <w:t xml:space="preserve"> при температуре тепловых компонентов </w:t>
      </w:r>
      <w:r w:rsidRPr="00C97244">
        <w:rPr>
          <w:i/>
        </w:rPr>
        <w:t>T</w:t>
      </w:r>
      <w:r w:rsidRPr="00365D4C">
        <w:t xml:space="preserve"> ~ 100 кэВ, энергии инжекции </w:t>
      </w:r>
      <w:r w:rsidRPr="00C97244">
        <w:rPr>
          <w:i/>
        </w:rPr>
        <w:t>E</w:t>
      </w:r>
      <w:r w:rsidRPr="00C97244">
        <w:rPr>
          <w:vertAlign w:val="subscript"/>
        </w:rPr>
        <w:t>0</w:t>
      </w:r>
      <w:r w:rsidRPr="00365D4C">
        <w:t xml:space="preserve"> ~ 1 МэВ, магнитных полях </w:t>
      </w:r>
      <w:r>
        <w:t xml:space="preserve">до </w:t>
      </w:r>
      <w:r w:rsidRPr="00365D4C">
        <w:t>10 Тл.</w:t>
      </w:r>
    </w:p>
    <w:p w:rsidR="00D559A4" w:rsidRPr="007A229A" w:rsidRDefault="00D559A4" w:rsidP="00D559A4">
      <w:pPr>
        <w:pStyle w:val="Zv-TitleReferences-ru"/>
      </w:pPr>
      <w:r>
        <w:t>Литература.</w:t>
      </w:r>
    </w:p>
    <w:p w:rsidR="00D559A4" w:rsidRPr="00365D4C" w:rsidRDefault="00D559A4" w:rsidP="00D559A4">
      <w:pPr>
        <w:pStyle w:val="Zv-References-ru"/>
        <w:numPr>
          <w:ilvl w:val="0"/>
          <w:numId w:val="1"/>
        </w:numPr>
        <w:rPr>
          <w:rStyle w:val="articlecitationpages"/>
          <w:lang w:val="en-US"/>
        </w:rPr>
      </w:pPr>
      <w:r>
        <w:rPr>
          <w:rFonts w:ascii="TimesNewRoman" w:hAnsi="TimesNewRoman" w:cs="TimesNewRoman"/>
          <w:lang w:val="en-US"/>
        </w:rPr>
        <w:t>Chirkov A</w:t>
      </w:r>
      <w:r w:rsidRPr="0039572E">
        <w:rPr>
          <w:rFonts w:ascii="TimesNewRoman" w:hAnsi="TimesNewRoman" w:cs="TimesNewRoman"/>
          <w:lang w:val="en-US"/>
        </w:rPr>
        <w:t>.</w:t>
      </w:r>
      <w:r>
        <w:rPr>
          <w:rFonts w:ascii="TimesNewRoman" w:hAnsi="TimesNewRoman" w:cs="TimesNewRoman"/>
          <w:lang w:val="en-US"/>
        </w:rPr>
        <w:t>Yu</w:t>
      </w:r>
      <w:r w:rsidRPr="0039572E">
        <w:rPr>
          <w:rFonts w:ascii="TimesNewRoman" w:hAnsi="TimesNewRoman" w:cs="TimesNewRoman"/>
          <w:lang w:val="en-US"/>
        </w:rPr>
        <w:t xml:space="preserve">. </w:t>
      </w:r>
      <w:r>
        <w:rPr>
          <w:rFonts w:ascii="TimesNewRoman" w:hAnsi="TimesNewRoman" w:cs="TimesNewRoman"/>
          <w:lang w:val="en-US"/>
        </w:rPr>
        <w:t xml:space="preserve">// </w:t>
      </w:r>
      <w:r w:rsidRPr="009535BF">
        <w:rPr>
          <w:rFonts w:ascii="TimesNewRoman,Italic" w:hAnsi="TimesNewRoman,Italic" w:cs="TimesNewRoman,Italic"/>
          <w:iCs/>
          <w:lang w:val="en-US"/>
        </w:rPr>
        <w:t>Journal of Fusion Energy</w:t>
      </w:r>
      <w:r>
        <w:rPr>
          <w:rFonts w:ascii="TimesNewRoman,Italic" w:hAnsi="TimesNewRoman,Italic" w:cs="TimesNewRoman,Italic"/>
          <w:iCs/>
          <w:lang w:val="en-US"/>
        </w:rPr>
        <w:t xml:space="preserve">. </w:t>
      </w:r>
      <w:r w:rsidRPr="00365D4C">
        <w:rPr>
          <w:rFonts w:ascii="TimesNewRoman,Italic" w:hAnsi="TimesNewRoman,Italic" w:cs="TimesNewRoman,Italic"/>
          <w:iCs/>
          <w:lang w:val="en-US"/>
        </w:rPr>
        <w:t xml:space="preserve">2015. </w:t>
      </w:r>
      <w:r>
        <w:rPr>
          <w:rFonts w:ascii="TimesNewRoman,Italic" w:hAnsi="TimesNewRoman,Italic" w:cs="TimesNewRoman,Italic"/>
          <w:iCs/>
          <w:lang w:val="en-US"/>
        </w:rPr>
        <w:t>V</w:t>
      </w:r>
      <w:r w:rsidRPr="00365D4C">
        <w:rPr>
          <w:rFonts w:ascii="TimesNewRoman,Italic" w:hAnsi="TimesNewRoman,Italic" w:cs="TimesNewRoman,Italic"/>
          <w:iCs/>
          <w:lang w:val="en-US"/>
        </w:rPr>
        <w:t xml:space="preserve">. 34. </w:t>
      </w:r>
      <w:r>
        <w:rPr>
          <w:rFonts w:ascii="TimesNewRoman,Italic" w:hAnsi="TimesNewRoman,Italic" w:cs="TimesNewRoman,Italic"/>
          <w:iCs/>
          <w:lang w:val="en-US"/>
        </w:rPr>
        <w:t>P</w:t>
      </w:r>
      <w:r w:rsidRPr="00365D4C">
        <w:rPr>
          <w:rFonts w:ascii="TimesNewRoman,Italic" w:hAnsi="TimesNewRoman,Italic" w:cs="TimesNewRoman,Italic"/>
          <w:iCs/>
          <w:lang w:val="en-US"/>
        </w:rPr>
        <w:t xml:space="preserve">. </w:t>
      </w:r>
      <w:r w:rsidRPr="00365D4C">
        <w:rPr>
          <w:rStyle w:val="articlecitationpages"/>
          <w:lang w:val="en-US"/>
        </w:rPr>
        <w:t>528–531</w:t>
      </w:r>
      <w:r>
        <w:rPr>
          <w:rStyle w:val="articlecitationpages"/>
          <w:lang w:val="en-US"/>
        </w:rPr>
        <w:t>.</w:t>
      </w:r>
    </w:p>
    <w:p w:rsidR="00D559A4" w:rsidRPr="00C97244" w:rsidRDefault="00D559A4" w:rsidP="00D559A4">
      <w:pPr>
        <w:pStyle w:val="Zv-References-ru"/>
        <w:numPr>
          <w:ilvl w:val="0"/>
          <w:numId w:val="1"/>
        </w:numPr>
        <w:rPr>
          <w:lang w:val="en-US"/>
        </w:rPr>
      </w:pPr>
      <w:r w:rsidRPr="0097027B">
        <w:rPr>
          <w:lang w:val="en-US"/>
        </w:rPr>
        <w:t xml:space="preserve">Chirkov A.Yu. </w:t>
      </w:r>
      <w:r w:rsidRPr="0097027B">
        <w:rPr>
          <w:color w:val="000000"/>
          <w:shd w:val="clear" w:color="auto" w:fill="FFFFFF"/>
          <w:lang w:val="en-US"/>
        </w:rPr>
        <w:t>// Nucl. Fusion</w:t>
      </w:r>
      <w:r w:rsidRPr="00365D4C">
        <w:rPr>
          <w:color w:val="000000"/>
          <w:shd w:val="clear" w:color="auto" w:fill="FFFFFF"/>
          <w:lang w:val="en-US"/>
        </w:rPr>
        <w:t xml:space="preserve">. 2015. </w:t>
      </w:r>
      <w:r w:rsidRPr="0097027B">
        <w:rPr>
          <w:color w:val="000000"/>
          <w:shd w:val="clear" w:color="auto" w:fill="FFFFFF"/>
          <w:lang w:val="en-US"/>
        </w:rPr>
        <w:t>V</w:t>
      </w:r>
      <w:r w:rsidRPr="00365D4C">
        <w:rPr>
          <w:color w:val="000000"/>
          <w:shd w:val="clear" w:color="auto" w:fill="FFFFFF"/>
          <w:lang w:val="en-US"/>
        </w:rPr>
        <w:t>. 55. 113027.</w:t>
      </w:r>
    </w:p>
    <w:p w:rsidR="00D559A4" w:rsidRPr="006A4A32" w:rsidRDefault="00D559A4" w:rsidP="00D559A4">
      <w:pPr>
        <w:pStyle w:val="Zv-References-ru"/>
        <w:numPr>
          <w:ilvl w:val="0"/>
          <w:numId w:val="1"/>
        </w:numPr>
        <w:rPr>
          <w:b/>
          <w:lang w:val="en-US"/>
        </w:rPr>
      </w:pPr>
      <w:r w:rsidRPr="0097027B">
        <w:rPr>
          <w:lang w:val="en-US"/>
        </w:rPr>
        <w:t>Almagambetov A.N., Chirkov A.Yu. // Journal of Fusion Energy. 2016. V. 35. P. 845–848.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FDB" w:rsidRDefault="00871FDB">
      <w:r>
        <w:separator/>
      </w:r>
    </w:p>
  </w:endnote>
  <w:endnote w:type="continuationSeparator" w:id="0">
    <w:p w:rsidR="00871FDB" w:rsidRDefault="0087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34E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34E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59A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FDB" w:rsidRDefault="00871FDB">
      <w:r>
        <w:separator/>
      </w:r>
    </w:p>
  </w:footnote>
  <w:footnote w:type="continuationSeparator" w:id="0">
    <w:p w:rsidR="00871FDB" w:rsidRDefault="00871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D559A4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234E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1FD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234E0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71FDB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559A4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bodyreport0">
    <w:name w:val="Zv-body_report Знак"/>
    <w:basedOn w:val="a0"/>
    <w:link w:val="Zv-bodyreport"/>
    <w:rsid w:val="00D559A4"/>
    <w:rPr>
      <w:sz w:val="24"/>
      <w:szCs w:val="24"/>
    </w:rPr>
  </w:style>
  <w:style w:type="character" w:customStyle="1" w:styleId="articlecitationpages">
    <w:name w:val="articlecitation_pages"/>
    <w:basedOn w:val="a0"/>
    <w:rsid w:val="00D559A4"/>
  </w:style>
  <w:style w:type="character" w:styleId="a8">
    <w:name w:val="Hyperlink"/>
    <w:basedOn w:val="a0"/>
    <w:rsid w:val="00D559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irkov@bmstu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ПРЕДЕЛЬНЫЙ ВЫХОД ЭНЕРГИИ ИЗ ДЕЙТЕРИЕВОЙ ПЛАЗМЫ ПРИ МОЩНОМ ИНЖЕКЦИОННОМ НАГРЕВЕ</dc:title>
  <dc:creator>sato</dc:creator>
  <cp:lastModifiedBy>Сатунин</cp:lastModifiedBy>
  <cp:revision>1</cp:revision>
  <cp:lastPrinted>1601-01-01T00:00:00Z</cp:lastPrinted>
  <dcterms:created xsi:type="dcterms:W3CDTF">2018-01-25T14:19:00Z</dcterms:created>
  <dcterms:modified xsi:type="dcterms:W3CDTF">2018-01-25T14:22:00Z</dcterms:modified>
</cp:coreProperties>
</file>