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4F" w:rsidRDefault="000E294F" w:rsidP="000E294F">
      <w:pPr>
        <w:pStyle w:val="Zv-Titlereport"/>
        <w:rPr>
          <w:lang w:val="en-US"/>
        </w:rPr>
      </w:pPr>
      <w:r>
        <w:rPr>
          <w:lang w:val="en-US"/>
        </w:rPr>
        <w:t>runaway</w:t>
      </w:r>
      <w:r w:rsidRPr="007B26CD">
        <w:rPr>
          <w:lang w:val="en-US"/>
        </w:rPr>
        <w:t xml:space="preserve"> ELECTRONS GENERATION </w:t>
      </w:r>
      <w:r>
        <w:rPr>
          <w:lang w:val="en-US"/>
        </w:rPr>
        <w:t>during</w:t>
      </w:r>
      <w:r w:rsidRPr="007B26CD">
        <w:rPr>
          <w:lang w:val="en-US"/>
        </w:rPr>
        <w:t xml:space="preserve"> INITIAL STAGE OF THE DISCHARGE IN THE T-10</w:t>
      </w:r>
      <w:r>
        <w:rPr>
          <w:lang w:val="en-US"/>
        </w:rPr>
        <w:t xml:space="preserve"> </w:t>
      </w:r>
      <w:r w:rsidRPr="007B26CD">
        <w:rPr>
          <w:lang w:val="en-US"/>
        </w:rPr>
        <w:t xml:space="preserve">TOKAMAK </w:t>
      </w:r>
    </w:p>
    <w:p w:rsidR="000E294F" w:rsidRDefault="000E294F" w:rsidP="000E294F">
      <w:pPr>
        <w:pStyle w:val="Zv-Author"/>
        <w:rPr>
          <w:lang w:val="en-US"/>
        </w:rPr>
      </w:pPr>
      <w:r w:rsidRPr="007B26CD">
        <w:rPr>
          <w:u w:val="single"/>
          <w:lang w:val="en-US"/>
        </w:rPr>
        <w:t>Shestakov E.A.</w:t>
      </w:r>
      <w:r w:rsidRPr="007B26CD">
        <w:rPr>
          <w:lang w:val="en-US"/>
        </w:rPr>
        <w:t>,</w:t>
      </w:r>
      <w:r>
        <w:rPr>
          <w:lang w:val="en-US"/>
        </w:rPr>
        <w:t xml:space="preserve"> </w:t>
      </w:r>
      <w:r w:rsidRPr="007B26CD">
        <w:rPr>
          <w:lang w:val="en-US"/>
        </w:rPr>
        <w:t>Savrukhin P.V, Ershova M.I., Khramenkov A.V.</w:t>
      </w:r>
    </w:p>
    <w:p w:rsidR="000E294F" w:rsidRDefault="000E294F" w:rsidP="000E294F">
      <w:pPr>
        <w:pStyle w:val="Zv-Organization"/>
        <w:rPr>
          <w:lang w:val="en-US"/>
        </w:rPr>
      </w:pPr>
      <w:r>
        <w:rPr>
          <w:lang w:val="en-US"/>
        </w:rPr>
        <w:t>NRC</w:t>
      </w:r>
      <w:r w:rsidRPr="007B26CD">
        <w:rPr>
          <w:lang w:val="en-US"/>
        </w:rPr>
        <w:t xml:space="preserve"> "Kurchatov </w:t>
      </w:r>
      <w:r>
        <w:rPr>
          <w:lang w:val="en-US"/>
        </w:rPr>
        <w:t>i</w:t>
      </w:r>
      <w:r w:rsidRPr="007B26CD">
        <w:rPr>
          <w:lang w:val="en-US"/>
        </w:rPr>
        <w:t>nstitute", 123182, Moscow, Russian Federation</w:t>
      </w:r>
    </w:p>
    <w:p w:rsidR="000E294F" w:rsidRPr="007B26CD" w:rsidRDefault="000E294F" w:rsidP="000E294F">
      <w:pPr>
        <w:pStyle w:val="Zv-bodyreport"/>
        <w:rPr>
          <w:lang w:val="en-US"/>
        </w:rPr>
      </w:pPr>
      <w:r w:rsidRPr="007B26CD">
        <w:rPr>
          <w:lang w:val="en-US"/>
        </w:rPr>
        <w:t xml:space="preserve">The formation of </w:t>
      </w:r>
      <w:r>
        <w:rPr>
          <w:lang w:val="en-US"/>
        </w:rPr>
        <w:t>runaway</w:t>
      </w:r>
      <w:r w:rsidRPr="007B26CD">
        <w:rPr>
          <w:lang w:val="en-US"/>
        </w:rPr>
        <w:t xml:space="preserve"> electron beams is one of the features of the operation of plasma magnetic confinement devices </w:t>
      </w:r>
      <w:r>
        <w:rPr>
          <w:lang w:val="en-US"/>
        </w:rPr>
        <w:t xml:space="preserve">such as </w:t>
      </w:r>
      <w:r w:rsidRPr="007B26CD">
        <w:rPr>
          <w:lang w:val="en-US"/>
        </w:rPr>
        <w:t xml:space="preserve">tokamak and is associated with the presence of strong electric fields. The studies carried out on the T-10 tokamak show that the electron energy in the beam can reach 10 MeV, and the heat </w:t>
      </w:r>
      <w:r>
        <w:rPr>
          <w:lang w:val="en-US"/>
        </w:rPr>
        <w:t>flux</w:t>
      </w:r>
      <w:r w:rsidRPr="007B26CD">
        <w:rPr>
          <w:lang w:val="en-US"/>
        </w:rPr>
        <w:t xml:space="preserve"> density is 3 GW / m</w:t>
      </w:r>
      <w:r w:rsidRPr="008A0066">
        <w:rPr>
          <w:vertAlign w:val="superscript"/>
          <w:lang w:val="en-US"/>
        </w:rPr>
        <w:t>2</w:t>
      </w:r>
      <w:r w:rsidRPr="007B26CD">
        <w:rPr>
          <w:lang w:val="en-US"/>
        </w:rPr>
        <w:t xml:space="preserve"> [1]. The evolution of </w:t>
      </w:r>
      <w:r>
        <w:rPr>
          <w:lang w:val="en-US"/>
        </w:rPr>
        <w:t>runaway</w:t>
      </w:r>
      <w:r w:rsidRPr="007B26CD">
        <w:rPr>
          <w:lang w:val="en-US"/>
        </w:rPr>
        <w:t xml:space="preserve"> electrons during breakdown can determine the </w:t>
      </w:r>
      <w:r>
        <w:rPr>
          <w:lang w:val="en-US"/>
        </w:rPr>
        <w:t>behavior</w:t>
      </w:r>
      <w:r w:rsidRPr="007B26CD">
        <w:rPr>
          <w:lang w:val="en-US"/>
        </w:rPr>
        <w:t xml:space="preserve"> of the initial stage of discharge [2]. The </w:t>
      </w:r>
      <w:r>
        <w:rPr>
          <w:lang w:val="en-US"/>
        </w:rPr>
        <w:t>runaway</w:t>
      </w:r>
      <w:r w:rsidRPr="007B26CD">
        <w:rPr>
          <w:lang w:val="en-US"/>
        </w:rPr>
        <w:t xml:space="preserve"> electrons formed during the breakdown continue to exist also in the quasi-stationary stage of the discharge. At the same time, their interaction with the limiter can cause erosion of its surface. </w:t>
      </w:r>
      <w:r>
        <w:rPr>
          <w:lang w:val="en-US"/>
        </w:rPr>
        <w:t>Runaway</w:t>
      </w:r>
      <w:r w:rsidRPr="007B26CD">
        <w:rPr>
          <w:lang w:val="en-US"/>
        </w:rPr>
        <w:t xml:space="preserve"> electrons at a quasi-stationary stage can be initiators of the onset of plasma oscillations and instabilities [3].</w:t>
      </w:r>
    </w:p>
    <w:p w:rsidR="000E294F" w:rsidRPr="007B26CD" w:rsidRDefault="000E294F" w:rsidP="000E294F">
      <w:pPr>
        <w:pStyle w:val="Zv-bodyreport"/>
        <w:rPr>
          <w:lang w:val="en-US"/>
        </w:rPr>
      </w:pPr>
      <w:r w:rsidRPr="007B26CD">
        <w:rPr>
          <w:lang w:val="en-US"/>
        </w:rPr>
        <w:t xml:space="preserve">In this paper we study the formation of high-energy electrons in a strong longitudinal magnetic field at the initial stage of a plasma discharge in a tokamak. The investigations are primarily connected with the need to explain the influence of accelerated electrons formed at the initial stage of the discharge in a tokamak on the plasma parameters during the entire discharge pulse. The formation of high-energy electrons in the initial stage of discharge in a tokamak, as a rule, is registered by traditional monitor diagnostic systems (hard x-ray radiation monitor). However, such monitor diagnostics do not allow detailed studies of the parameters of accelerated electrons. During the research, detectors of superthermal (50 keV-1 MeV) and hard x-ray (500 keV - 10 MeV) radiation are used, operating both in the </w:t>
      </w:r>
      <w:r>
        <w:rPr>
          <w:lang w:val="en-US"/>
        </w:rPr>
        <w:t>current</w:t>
      </w:r>
      <w:r w:rsidRPr="007B26CD">
        <w:rPr>
          <w:lang w:val="en-US"/>
        </w:rPr>
        <w:t xml:space="preserve"> and in the </w:t>
      </w:r>
      <w:r>
        <w:rPr>
          <w:lang w:val="en-US"/>
        </w:rPr>
        <w:t xml:space="preserve">photon </w:t>
      </w:r>
      <w:r w:rsidRPr="007B26CD">
        <w:rPr>
          <w:lang w:val="en-US"/>
        </w:rPr>
        <w:t xml:space="preserve">counting mode. Measurements in the </w:t>
      </w:r>
      <w:r>
        <w:rPr>
          <w:lang w:val="en-US"/>
        </w:rPr>
        <w:t xml:space="preserve">photon </w:t>
      </w:r>
      <w:r w:rsidRPr="007B26CD">
        <w:rPr>
          <w:lang w:val="en-US"/>
        </w:rPr>
        <w:t xml:space="preserve">counting mode make it possible to determine the energy spectrum of X-ray radiation and on its basis to estimate the electron energy in the beam. According to measurements in the </w:t>
      </w:r>
      <w:r>
        <w:rPr>
          <w:lang w:val="en-US"/>
        </w:rPr>
        <w:t>current</w:t>
      </w:r>
      <w:r w:rsidRPr="007B26CD">
        <w:rPr>
          <w:lang w:val="en-US"/>
        </w:rPr>
        <w:t xml:space="preserve"> mode, with the help of a </w:t>
      </w:r>
      <w:r>
        <w:rPr>
          <w:lang w:val="en-US"/>
        </w:rPr>
        <w:t>movable</w:t>
      </w:r>
      <w:r w:rsidRPr="007B26CD">
        <w:rPr>
          <w:lang w:val="en-US"/>
        </w:rPr>
        <w:t xml:space="preserve"> </w:t>
      </w:r>
      <w:r>
        <w:rPr>
          <w:lang w:val="en-US"/>
        </w:rPr>
        <w:t>invessel</w:t>
      </w:r>
      <w:r w:rsidRPr="007B26CD">
        <w:rPr>
          <w:lang w:val="en-US"/>
        </w:rPr>
        <w:t xml:space="preserve"> </w:t>
      </w:r>
      <w:r>
        <w:rPr>
          <w:lang w:val="en-US"/>
        </w:rPr>
        <w:t>detector</w:t>
      </w:r>
      <w:r w:rsidRPr="007B26CD">
        <w:rPr>
          <w:lang w:val="en-US"/>
        </w:rPr>
        <w:t xml:space="preserve"> with a high spatial resolution (up to 15 mm), the origin and trajectory of the beam are determined. Joint measurements of X-ray radiation using a standard NaI hard X-ray spectrometer and an </w:t>
      </w:r>
      <w:r>
        <w:rPr>
          <w:lang w:val="en-US"/>
        </w:rPr>
        <w:t>invessel</w:t>
      </w:r>
      <w:r w:rsidRPr="007B26CD">
        <w:rPr>
          <w:lang w:val="en-US"/>
        </w:rPr>
        <w:t xml:space="preserve"> CdTe detector made it possible to clarify the factors affecting the formation of accelerated electrons in the T-10 tokamak.</w:t>
      </w:r>
    </w:p>
    <w:p w:rsidR="000E294F" w:rsidRPr="007B26CD" w:rsidRDefault="000E294F" w:rsidP="000E294F">
      <w:pPr>
        <w:pStyle w:val="Zv-bodyreport"/>
        <w:rPr>
          <w:lang w:val="en-US"/>
        </w:rPr>
      </w:pPr>
      <w:r w:rsidRPr="007B26CD">
        <w:rPr>
          <w:lang w:val="en-US"/>
        </w:rPr>
        <w:t xml:space="preserve">The report gives the results of measurements of X-ray spectra in a T10 tokamak in plasma discharges with various parameters (plasma density, impurity concentration, plasma temperature, longitudinal electric fields). On the basis of these measurements, the energy of </w:t>
      </w:r>
      <w:r>
        <w:rPr>
          <w:lang w:val="en-US"/>
        </w:rPr>
        <w:t>runaway</w:t>
      </w:r>
      <w:r w:rsidRPr="007B26CD">
        <w:rPr>
          <w:lang w:val="en-US"/>
        </w:rPr>
        <w:t xml:space="preserve"> electrons and their localization at the initial stage of the discharge was determined. The effect of external resonant magnetic fields and microwave heating on the beams of accelerated electrons at the initial stage of the discharge</w:t>
      </w:r>
    </w:p>
    <w:p w:rsidR="000E294F" w:rsidRDefault="000E294F" w:rsidP="000E294F">
      <w:pPr>
        <w:pStyle w:val="Zv-bodyreport"/>
        <w:rPr>
          <w:lang w:val="en-US"/>
        </w:rPr>
      </w:pPr>
      <w:r w:rsidRPr="0093066A">
        <w:rPr>
          <w:lang w:val="en-US"/>
        </w:rPr>
        <w:t>This work was supported by ROSATOM and the RFBR (18-02-00999 and 18-32-00365).</w:t>
      </w:r>
    </w:p>
    <w:p w:rsidR="000E294F" w:rsidRDefault="000E294F" w:rsidP="000E294F">
      <w:pPr>
        <w:pStyle w:val="Zv-TitleReferences-en"/>
        <w:rPr>
          <w:lang w:val="en-US"/>
        </w:rPr>
      </w:pPr>
      <w:r>
        <w:rPr>
          <w:lang w:val="en-US"/>
        </w:rPr>
        <w:t>References</w:t>
      </w:r>
    </w:p>
    <w:p w:rsidR="000E294F" w:rsidRPr="000E294F" w:rsidRDefault="000E294F" w:rsidP="000E294F">
      <w:pPr>
        <w:pStyle w:val="Zv-References-en"/>
      </w:pPr>
      <w:r w:rsidRPr="000E294F">
        <w:t>Budaev, V.P. et. al, Tungsten melting and erosion under plasma heat load in tokamak discharges with disruptions, Nuclear Materials and Energy, 2016</w:t>
      </w:r>
    </w:p>
    <w:p w:rsidR="000E294F" w:rsidRPr="000E294F" w:rsidRDefault="000E294F" w:rsidP="000E294F">
      <w:pPr>
        <w:pStyle w:val="Zv-References-en"/>
      </w:pPr>
      <w:r w:rsidRPr="000E294F">
        <w:t>A.S. Sharma and R. Jayakumar, Runaway electrons during tokamak startup, 1988 Nucl. Fusion 28 491</w:t>
      </w:r>
    </w:p>
    <w:p w:rsidR="000E294F" w:rsidRPr="000E294F" w:rsidRDefault="000E294F" w:rsidP="000E294F">
      <w:pPr>
        <w:pStyle w:val="Zv-References-en"/>
      </w:pPr>
      <w:r w:rsidRPr="000E294F">
        <w:t>Tukachinsky, A.S., Askinazi, L.G., Balachenkov, I.M. et al. Alfvén oscillations in ohmic discharges with runaway electrons in the TUMAN-3M tokamak, Tech. Phys. Lett. (2016) 42: 1167.</w:t>
      </w:r>
    </w:p>
    <w:p w:rsidR="00654A7B" w:rsidRDefault="00654A7B">
      <w:pPr>
        <w:rPr>
          <w:lang w:val="en-US"/>
        </w:rPr>
      </w:pPr>
    </w:p>
    <w:sectPr w:rsidR="00654A7B"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5E9" w:rsidRDefault="00D055E9">
      <w:r>
        <w:separator/>
      </w:r>
    </w:p>
  </w:endnote>
  <w:endnote w:type="continuationSeparator" w:id="0">
    <w:p w:rsidR="00D055E9" w:rsidRDefault="00D05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253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253E6"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E294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5E9" w:rsidRDefault="00D055E9">
      <w:r>
        <w:separator/>
      </w:r>
    </w:p>
  </w:footnote>
  <w:footnote w:type="continuationSeparator" w:id="0">
    <w:p w:rsidR="00D055E9" w:rsidRDefault="00D055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5253E6">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D055E9"/>
    <w:rsid w:val="00043701"/>
    <w:rsid w:val="000C657D"/>
    <w:rsid w:val="000C7078"/>
    <w:rsid w:val="000D76E9"/>
    <w:rsid w:val="000E294F"/>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253E6"/>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055E9"/>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518</Words>
  <Characters>2958</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RUNAWAY ELECTRONS GENERATION DURING INITIAL STAGE OF THE DISCHARGE IN THE T-10 TOKAMAK</dc:title>
  <dc:creator>sato</dc:creator>
  <cp:lastModifiedBy>Сатунин</cp:lastModifiedBy>
  <cp:revision>1</cp:revision>
  <cp:lastPrinted>1601-01-01T00:00:00Z</cp:lastPrinted>
  <dcterms:created xsi:type="dcterms:W3CDTF">2018-01-31T20:36:00Z</dcterms:created>
  <dcterms:modified xsi:type="dcterms:W3CDTF">2018-01-31T20:38:00Z</dcterms:modified>
</cp:coreProperties>
</file>