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07" w:rsidRPr="00E613BE" w:rsidRDefault="00C47D07" w:rsidP="00C47D07">
      <w:pPr>
        <w:pStyle w:val="Zv-Titlereport"/>
      </w:pPr>
      <w:r>
        <w:t xml:space="preserve">О ВЛИЯНИИ РАСПЫЛЕНИЯ КАТОДА НА ВРЕМЕННЫЕ </w:t>
      </w:r>
      <w:r w:rsidRPr="00E613BE">
        <w:t xml:space="preserve">ХАРАКТЕРИСТИКИ </w:t>
      </w:r>
      <w:r>
        <w:t>ГАЗОВОГО РАЗРЯДА</w:t>
      </w:r>
    </w:p>
    <w:p w:rsidR="00C47D07" w:rsidRDefault="00C47D07" w:rsidP="00C47D07">
      <w:pPr>
        <w:pStyle w:val="Zv-Author"/>
        <w:rPr>
          <w:szCs w:val="24"/>
        </w:rPr>
      </w:pPr>
      <w:r w:rsidRPr="00C47D07">
        <w:t>Васильев М.М.</w:t>
      </w:r>
      <w:r>
        <w:rPr>
          <w:szCs w:val="24"/>
          <w:vertAlign w:val="superscript"/>
        </w:rPr>
        <w:t>1</w:t>
      </w:r>
      <w:r w:rsidRPr="00C47D07">
        <w:t>, Майоров С.А.</w:t>
      </w:r>
      <w:r>
        <w:rPr>
          <w:szCs w:val="24"/>
          <w:vertAlign w:val="superscript"/>
        </w:rPr>
        <w:t>1,2</w:t>
      </w:r>
      <w:r w:rsidRPr="00C47D07">
        <w:t>, Петров О.Ф.</w:t>
      </w:r>
      <w:r>
        <w:rPr>
          <w:szCs w:val="24"/>
          <w:vertAlign w:val="superscript"/>
        </w:rPr>
        <w:t>1</w:t>
      </w:r>
    </w:p>
    <w:p w:rsidR="00C47D07" w:rsidRDefault="00C47D07" w:rsidP="00C47D07">
      <w:pPr>
        <w:pStyle w:val="Zv-Organization"/>
      </w:pPr>
      <w:r>
        <w:rPr>
          <w:vertAlign w:val="superscript"/>
        </w:rPr>
        <w:t>1</w:t>
      </w:r>
      <w:r>
        <w:t>Объединенный Институт высоких температур РАН, Москва, Россия,</w:t>
      </w:r>
      <w:r w:rsidRPr="000B1CDA">
        <w:br/>
      </w:r>
      <w:r>
        <w:rPr>
          <w:vertAlign w:val="superscript"/>
        </w:rPr>
        <w:t>2</w:t>
      </w:r>
      <w:r>
        <w:t>Институт общей физики им. А.М. Прохорова РАН, Москва, Россия</w:t>
      </w:r>
      <w:r w:rsidRPr="00027610">
        <w:t>,</w:t>
      </w:r>
      <w:r w:rsidRPr="00C47D07">
        <w:br/>
      </w:r>
      <w:r>
        <w:rPr>
          <w:lang w:val="en-US"/>
        </w:rPr>
        <w:t xml:space="preserve">    </w:t>
      </w:r>
      <w:r w:rsidRPr="00027610">
        <w:t xml:space="preserve"> </w:t>
      </w:r>
      <w:hyperlink r:id="rId7" w:history="1">
        <w:r w:rsidRPr="00CC5EE4">
          <w:rPr>
            <w:rStyle w:val="a8"/>
            <w:iCs/>
            <w:lang w:val="en-US"/>
          </w:rPr>
          <w:t>mayorov</w:t>
        </w:r>
        <w:r w:rsidRPr="00CC5EE4">
          <w:rPr>
            <w:rStyle w:val="a8"/>
            <w:iCs/>
          </w:rPr>
          <w:t>_</w:t>
        </w:r>
        <w:r w:rsidRPr="00CC5EE4">
          <w:rPr>
            <w:rStyle w:val="a8"/>
            <w:iCs/>
            <w:lang w:val="en-US"/>
          </w:rPr>
          <w:t>sa</w:t>
        </w:r>
        <w:r w:rsidRPr="00CC5EE4">
          <w:rPr>
            <w:rStyle w:val="a8"/>
            <w:iCs/>
          </w:rPr>
          <w:t>@</w:t>
        </w:r>
        <w:r w:rsidRPr="00CC5EE4">
          <w:rPr>
            <w:rStyle w:val="a8"/>
            <w:iCs/>
            <w:lang w:val="en-US"/>
          </w:rPr>
          <w:t>mail</w:t>
        </w:r>
        <w:r w:rsidRPr="00CC5EE4">
          <w:rPr>
            <w:rStyle w:val="a8"/>
            <w:iCs/>
          </w:rPr>
          <w:t>.</w:t>
        </w:r>
        <w:r w:rsidRPr="00CC5EE4">
          <w:rPr>
            <w:rStyle w:val="a8"/>
            <w:iCs/>
            <w:lang w:val="en-US"/>
          </w:rPr>
          <w:t>ru</w:t>
        </w:r>
      </w:hyperlink>
    </w:p>
    <w:p w:rsidR="00C47D07" w:rsidRDefault="00C47D07" w:rsidP="00C47D07">
      <w:pPr>
        <w:pStyle w:val="Zv-bodyreport"/>
      </w:pPr>
      <w:r>
        <w:t>В катодном слое разряда постоянного тока при пониженном давлении газа ионы приобретают энергию порядка 200 - 300 эВ и поэтому, при попадании на металлический катод, с большой вероятностью выбивают их него атом, т.е. происходит распыление катода, называемое в микроэлектронике плазменным травлением. Для оценки и анализа влияния этого эффекта на временные характеристики газового разряда примем следующую модель:</w:t>
      </w:r>
    </w:p>
    <w:p w:rsidR="00C47D07" w:rsidRDefault="00C47D07" w:rsidP="00C47D07">
      <w:pPr>
        <w:pStyle w:val="Zv-bodyreport"/>
        <w:numPr>
          <w:ilvl w:val="0"/>
          <w:numId w:val="8"/>
        </w:numPr>
      </w:pPr>
      <w:r>
        <w:t xml:space="preserve">в газоразрядную трубку из резервуара с высоким давлением через редуктор поступает чистый газ с заданным расходом </w:t>
      </w:r>
      <w:r w:rsidRPr="001C3B3B">
        <w:rPr>
          <w:position w:val="-14"/>
          <w:sz w:val="28"/>
          <w:szCs w:val="28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8" o:title=""/>
          </v:shape>
          <o:OLEObject Type="Embed" ProgID="Equation.DSMT4" ShapeID="_x0000_i1025" DrawAspect="Content" ObjectID="_1580231769" r:id="rId9"/>
        </w:object>
      </w:r>
      <w:r>
        <w:t xml:space="preserve"> </w:t>
      </w:r>
      <w:r w:rsidRPr="001C3B3B">
        <w:t xml:space="preserve">- </w:t>
      </w:r>
      <w:r>
        <w:t>число атомов в единицу времени;</w:t>
      </w:r>
    </w:p>
    <w:p w:rsidR="00C47D07" w:rsidRDefault="00C47D07" w:rsidP="00C47D07">
      <w:pPr>
        <w:pStyle w:val="Zv-bodyreport"/>
        <w:numPr>
          <w:ilvl w:val="0"/>
          <w:numId w:val="8"/>
        </w:numPr>
      </w:pPr>
      <w:r>
        <w:t xml:space="preserve">через выходной клапан в пустой резервуар выпускается смесь (рабочий газ и атомы распыленного катода) с такой скоростью </w:t>
      </w:r>
      <w:r w:rsidRPr="001C3B3B">
        <w:rPr>
          <w:position w:val="-14"/>
          <w:sz w:val="28"/>
          <w:szCs w:val="28"/>
        </w:rPr>
        <w:object w:dxaOrig="1219" w:dyaOrig="380">
          <v:shape id="_x0000_i1026" type="#_x0000_t75" style="width:60.75pt;height:18.75pt" o:ole="">
            <v:imagedata r:id="rId10" o:title=""/>
          </v:shape>
          <o:OLEObject Type="Embed" ProgID="Equation.DSMT4" ShapeID="_x0000_i1026" DrawAspect="Content" ObjectID="_1580231770" r:id="rId11"/>
        </w:object>
      </w:r>
      <w:r>
        <w:t xml:space="preserve"> , чтобы поддерживать заданное давление </w:t>
      </w:r>
      <w:r w:rsidRPr="00092540">
        <w:rPr>
          <w:position w:val="-12"/>
          <w:sz w:val="28"/>
          <w:szCs w:val="28"/>
        </w:rPr>
        <w:object w:dxaOrig="1600" w:dyaOrig="360">
          <v:shape id="_x0000_i1027" type="#_x0000_t75" style="width:79.5pt;height:18pt" o:ole="">
            <v:imagedata r:id="rId12" o:title=""/>
          </v:shape>
          <o:OLEObject Type="Embed" ProgID="Equation.DSMT4" ShapeID="_x0000_i1027" DrawAspect="Content" ObjectID="_1580231771" r:id="rId13"/>
        </w:object>
      </w:r>
      <w:r>
        <w:rPr>
          <w:position w:val="-12"/>
          <w:sz w:val="28"/>
          <w:szCs w:val="28"/>
        </w:rPr>
        <w:t xml:space="preserve"> </w:t>
      </w:r>
      <w:r>
        <w:t>, которое</w:t>
      </w:r>
      <w:r w:rsidRPr="009A0C67">
        <w:t xml:space="preserve"> </w:t>
      </w:r>
      <w:r>
        <w:t>слагается из давления атомов рабочего газа и распыленных атомов катода;</w:t>
      </w:r>
    </w:p>
    <w:p w:rsidR="00C47D07" w:rsidRPr="00092540" w:rsidRDefault="00C47D07" w:rsidP="00C47D07">
      <w:pPr>
        <w:pStyle w:val="Zv-bodyreport"/>
        <w:numPr>
          <w:ilvl w:val="0"/>
          <w:numId w:val="8"/>
        </w:numPr>
      </w:pPr>
      <w:r>
        <w:t xml:space="preserve">источник постоянного тока поддерживает в цепи заданный ток </w:t>
      </w:r>
      <w:r w:rsidRPr="00092540">
        <w:rPr>
          <w:position w:val="-12"/>
        </w:rPr>
        <w:object w:dxaOrig="240" w:dyaOrig="360">
          <v:shape id="_x0000_i1028" type="#_x0000_t75" style="width:12pt;height:18.75pt" o:ole="">
            <v:imagedata r:id="rId14" o:title=""/>
          </v:shape>
          <o:OLEObject Type="Embed" ProgID="Equation.DSMT4" ShapeID="_x0000_i1028" DrawAspect="Content" ObjectID="_1580231772" r:id="rId15"/>
        </w:object>
      </w:r>
      <w:r>
        <w:t>;</w:t>
      </w:r>
    </w:p>
    <w:p w:rsidR="00C47D07" w:rsidRDefault="00C47D07" w:rsidP="00C47D07">
      <w:pPr>
        <w:pStyle w:val="Zv-bodyreport"/>
        <w:numPr>
          <w:ilvl w:val="0"/>
          <w:numId w:val="8"/>
        </w:numPr>
      </w:pPr>
      <w:r>
        <w:t>атомы рабочего газа и металла</w:t>
      </w:r>
      <w:r w:rsidRPr="00602E5A">
        <w:t xml:space="preserve"> </w:t>
      </w:r>
      <w:r>
        <w:t xml:space="preserve">после ионизации превращаются в ионы и часть из них бомбардирует катод: </w:t>
      </w:r>
      <w:r w:rsidRPr="00E742C2">
        <w:rPr>
          <w:position w:val="-12"/>
          <w:sz w:val="28"/>
          <w:szCs w:val="28"/>
        </w:rPr>
        <w:object w:dxaOrig="2299" w:dyaOrig="380">
          <v:shape id="_x0000_i1029" type="#_x0000_t75" style="width:114.75pt;height:18.75pt" o:ole="">
            <v:imagedata r:id="rId16" o:title=""/>
          </v:shape>
          <o:OLEObject Type="Embed" ProgID="Equation.DSMT4" ShapeID="_x0000_i1029" DrawAspect="Content" ObjectID="_1580231773" r:id="rId17"/>
        </w:object>
      </w:r>
      <w:r>
        <w:t xml:space="preserve">  ;</w:t>
      </w:r>
    </w:p>
    <w:p w:rsidR="00C47D07" w:rsidRDefault="00C47D07" w:rsidP="00C47D07">
      <w:pPr>
        <w:pStyle w:val="Zv-bodyreport"/>
        <w:numPr>
          <w:ilvl w:val="0"/>
          <w:numId w:val="8"/>
        </w:numPr>
      </w:pPr>
      <w:r>
        <w:t xml:space="preserve">ионы рабочего газа, сталкиваясь с поверхностью катода, выбивают из него атом металла с вероятностью  </w:t>
      </w:r>
      <w:r w:rsidRPr="00092540">
        <w:rPr>
          <w:position w:val="-12"/>
        </w:rPr>
        <w:object w:dxaOrig="320" w:dyaOrig="360">
          <v:shape id="_x0000_i1030" type="#_x0000_t75" style="width:15.75pt;height:18.75pt" o:ole="">
            <v:imagedata r:id="rId18" o:title=""/>
          </v:shape>
          <o:OLEObject Type="Embed" ProgID="Equation.DSMT4" ShapeID="_x0000_i1030" DrawAspect="Content" ObjectID="_1580231774" r:id="rId19"/>
        </w:object>
      </w:r>
      <w:r>
        <w:t xml:space="preserve"> , а сами перезаряжаются и отражаются обратно в объем трубки, т.е. при распылении катода ионами газа (обычно благородного) не происходит изменения числа атомов рабочего газа в системе;</w:t>
      </w:r>
    </w:p>
    <w:p w:rsidR="00C47D07" w:rsidRDefault="00C47D07" w:rsidP="00C47D07">
      <w:pPr>
        <w:pStyle w:val="Zv-bodyreport"/>
        <w:numPr>
          <w:ilvl w:val="0"/>
          <w:numId w:val="8"/>
        </w:numPr>
      </w:pPr>
      <w:r>
        <w:t>ионы металла, сталкиваясь с поверхностью катода, выбивают из него атом металла</w:t>
      </w:r>
      <w:r w:rsidRPr="00145E0D">
        <w:t xml:space="preserve"> </w:t>
      </w:r>
      <w:r>
        <w:t xml:space="preserve">с вероятностью </w:t>
      </w:r>
      <w:r w:rsidRPr="00092540">
        <w:rPr>
          <w:position w:val="-12"/>
        </w:rPr>
        <w:object w:dxaOrig="360" w:dyaOrig="360">
          <v:shape id="_x0000_i1031" type="#_x0000_t75" style="width:18.75pt;height:18.75pt" o:ole="">
            <v:imagedata r:id="rId20" o:title=""/>
          </v:shape>
          <o:OLEObject Type="Embed" ProgID="Equation.DSMT4" ShapeID="_x0000_i1031" DrawAspect="Content" ObjectID="_1580231775" r:id="rId21"/>
        </w:object>
      </w:r>
      <w:r>
        <w:t>, а сами остаются в катоде, легируя его, т.е. при распылении катода ионами металла общее число атомов в трубке может увеличиваться или уменьшаться;</w:t>
      </w:r>
    </w:p>
    <w:p w:rsidR="00C47D07" w:rsidRPr="002D0A53" w:rsidRDefault="00C47D07" w:rsidP="00C47D07">
      <w:pPr>
        <w:pStyle w:val="Zv-bodyreport"/>
      </w:pPr>
      <w:r>
        <w:t xml:space="preserve">В рамках перечисленных предположений, выписаны уравнения баланса для концентраций атомов рабочего газа и паров металла и проанализированы для двух экспериментально реализованных случаев </w:t>
      </w:r>
      <w:r w:rsidRPr="005F40F5">
        <w:t>[1</w:t>
      </w:r>
      <w:r>
        <w:t>, 2</w:t>
      </w:r>
      <w:r w:rsidRPr="005F40F5">
        <w:t>]</w:t>
      </w:r>
      <w:r>
        <w:t>.</w:t>
      </w:r>
    </w:p>
    <w:p w:rsidR="00C47D07" w:rsidRDefault="00C47D07" w:rsidP="00C47D07">
      <w:pPr>
        <w:pStyle w:val="Zv-bodyreport"/>
      </w:pPr>
      <w:r>
        <w:t xml:space="preserve">В первом – газоразрядная трубка запаяна: </w:t>
      </w:r>
      <w:r w:rsidRPr="001C3B3B">
        <w:rPr>
          <w:position w:val="-14"/>
          <w:sz w:val="28"/>
          <w:szCs w:val="28"/>
        </w:rPr>
        <w:object w:dxaOrig="1600" w:dyaOrig="380">
          <v:shape id="_x0000_i1032" type="#_x0000_t75" style="width:80.25pt;height:18.75pt" o:ole="">
            <v:imagedata r:id="rId22" o:title=""/>
          </v:shape>
          <o:OLEObject Type="Embed" ProgID="Equation.DSMT4" ShapeID="_x0000_i1032" DrawAspect="Content" ObjectID="_1580231776" r:id="rId23"/>
        </w:object>
      </w:r>
      <w:r w:rsidRPr="000447F7">
        <w:t xml:space="preserve">, </w:t>
      </w:r>
      <w:r>
        <w:t>газ</w:t>
      </w:r>
      <w:r w:rsidRPr="000447F7">
        <w:t xml:space="preserve"> – </w:t>
      </w:r>
      <w:r>
        <w:t xml:space="preserve">аргон, полый катод – нержавеющая сталь или медь </w:t>
      </w:r>
      <w:r w:rsidRPr="005F40F5">
        <w:t xml:space="preserve">[1]. </w:t>
      </w:r>
      <w:r>
        <w:t>На начальном этапе давление газа растет линейно, т.к. доминирует процесс распыления катода ионами аргона. По мере увеличения концентрации паров металла происходит увеличение доли их ионов и в стационарном режиме легирование катода ионами металла компенсирует поступление в объем атомов металла из-за распыления катода.</w:t>
      </w:r>
    </w:p>
    <w:p w:rsidR="00C47D07" w:rsidRPr="002D0A53" w:rsidRDefault="00C47D07" w:rsidP="00C47D07">
      <w:pPr>
        <w:pStyle w:val="Zv-bodyreport"/>
      </w:pPr>
      <w:r>
        <w:t>Во втором случае рассмотрено влияние скорости прокачки газа на характеристики разряда с полым катодом из нержавеющей стали при заданном давлении газа (неона или аргона)</w:t>
      </w:r>
      <w:r w:rsidRPr="00036F7C">
        <w:t xml:space="preserve"> </w:t>
      </w:r>
      <w:r w:rsidRPr="005F40F5">
        <w:t>[</w:t>
      </w:r>
      <w:r>
        <w:t>2</w:t>
      </w:r>
      <w:r w:rsidRPr="005F40F5">
        <w:t xml:space="preserve">]. </w:t>
      </w:r>
      <w:r>
        <w:t xml:space="preserve">  Увеличение скорости прокачки газа приводит к уменьшению концентрации атомов металла в трубке и подавлению влияния распыления катода на характеристики разряда.</w:t>
      </w:r>
    </w:p>
    <w:p w:rsidR="00C47D07" w:rsidRDefault="00C47D07" w:rsidP="00C47D07">
      <w:pPr>
        <w:pStyle w:val="Zv-TitleReferences-ru"/>
      </w:pPr>
      <w:r>
        <w:t>Литература.</w:t>
      </w:r>
    </w:p>
    <w:p w:rsidR="00C47D07" w:rsidRPr="00C47D07" w:rsidRDefault="00C47D07" w:rsidP="00C47D07">
      <w:pPr>
        <w:pStyle w:val="Zv-References-ru"/>
        <w:numPr>
          <w:ilvl w:val="0"/>
          <w:numId w:val="1"/>
        </w:numPr>
        <w:rPr>
          <w:lang w:val="en-US"/>
        </w:rPr>
      </w:pPr>
      <w:r w:rsidRPr="00C47D07">
        <w:rPr>
          <w:lang w:val="en-US"/>
        </w:rPr>
        <w:t>Dosbolaev M.K., Abdirakhmanov A.R., Ramazanov T.S., Maiorov S.A. //Abstract 33 ICPIG, July 9-14 2017, Estoril/Lisbon, Portugal, p.213.</w:t>
      </w:r>
    </w:p>
    <w:p w:rsidR="00C47D07" w:rsidRPr="00C47D07" w:rsidRDefault="00C47D07" w:rsidP="00C47D07">
      <w:pPr>
        <w:pStyle w:val="Zv-References-ru"/>
        <w:numPr>
          <w:ilvl w:val="0"/>
          <w:numId w:val="1"/>
        </w:numPr>
      </w:pPr>
      <w:r w:rsidRPr="00C47D07">
        <w:t>Васильев М.М., Майоров С.А., Петров О.Ф.  //Кр. Сообщ. по физ. ФИАН, в печати.</w:t>
      </w:r>
    </w:p>
    <w:p w:rsidR="004B72AA" w:rsidRPr="00C47D07" w:rsidRDefault="004B72AA" w:rsidP="000D76E9"/>
    <w:sectPr w:rsidR="004B72AA" w:rsidRPr="00C47D07" w:rsidSect="00F9512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15" w:rsidRDefault="002E2D15">
      <w:r>
        <w:separator/>
      </w:r>
    </w:p>
  </w:endnote>
  <w:endnote w:type="continuationSeparator" w:id="0">
    <w:p w:rsidR="002E2D15" w:rsidRDefault="002E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144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144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D0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15" w:rsidRDefault="002E2D15">
      <w:r>
        <w:separator/>
      </w:r>
    </w:p>
  </w:footnote>
  <w:footnote w:type="continuationSeparator" w:id="0">
    <w:p w:rsidR="002E2D15" w:rsidRDefault="002E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47D0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6144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F8C"/>
    <w:multiLevelType w:val="hybridMultilevel"/>
    <w:tmpl w:val="AC5CB73E"/>
    <w:lvl w:ilvl="0" w:tplc="938AB2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2D15"/>
    <w:rsid w:val="0002206C"/>
    <w:rsid w:val="00043701"/>
    <w:rsid w:val="000C657D"/>
    <w:rsid w:val="000C7078"/>
    <w:rsid w:val="000D76E9"/>
    <w:rsid w:val="000E495B"/>
    <w:rsid w:val="0016144E"/>
    <w:rsid w:val="001C0CCB"/>
    <w:rsid w:val="00220629"/>
    <w:rsid w:val="00247225"/>
    <w:rsid w:val="002551AC"/>
    <w:rsid w:val="002E2D15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47D0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47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mayorov_sa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РАСПЫЛЕНИЯ КАТОДА НА ВРЕМЕННЫЕ ХАРАКТЕРИСТИКИ ГАЗОВОГО РАЗРЯДА</dc:title>
  <dc:creator>sato</dc:creator>
  <cp:lastModifiedBy>Сатунин</cp:lastModifiedBy>
  <cp:revision>1</cp:revision>
  <cp:lastPrinted>1601-01-01T00:00:00Z</cp:lastPrinted>
  <dcterms:created xsi:type="dcterms:W3CDTF">2018-02-15T17:26:00Z</dcterms:created>
  <dcterms:modified xsi:type="dcterms:W3CDTF">2018-02-15T17:29:00Z</dcterms:modified>
</cp:coreProperties>
</file>