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64" w:rsidRDefault="008A0364" w:rsidP="008A0364">
      <w:pPr>
        <w:pStyle w:val="Zv-Titlereport"/>
        <w:ind w:left="1701" w:right="1700"/>
      </w:pPr>
      <w:r w:rsidRPr="009860A6">
        <w:t>Шаровая молния как источник мюонов для мюон-каталитического синтеза</w:t>
      </w:r>
    </w:p>
    <w:p w:rsidR="008A0364" w:rsidRDefault="008A0364" w:rsidP="008A0364">
      <w:pPr>
        <w:pStyle w:val="Zv-Author"/>
      </w:pPr>
      <w:r w:rsidRPr="00492902">
        <w:rPr>
          <w:u w:val="single"/>
        </w:rPr>
        <w:t>Орешко</w:t>
      </w:r>
      <w:r w:rsidRPr="000B1A1E">
        <w:rPr>
          <w:u w:val="single"/>
        </w:rPr>
        <w:t xml:space="preserve"> </w:t>
      </w:r>
      <w:r w:rsidRPr="00492902">
        <w:rPr>
          <w:u w:val="single"/>
        </w:rPr>
        <w:t>А.Г.</w:t>
      </w:r>
      <w:r>
        <w:t xml:space="preserve">, </w:t>
      </w:r>
      <w:r w:rsidRPr="0003091E">
        <w:rPr>
          <w:vertAlign w:val="superscript"/>
        </w:rPr>
        <w:t>1</w:t>
      </w:r>
      <w:r>
        <w:t>Орешко</w:t>
      </w:r>
      <w:r w:rsidRPr="000B1A1E">
        <w:t xml:space="preserve"> </w:t>
      </w:r>
      <w:r>
        <w:t xml:space="preserve">А.А., </w:t>
      </w:r>
      <w:r w:rsidRPr="0003091E">
        <w:rPr>
          <w:vertAlign w:val="superscript"/>
        </w:rPr>
        <w:t>2</w:t>
      </w:r>
      <w:r>
        <w:t>Мавлюдов</w:t>
      </w:r>
      <w:r w:rsidRPr="000B1A1E">
        <w:t xml:space="preserve"> </w:t>
      </w:r>
      <w:r>
        <w:t>Т.Б.</w:t>
      </w:r>
    </w:p>
    <w:p w:rsidR="008A0364" w:rsidRPr="008A0364" w:rsidRDefault="008A0364" w:rsidP="008A0364">
      <w:pPr>
        <w:pStyle w:val="Zv-Organization"/>
      </w:pPr>
      <w:r w:rsidRPr="00F51ADF">
        <w:rPr>
          <w:iCs/>
        </w:rPr>
        <w:t>ЗАО</w:t>
      </w:r>
      <w:r>
        <w:rPr>
          <w:iCs/>
        </w:rPr>
        <w:t xml:space="preserve"> </w:t>
      </w:r>
      <w:r w:rsidRPr="00F51ADF">
        <w:rPr>
          <w:iCs/>
        </w:rPr>
        <w:t>Машиностроительный</w:t>
      </w:r>
      <w:r w:rsidRPr="005F7207">
        <w:rPr>
          <w:iCs/>
        </w:rPr>
        <w:t xml:space="preserve"> </w:t>
      </w:r>
      <w:r w:rsidRPr="00F51ADF">
        <w:rPr>
          <w:iCs/>
        </w:rPr>
        <w:t>завод</w:t>
      </w:r>
      <w:r w:rsidRPr="005F7207">
        <w:rPr>
          <w:iCs/>
        </w:rPr>
        <w:t xml:space="preserve"> </w:t>
      </w:r>
      <w:r>
        <w:rPr>
          <w:iCs/>
        </w:rPr>
        <w:t>«</w:t>
      </w:r>
      <w:r w:rsidRPr="00F51ADF">
        <w:rPr>
          <w:iCs/>
        </w:rPr>
        <w:t>Алмаз</w:t>
      </w:r>
      <w:r>
        <w:rPr>
          <w:iCs/>
        </w:rPr>
        <w:t xml:space="preserve">», Москва, Россия, </w:t>
      </w:r>
      <w:hyperlink r:id="rId7" w:history="1">
        <w:r w:rsidRPr="007B3AE1">
          <w:rPr>
            <w:rStyle w:val="a8"/>
            <w:iCs/>
          </w:rPr>
          <w:t>Oreshko_Alex@mail.ru</w:t>
        </w:r>
      </w:hyperlink>
      <w:r w:rsidRPr="008A0364">
        <w:rPr>
          <w:iCs/>
        </w:rPr>
        <w:br/>
      </w:r>
      <w:r w:rsidR="007948C9" w:rsidRPr="0003091E">
        <w:rPr>
          <w:vertAlign w:val="superscript"/>
        </w:rPr>
        <w:t>1</w:t>
      </w:r>
      <w:r w:rsidRPr="00F51ADF">
        <w:t xml:space="preserve">ФГУП «Всероссийский научно-исследовательский институт физико-технических </w:t>
      </w:r>
      <w:r>
        <w:br/>
      </w:r>
      <w:r w:rsidRPr="008A0364">
        <w:t xml:space="preserve">     </w:t>
      </w:r>
      <w:r w:rsidRPr="00F51ADF">
        <w:t>и радиотехнических измерений»</w:t>
      </w:r>
      <w:r>
        <w:t>,</w:t>
      </w:r>
      <w:r w:rsidRPr="00102DC2">
        <w:t xml:space="preserve"> Московская обл., г.п. Менделеево, Россия</w:t>
      </w:r>
      <w:r>
        <w:br/>
      </w:r>
      <w:r w:rsidR="007948C9" w:rsidRPr="0003091E">
        <w:rPr>
          <w:vertAlign w:val="superscript"/>
        </w:rPr>
        <w:t>2</w:t>
      </w:r>
      <w:r>
        <w:t xml:space="preserve">Московский авиационный институт, Москва, Россия, </w:t>
      </w:r>
      <w:hyperlink r:id="rId8" w:history="1">
        <w:r>
          <w:rPr>
            <w:rStyle w:val="a8"/>
          </w:rPr>
          <w:t>T.B.Mavlyudov@gmail.com</w:t>
        </w:r>
      </w:hyperlink>
    </w:p>
    <w:p w:rsidR="0077794A" w:rsidRDefault="0077794A" w:rsidP="0077794A">
      <w:pPr>
        <w:pStyle w:val="Zv-bodyreport"/>
      </w:pPr>
      <w:r w:rsidRPr="00931C79">
        <w:t>Наиболее перспективным подходом к ядерному синтезу является концепция мюонного каталитического синтеза. Из-за мюонного катализа в солнечной короне реакция синтеза происходит при температуре, которая в 100 раз меньше требуемой для преодоления кулоновского отталкивания. Как следует из теории, реакция может происходить при очень низких температурах. Основная проблема мюон-катализ</w:t>
      </w:r>
      <w:r>
        <w:t>ируемого ядерного синтеза состо</w:t>
      </w:r>
      <w:r w:rsidRPr="00931C79">
        <w:t>ит в том, что существующие источники</w:t>
      </w:r>
      <w:r>
        <w:t xml:space="preserve"> </w:t>
      </w:r>
      <w:r w:rsidRPr="00931C79">
        <w:t>требуют значи</w:t>
      </w:r>
      <w:r>
        <w:t>тельных затрат энергии для полу</w:t>
      </w:r>
      <w:r w:rsidRPr="00931C79">
        <w:t>чения мюонов. Дешевым источником мюонов является</w:t>
      </w:r>
      <w:r>
        <w:t xml:space="preserve"> шаровая молния, которая взаимо</w:t>
      </w:r>
      <w:r w:rsidRPr="00931C79">
        <w:t>действ</w:t>
      </w:r>
      <w:r>
        <w:t>ует с мишенью или плотной низко</w:t>
      </w:r>
      <w:r w:rsidRPr="00931C79">
        <w:t>температурно</w:t>
      </w:r>
      <w:r>
        <w:t>й дейтерий-тритиевой смесью. Ра</w:t>
      </w:r>
      <w:r w:rsidRPr="00931C79">
        <w:t>нее в экспериментах было обнаружено явление аном</w:t>
      </w:r>
      <w:r>
        <w:t>ального прохождения шаровой мол</w:t>
      </w:r>
      <w:r w:rsidRPr="00931C79">
        <w:t xml:space="preserve">нии через твердотельные поглотители [1]. Это явление </w:t>
      </w:r>
      <w:r>
        <w:t>может быть объяснено только мно</w:t>
      </w:r>
      <w:r w:rsidRPr="00931C79">
        <w:t>гокаскадной генерацией ч</w:t>
      </w:r>
      <w:r>
        <w:t>астиц при взаимодействии высоко</w:t>
      </w:r>
      <w:r w:rsidRPr="00931C79">
        <w:t>энергетичных протонов внешней оболочки шаровой молнии с плотной средой [</w:t>
      </w:r>
      <w:r>
        <w:t>2]. Аналогичное явление реализу</w:t>
      </w:r>
      <w:r w:rsidRPr="00931C79">
        <w:t>ется в широких атмосферных ливнях, обнаруженных П.</w:t>
      </w:r>
      <w:r>
        <w:t xml:space="preserve"> </w:t>
      </w:r>
      <w:r w:rsidRPr="00931C79">
        <w:t>Оже.</w:t>
      </w:r>
      <w:r>
        <w:t xml:space="preserve"> </w:t>
      </w:r>
      <w:r w:rsidRPr="00931C79">
        <w:t>Существование мюонов и нейтрино при взаимодействии шаровой молнии с толс</w:t>
      </w:r>
      <w:r>
        <w:t>тым поглотителем из металла под</w:t>
      </w:r>
      <w:r w:rsidRPr="00931C79">
        <w:t xml:space="preserve">тверждается наличием прошедшей через поглотитель шаровой молнии. В экспериментах использовались поглотители из свинца толщиной </w:t>
      </w:r>
      <w:smartTag w:uri="urn:schemas-microsoft-com:office:smarttags" w:element="metricconverter">
        <w:smartTagPr>
          <w:attr w:name="ProductID" w:val="6 см"/>
        </w:smartTagPr>
        <w:r w:rsidRPr="00931C79">
          <w:t>6 см</w:t>
        </w:r>
      </w:smartTag>
      <w:r w:rsidRPr="00931C79">
        <w:t xml:space="preserve">. </w:t>
      </w:r>
    </w:p>
    <w:p w:rsidR="008A0364" w:rsidRPr="008A0364" w:rsidRDefault="0077794A" w:rsidP="0077794A">
      <w:pPr>
        <w:pStyle w:val="Zv-bodyreport"/>
      </w:pPr>
      <w:r w:rsidRPr="00931C79">
        <w:t>В обычном состоянии энергия, которую набирают протоны шаровой молнии в переменных полях, составляет 20-25 МэВ. Шаровая молния имеет собственное полоидальное магнитное поле. При входе шаровой молнии в плотну</w:t>
      </w:r>
      <w:r>
        <w:t>ю среду с конечной диэлектричес</w:t>
      </w:r>
      <w:r w:rsidRPr="00931C79">
        <w:t>кой проницаемостью происходит изменение индукции ее магнитного поля. В переменных магнитных полях происходит ускорение заряженных частиц. Генерация или исчезновение магнитного поля сопровождается появлением индуцированного электрического поля, в котором электроны и протоны могут быть ускорены до релятивистских энергий, т.е. имеет место эффект конверсии энергии магнитного поля в кинетическую энергию заряженных частиц.</w:t>
      </w:r>
      <w:r>
        <w:t xml:space="preserve"> </w:t>
      </w:r>
      <w:r w:rsidRPr="00931C79">
        <w:t>При входе шаровой молнии в плотную среду из-за эффекта конверсии протоны набирают энергию 140 МэВ, которая требуется для генерации пионов. Распад пионов, как известно, приводит к генерации мюонов, нейтрино и антинейтрино. Интерес представляет цикл, связанный с использованием отрицательных мюонов. Как известно, один и тот же отрицательный мюон может участвовать в 120-150 актах</w:t>
      </w:r>
      <w:r>
        <w:t xml:space="preserve"> синтеза. За короткое время мож</w:t>
      </w:r>
      <w:r w:rsidRPr="00931C79">
        <w:t>но создать компактный реактор ядерного синтеза. Стоимость создания демонстрационной версии реактора на основе мюонного катализа в сто миллионов раз меньше стоимости токамака ITER. Шаровая молния</w:t>
      </w:r>
      <w:r w:rsidRPr="00050544">
        <w:t>,</w:t>
      </w:r>
      <w:r w:rsidRPr="00931C79">
        <w:t xml:space="preserve"> как структурный и физический аналог излучающей звезды </w:t>
      </w:r>
      <w:r>
        <w:t>[1], является ключом для решения</w:t>
      </w:r>
      <w:r w:rsidRPr="00931C79">
        <w:t xml:space="preserve"> проблемы получения чистой энергии на основе мюон-каталитического синтеза [3]</w:t>
      </w:r>
      <w:r>
        <w:t>.</w:t>
      </w:r>
    </w:p>
    <w:p w:rsidR="008A0364" w:rsidRDefault="008A0364" w:rsidP="008A0364">
      <w:pPr>
        <w:pStyle w:val="Zv-TitleReferences-ru"/>
      </w:pPr>
      <w:r>
        <w:t>Литература.</w:t>
      </w:r>
    </w:p>
    <w:p w:rsidR="008A0364" w:rsidRPr="00102DC2" w:rsidRDefault="008A0364" w:rsidP="008A0364">
      <w:pPr>
        <w:pStyle w:val="Zv-References-ru"/>
        <w:numPr>
          <w:ilvl w:val="0"/>
          <w:numId w:val="1"/>
        </w:numPr>
        <w:rPr>
          <w:lang w:val="en-US"/>
        </w:rPr>
      </w:pPr>
      <w:r w:rsidRPr="00102DC2">
        <w:rPr>
          <w:lang w:val="en-US"/>
        </w:rPr>
        <w:t>Oreshko A.G., J.Plasma Physics, 2015, v.81, N3, p.18.</w:t>
      </w:r>
    </w:p>
    <w:p w:rsidR="008A0364" w:rsidRPr="00102DC2" w:rsidRDefault="008A0364" w:rsidP="008A0364">
      <w:pPr>
        <w:pStyle w:val="Zv-References-ru"/>
        <w:numPr>
          <w:ilvl w:val="0"/>
          <w:numId w:val="1"/>
        </w:numPr>
        <w:rPr>
          <w:lang w:val="en-US"/>
        </w:rPr>
      </w:pPr>
      <w:r w:rsidRPr="00102DC2">
        <w:rPr>
          <w:lang w:val="en-US"/>
        </w:rPr>
        <w:t xml:space="preserve">Oreshko A.G., Oreshko A.A., </w:t>
      </w:r>
      <w:r>
        <w:rPr>
          <w:lang w:val="en-US"/>
        </w:rPr>
        <w:t xml:space="preserve">Proc. </w:t>
      </w:r>
      <w:r w:rsidRPr="00102DC2">
        <w:rPr>
          <w:lang w:val="en-US"/>
        </w:rPr>
        <w:t>43rd Eur. Phys. Soc. Conf. on Plasma Physics. Leuven.(2016)</w:t>
      </w:r>
    </w:p>
    <w:p w:rsidR="008A0364" w:rsidRPr="00102DC2" w:rsidRDefault="008A0364" w:rsidP="008A0364">
      <w:pPr>
        <w:pStyle w:val="Zv-References-ru"/>
        <w:numPr>
          <w:ilvl w:val="0"/>
          <w:numId w:val="1"/>
        </w:numPr>
        <w:rPr>
          <w:lang w:val="en-US"/>
        </w:rPr>
      </w:pPr>
      <w:r w:rsidRPr="00102DC2">
        <w:rPr>
          <w:lang w:val="en-US"/>
        </w:rPr>
        <w:t>Oreshko A.G., Oreshko A.A., Mavlyudov T.B. Ball lightning as a key for the solution of an energy problem by means of muon-catalyzed fusion, Proc. ICPIG-2017, Estoril.</w:t>
      </w:r>
    </w:p>
    <w:sectPr w:rsidR="008A0364" w:rsidRPr="00102DC2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FE6" w:rsidRDefault="00982FE6">
      <w:r>
        <w:separator/>
      </w:r>
    </w:p>
  </w:endnote>
  <w:endnote w:type="continuationSeparator" w:id="0">
    <w:p w:rsidR="00982FE6" w:rsidRDefault="00982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00F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00F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794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FE6" w:rsidRDefault="00982FE6">
      <w:r>
        <w:separator/>
      </w:r>
    </w:p>
  </w:footnote>
  <w:footnote w:type="continuationSeparator" w:id="0">
    <w:p w:rsidR="00982FE6" w:rsidRDefault="00982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A036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500F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A49"/>
    <w:rsid w:val="0002206C"/>
    <w:rsid w:val="00043701"/>
    <w:rsid w:val="000C657D"/>
    <w:rsid w:val="000C7078"/>
    <w:rsid w:val="000D76E9"/>
    <w:rsid w:val="000E495B"/>
    <w:rsid w:val="001500F7"/>
    <w:rsid w:val="001639BD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00E69"/>
    <w:rsid w:val="00654A7B"/>
    <w:rsid w:val="006775A4"/>
    <w:rsid w:val="006A4E54"/>
    <w:rsid w:val="00732A2E"/>
    <w:rsid w:val="0077794A"/>
    <w:rsid w:val="007948C9"/>
    <w:rsid w:val="007B6378"/>
    <w:rsid w:val="007E06CE"/>
    <w:rsid w:val="008022B0"/>
    <w:rsid w:val="00802D35"/>
    <w:rsid w:val="008A0364"/>
    <w:rsid w:val="00930480"/>
    <w:rsid w:val="0094051A"/>
    <w:rsid w:val="00953341"/>
    <w:rsid w:val="00982FE6"/>
    <w:rsid w:val="009D46CB"/>
    <w:rsid w:val="00AA2CE7"/>
    <w:rsid w:val="00AB58B3"/>
    <w:rsid w:val="00AF245C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97A49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8A03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B.Mavlyudov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reshko_Alex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ШАРОВАЯ МОЛНИЯ КАК ИСТОЧНИК МЮОНОВ ДЛЯ МЮОН-КАТАЛИТИЧЕСКОГО СИНТЕЗА</dc:title>
  <dc:creator>sato</dc:creator>
  <cp:lastModifiedBy>Сатунин</cp:lastModifiedBy>
  <cp:revision>3</cp:revision>
  <cp:lastPrinted>1601-01-01T00:00:00Z</cp:lastPrinted>
  <dcterms:created xsi:type="dcterms:W3CDTF">2018-02-15T12:36:00Z</dcterms:created>
  <dcterms:modified xsi:type="dcterms:W3CDTF">2018-03-29T09:45:00Z</dcterms:modified>
</cp:coreProperties>
</file>