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50" w:rsidRPr="003A4925" w:rsidRDefault="00AC0950" w:rsidP="00AC0950">
      <w:pPr>
        <w:pStyle w:val="Zv-Titlereport"/>
        <w:spacing w:after="240"/>
      </w:pPr>
      <w:r>
        <w:t xml:space="preserve">кинетика процессов в свч разряде в жидком </w:t>
      </w:r>
      <w:r w:rsidRPr="004D4170">
        <w:rPr>
          <w:i/>
          <w:caps w:val="0"/>
          <w:lang w:val="en-US"/>
        </w:rPr>
        <w:t>n</w:t>
      </w:r>
      <w:r w:rsidRPr="003A4925">
        <w:t>-</w:t>
      </w:r>
      <w:r>
        <w:t>гептане с учетом твердой фазы</w:t>
      </w:r>
    </w:p>
    <w:p w:rsidR="00AC0950" w:rsidRDefault="00AC0950" w:rsidP="00AC0950">
      <w:pPr>
        <w:spacing w:before="120" w:after="120" w:line="360" w:lineRule="auto"/>
        <w:jc w:val="center"/>
      </w:pPr>
      <w:r>
        <w:t>Лебедев</w:t>
      </w:r>
      <w:r w:rsidRPr="00D150A6">
        <w:t xml:space="preserve"> </w:t>
      </w:r>
      <w:r>
        <w:t xml:space="preserve">Ю.А., </w:t>
      </w:r>
      <w:r w:rsidRPr="00D873A7">
        <w:rPr>
          <w:u w:val="single"/>
        </w:rPr>
        <w:t>Татаринов</w:t>
      </w:r>
      <w:r w:rsidRPr="00D150A6">
        <w:rPr>
          <w:u w:val="single"/>
        </w:rPr>
        <w:t xml:space="preserve"> </w:t>
      </w:r>
      <w:r w:rsidRPr="00D873A7">
        <w:rPr>
          <w:u w:val="single"/>
        </w:rPr>
        <w:t>А.В.</w:t>
      </w:r>
      <w:r>
        <w:t>, Эпштейн</w:t>
      </w:r>
      <w:r w:rsidRPr="00D150A6">
        <w:t xml:space="preserve"> </w:t>
      </w:r>
      <w:r>
        <w:t>И.Л., Билера</w:t>
      </w:r>
      <w:r w:rsidRPr="00D150A6">
        <w:t xml:space="preserve"> </w:t>
      </w:r>
      <w:r>
        <w:t>И.В.</w:t>
      </w:r>
    </w:p>
    <w:p w:rsidR="00AC0950" w:rsidRPr="00E41E50" w:rsidRDefault="00AC0950" w:rsidP="00AC0950">
      <w:pPr>
        <w:spacing w:after="120" w:line="360" w:lineRule="auto"/>
        <w:ind w:firstLine="708"/>
        <w:rPr>
          <w:i/>
          <w:lang w:val="en-US"/>
        </w:rPr>
      </w:pPr>
      <w:r>
        <w:rPr>
          <w:i/>
          <w:lang w:val="en-US"/>
        </w:rPr>
        <w:t xml:space="preserve">TIPS RAS, Moscow, Russia, </w:t>
      </w:r>
      <w:hyperlink r:id="rId7" w:history="1">
        <w:r w:rsidRPr="00D9706C">
          <w:rPr>
            <w:rStyle w:val="a8"/>
            <w:i/>
            <w:lang w:val="en-US"/>
          </w:rPr>
          <w:t>lebedev</w:t>
        </w:r>
        <w:r w:rsidRPr="00E41E50">
          <w:rPr>
            <w:rStyle w:val="a8"/>
            <w:i/>
            <w:lang w:val="en-US"/>
          </w:rPr>
          <w:t>@</w:t>
        </w:r>
        <w:r w:rsidRPr="00D9706C">
          <w:rPr>
            <w:rStyle w:val="a8"/>
            <w:i/>
            <w:lang w:val="en-US"/>
          </w:rPr>
          <w:t>ips</w:t>
        </w:r>
        <w:r w:rsidRPr="00E41E50">
          <w:rPr>
            <w:rStyle w:val="a8"/>
            <w:i/>
            <w:lang w:val="en-US"/>
          </w:rPr>
          <w:t>.</w:t>
        </w:r>
        <w:r w:rsidRPr="00D9706C">
          <w:rPr>
            <w:rStyle w:val="a8"/>
            <w:i/>
            <w:lang w:val="en-US"/>
          </w:rPr>
          <w:t>ac</w:t>
        </w:r>
        <w:r w:rsidRPr="00E41E50">
          <w:rPr>
            <w:rStyle w:val="a8"/>
            <w:i/>
            <w:lang w:val="en-US"/>
          </w:rPr>
          <w:t>.</w:t>
        </w:r>
        <w:r w:rsidRPr="00D9706C">
          <w:rPr>
            <w:rStyle w:val="a8"/>
            <w:i/>
            <w:lang w:val="en-US"/>
          </w:rPr>
          <w:t>ru</w:t>
        </w:r>
      </w:hyperlink>
    </w:p>
    <w:p w:rsidR="00AC0950" w:rsidRPr="00CF5966" w:rsidRDefault="00AC0950" w:rsidP="00AC0950">
      <w:pPr>
        <w:autoSpaceDE w:val="0"/>
        <w:autoSpaceDN w:val="0"/>
        <w:adjustRightInd w:val="0"/>
        <w:ind w:firstLine="284"/>
        <w:jc w:val="both"/>
      </w:pPr>
      <w:r>
        <w:rPr>
          <w:rFonts w:eastAsia="Calibri"/>
        </w:rPr>
        <w:t>Неравновесные</w:t>
      </w:r>
      <w:r w:rsidRPr="00BE7E06">
        <w:rPr>
          <w:rFonts w:eastAsia="Calibri"/>
        </w:rPr>
        <w:t xml:space="preserve"> </w:t>
      </w:r>
      <w:r>
        <w:rPr>
          <w:rFonts w:eastAsia="Calibri"/>
        </w:rPr>
        <w:t>разряды</w:t>
      </w:r>
      <w:r w:rsidRPr="00BE7E06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BE7E06">
        <w:rPr>
          <w:rFonts w:eastAsia="Calibri"/>
        </w:rPr>
        <w:t xml:space="preserve"> </w:t>
      </w:r>
      <w:r>
        <w:rPr>
          <w:rFonts w:eastAsia="Calibri"/>
        </w:rPr>
        <w:t>различных жидкостях являю</w:t>
      </w:r>
      <w:r w:rsidRPr="00BE7E06">
        <w:rPr>
          <w:rFonts w:eastAsia="Calibri"/>
        </w:rPr>
        <w:t>тся объектом инте</w:t>
      </w:r>
      <w:r>
        <w:rPr>
          <w:rFonts w:eastAsia="Calibri"/>
        </w:rPr>
        <w:t>нсивного исследования в последние десятилетия</w:t>
      </w:r>
      <w:r w:rsidRPr="00FD0DFC">
        <w:rPr>
          <w:rFonts w:eastAsia="Calibri"/>
        </w:rPr>
        <w:t xml:space="preserve"> [1</w:t>
      </w:r>
      <w:r>
        <w:rPr>
          <w:rFonts w:eastAsia="Calibri"/>
        </w:rPr>
        <w:t>,2</w:t>
      </w:r>
      <w:r w:rsidRPr="00FD0DFC">
        <w:rPr>
          <w:rFonts w:eastAsia="Calibri"/>
        </w:rPr>
        <w:t xml:space="preserve">]. </w:t>
      </w:r>
      <w:r>
        <w:rPr>
          <w:rFonts w:eastAsia="Calibri"/>
        </w:rPr>
        <w:t>Использование СВЧ разряда в качестве плазменной системы являе</w:t>
      </w:r>
      <w:r w:rsidRPr="009B46C5">
        <w:rPr>
          <w:rFonts w:eastAsia="Calibri"/>
        </w:rPr>
        <w:t>тся эффективным средством проведения плазмохимических реакций</w:t>
      </w:r>
      <w:r>
        <w:rPr>
          <w:rFonts w:eastAsia="Calibri"/>
        </w:rPr>
        <w:t xml:space="preserve"> в жидких углеводородах</w:t>
      </w:r>
      <w:r w:rsidRPr="009B46C5">
        <w:rPr>
          <w:rFonts w:eastAsia="Calibri"/>
        </w:rPr>
        <w:t>.</w:t>
      </w:r>
      <w:r w:rsidRPr="00FD0DFC">
        <w:rPr>
          <w:rFonts w:eastAsia="Calibri"/>
        </w:rPr>
        <w:t xml:space="preserve"> </w:t>
      </w:r>
      <w:r w:rsidRPr="009B46C5">
        <w:rPr>
          <w:rFonts w:eastAsia="Calibri"/>
        </w:rPr>
        <w:t xml:space="preserve">Настоящая работа </w:t>
      </w:r>
      <w:r>
        <w:t>опирается на результаты</w:t>
      </w:r>
      <w:r>
        <w:rPr>
          <w:rFonts w:eastAsia="Calibri"/>
        </w:rPr>
        <w:t xml:space="preserve"> </w:t>
      </w:r>
      <w:r>
        <w:t xml:space="preserve">экспериментов в СВЧ-разряде в жидком н-гептане </w:t>
      </w:r>
      <w:r w:rsidRPr="00FC5309">
        <w:t>[</w:t>
      </w:r>
      <w:r>
        <w:t>3,</w:t>
      </w:r>
      <w:r w:rsidRPr="006F2A89">
        <w:t>4</w:t>
      </w:r>
      <w:r w:rsidRPr="00FC5309">
        <w:t>]</w:t>
      </w:r>
      <w:r>
        <w:t xml:space="preserve"> и на данные, полученные при численном двумерном моделировании </w:t>
      </w:r>
      <w:r w:rsidRPr="00FC5309">
        <w:t>[</w:t>
      </w:r>
      <w:r w:rsidRPr="006F2A89">
        <w:t>5</w:t>
      </w:r>
      <w:r w:rsidRPr="00FC5309">
        <w:t>]</w:t>
      </w:r>
      <w:r>
        <w:t xml:space="preserve">. Двумерная модель включала уравнения гидродинамики несжимаемой жидкости и сжимаемого газа, уравнение теплопроводности, уравнение Максвелла для СВЧ поля и уравнения баланса для концентрации электронов и </w:t>
      </w:r>
      <w:r>
        <w:rPr>
          <w:rFonts w:eastAsia="Calibri"/>
          <w:i/>
          <w:lang w:val="en-US"/>
        </w:rPr>
        <w:t>n</w:t>
      </w:r>
      <w:r>
        <w:rPr>
          <w:rFonts w:eastAsia="Calibri"/>
        </w:rPr>
        <w:t>-</w:t>
      </w:r>
      <w:r>
        <w:t>гептана с учетом брутто-реакции разложения последнего.</w:t>
      </w:r>
      <w:r w:rsidRPr="00FC5309">
        <w:rPr>
          <w:rFonts w:eastAsia="Calibri"/>
        </w:rPr>
        <w:t xml:space="preserve"> </w:t>
      </w:r>
      <w:r>
        <w:rPr>
          <w:rFonts w:eastAsia="Calibri"/>
        </w:rPr>
        <w:t>В данной работе в рамках нульмерной модели проводится подробный анализ кинетики процессов,</w:t>
      </w:r>
      <w:r w:rsidRPr="009B46C5">
        <w:rPr>
          <w:rFonts w:eastAsia="Calibri"/>
        </w:rPr>
        <w:t xml:space="preserve"> </w:t>
      </w:r>
      <w:r>
        <w:rPr>
          <w:rFonts w:eastAsia="Calibri"/>
        </w:rPr>
        <w:t>происходящих внутри газо</w:t>
      </w:r>
      <w:r w:rsidRPr="009B46C5">
        <w:rPr>
          <w:rFonts w:eastAsia="Calibri"/>
        </w:rPr>
        <w:t xml:space="preserve">вых пузырей </w:t>
      </w:r>
      <w:r w:rsidRPr="00833F51">
        <w:rPr>
          <w:rFonts w:eastAsia="Calibri"/>
        </w:rPr>
        <w:t>с плазмой,</w:t>
      </w:r>
      <w:r>
        <w:rPr>
          <w:rFonts w:eastAsia="Calibri"/>
        </w:rPr>
        <w:t xml:space="preserve"> с учетом образования частиц сажи</w:t>
      </w:r>
      <w:r w:rsidRPr="009B46C5">
        <w:rPr>
          <w:rFonts w:eastAsia="Calibri"/>
        </w:rPr>
        <w:t>.</w:t>
      </w:r>
    </w:p>
    <w:p w:rsidR="00AC0950" w:rsidRPr="00641EF9" w:rsidRDefault="00AC0950" w:rsidP="00AC0950">
      <w:pPr>
        <w:autoSpaceDE w:val="0"/>
        <w:autoSpaceDN w:val="0"/>
        <w:adjustRightInd w:val="0"/>
        <w:ind w:firstLine="284"/>
        <w:jc w:val="both"/>
      </w:pPr>
      <w:r>
        <w:t xml:space="preserve">Кинетический механизм газофазных реакций состоял из двух блоков, описывающих пиролиз н-гептана и пиролиз ацетилена. Этот механизм включал в себя образование и рост полиароматических углеводородов по различным каналам вплоть до молекул пирена, которые рассматривались как зародыши частиц сажи. Основанием для выбора полиароматического пути образования частиц сажи являлось наличие в твердой фазе ароматических соединений </w:t>
      </w:r>
      <w:r w:rsidRPr="00641EF9">
        <w:rPr>
          <w:rFonts w:eastAsia="Calibri"/>
        </w:rPr>
        <w:t>[</w:t>
      </w:r>
      <w:r>
        <w:rPr>
          <w:rFonts w:eastAsia="Calibri"/>
        </w:rPr>
        <w:t>3</w:t>
      </w:r>
      <w:r w:rsidRPr="00641EF9">
        <w:rPr>
          <w:rFonts w:eastAsia="Calibri"/>
        </w:rPr>
        <w:t>]</w:t>
      </w:r>
      <w:r>
        <w:rPr>
          <w:rFonts w:eastAsia="Calibri"/>
        </w:rPr>
        <w:t xml:space="preserve">. Для роста твердых частиц использовалась модифицированная нами модель из </w:t>
      </w:r>
      <w:r w:rsidRPr="00641EF9">
        <w:rPr>
          <w:rFonts w:eastAsia="Calibri"/>
        </w:rPr>
        <w:t>[</w:t>
      </w:r>
      <w:r>
        <w:rPr>
          <w:rFonts w:eastAsia="Calibri"/>
        </w:rPr>
        <w:t>6</w:t>
      </w:r>
      <w:r w:rsidRPr="00641EF9">
        <w:rPr>
          <w:rFonts w:eastAsia="Calibri"/>
        </w:rPr>
        <w:t>]</w:t>
      </w:r>
      <w:r>
        <w:rPr>
          <w:rFonts w:eastAsia="Calibri"/>
        </w:rPr>
        <w:t>. Поверхностный рост твердых частиц осуществлялся в реакциях присоединения ацетилена к активным центрам на твердой поверхности. Процессы коагуляции твердых частиц описывались уравнением типа уравнения Смолуховского.</w:t>
      </w:r>
      <w:r>
        <w:t xml:space="preserve"> При моделировании учитывалась диффузия газовых частиц к границе пузыря и приток н-гептана за счет испарения.</w:t>
      </w:r>
      <w:r>
        <w:rPr>
          <w:rFonts w:eastAsia="Calibri"/>
        </w:rPr>
        <w:t xml:space="preserve"> Расчет проводился при постоянной газовой температуре, соответствующей значению, полученному в экспериментах и двумерном моделировании.</w:t>
      </w:r>
    </w:p>
    <w:p w:rsidR="00AC0950" w:rsidRPr="008E552E" w:rsidRDefault="00AC0950" w:rsidP="00AC0950">
      <w:pPr>
        <w:autoSpaceDE w:val="0"/>
        <w:autoSpaceDN w:val="0"/>
        <w:adjustRightInd w:val="0"/>
        <w:ind w:firstLine="284"/>
        <w:jc w:val="both"/>
      </w:pPr>
      <w:r>
        <w:t xml:space="preserve">Расчеты позволили проследить эволюцию газообразных продуктов реакций пиролиза </w:t>
      </w:r>
      <w:r>
        <w:rPr>
          <w:rFonts w:eastAsia="Calibri"/>
          <w:i/>
          <w:lang w:val="en-US"/>
        </w:rPr>
        <w:t>n</w:t>
      </w:r>
      <w:r>
        <w:rPr>
          <w:rFonts w:eastAsia="Calibri"/>
        </w:rPr>
        <w:t>-гептана до 0.01 сек - характерного времени отрыва газового пузыря от электрода</w:t>
      </w:r>
      <w:r>
        <w:t>. Получена функция распределения сажевых частиц по размерам. Проанализировано влияние различных механизмов на формирование функции распределения сажевых частиц по размерам в различные моменты времени. Проведено сравнение результатов расчета и эксперимента.</w:t>
      </w:r>
    </w:p>
    <w:p w:rsidR="00AC0950" w:rsidRPr="00D9706C" w:rsidRDefault="00AC0950" w:rsidP="00AC0950">
      <w:pPr>
        <w:spacing w:before="120" w:after="120"/>
        <w:rPr>
          <w:b/>
        </w:rPr>
      </w:pPr>
      <w:r w:rsidRPr="00D9706C">
        <w:rPr>
          <w:b/>
        </w:rPr>
        <w:t>Литература.</w:t>
      </w:r>
    </w:p>
    <w:p w:rsidR="00AC0950" w:rsidRPr="00C141BC" w:rsidRDefault="00AC0950" w:rsidP="00AC0950">
      <w:pPr>
        <w:pStyle w:val="Zv-References-ru"/>
        <w:numPr>
          <w:ilvl w:val="0"/>
          <w:numId w:val="1"/>
        </w:numPr>
        <w:rPr>
          <w:lang w:val="en-US"/>
        </w:rPr>
      </w:pPr>
      <w:r w:rsidRPr="00AD1DA4">
        <w:rPr>
          <w:lang w:val="en-US"/>
        </w:rPr>
        <w:t>Brugg</w:t>
      </w:r>
      <w:r>
        <w:rPr>
          <w:lang w:val="en-US"/>
        </w:rPr>
        <w:t>eman</w:t>
      </w:r>
      <w:r w:rsidRPr="00943ABA">
        <w:rPr>
          <w:lang w:val="en-US"/>
        </w:rPr>
        <w:t xml:space="preserve"> </w:t>
      </w:r>
      <w:r>
        <w:rPr>
          <w:lang w:val="en-US"/>
        </w:rPr>
        <w:t>P</w:t>
      </w:r>
      <w:r w:rsidRPr="00943ABA">
        <w:rPr>
          <w:lang w:val="en-US"/>
        </w:rPr>
        <w:t xml:space="preserve">. </w:t>
      </w:r>
      <w:r w:rsidRPr="00AF672A">
        <w:rPr>
          <w:i/>
          <w:lang w:val="en-US"/>
        </w:rPr>
        <w:t>et</w:t>
      </w:r>
      <w:r w:rsidRPr="00943ABA">
        <w:rPr>
          <w:i/>
          <w:lang w:val="en-US"/>
        </w:rPr>
        <w:t xml:space="preserve"> </w:t>
      </w:r>
      <w:r w:rsidRPr="00AF672A">
        <w:rPr>
          <w:i/>
          <w:lang w:val="en-US"/>
        </w:rPr>
        <w:t>al</w:t>
      </w:r>
      <w:r w:rsidRPr="00943ABA">
        <w:rPr>
          <w:lang w:val="en-US"/>
        </w:rPr>
        <w:t xml:space="preserve"> </w:t>
      </w:r>
      <w:r>
        <w:rPr>
          <w:lang w:val="en-US"/>
        </w:rPr>
        <w:t>Plasma</w:t>
      </w:r>
      <w:r w:rsidRPr="00943ABA">
        <w:rPr>
          <w:lang w:val="en-US"/>
        </w:rPr>
        <w:t xml:space="preserve"> </w:t>
      </w:r>
      <w:r>
        <w:rPr>
          <w:lang w:val="en-US"/>
        </w:rPr>
        <w:t>Sources Science</w:t>
      </w:r>
      <w:r w:rsidRPr="00943ABA">
        <w:rPr>
          <w:lang w:val="en-US"/>
        </w:rPr>
        <w:t xml:space="preserve"> &amp; </w:t>
      </w:r>
      <w:r>
        <w:rPr>
          <w:lang w:val="en-US"/>
        </w:rPr>
        <w:t>Techn</w:t>
      </w:r>
      <w:r w:rsidRPr="00943ABA">
        <w:rPr>
          <w:lang w:val="en-US"/>
        </w:rPr>
        <w:t xml:space="preserve">., 2016, </w:t>
      </w:r>
      <w:r w:rsidRPr="00AD1DA4">
        <w:rPr>
          <w:lang w:val="en-US"/>
        </w:rPr>
        <w:t>V</w:t>
      </w:r>
      <w:r w:rsidRPr="00943ABA">
        <w:rPr>
          <w:lang w:val="en-US"/>
        </w:rPr>
        <w:t>. 25, 053002.</w:t>
      </w:r>
    </w:p>
    <w:p w:rsidR="00AC0950" w:rsidRPr="00CB383E" w:rsidRDefault="00AC0950" w:rsidP="00AC0950">
      <w:pPr>
        <w:pStyle w:val="Zv-References-ru"/>
        <w:numPr>
          <w:ilvl w:val="0"/>
          <w:numId w:val="1"/>
        </w:numPr>
      </w:pPr>
      <w:r>
        <w:t>Лебедев Ю.А., Физика плазмы, 2017, Т.</w:t>
      </w:r>
      <w:r w:rsidRPr="008B3750">
        <w:t xml:space="preserve"> </w:t>
      </w:r>
      <w:r>
        <w:t>43, С. 577-588</w:t>
      </w:r>
    </w:p>
    <w:p w:rsidR="00AC0950" w:rsidRPr="00C141BC" w:rsidRDefault="00AC0950" w:rsidP="00AC0950">
      <w:pPr>
        <w:pStyle w:val="Zv-References-ru"/>
        <w:numPr>
          <w:ilvl w:val="0"/>
          <w:numId w:val="1"/>
        </w:numPr>
        <w:rPr>
          <w:lang w:val="en-US"/>
        </w:rPr>
      </w:pPr>
      <w:r w:rsidRPr="00C141BC">
        <w:rPr>
          <w:lang w:val="en-US"/>
        </w:rPr>
        <w:t>Averin, K. A., Lebedev, Yu. A., Shchegolikh</w:t>
      </w:r>
      <w:r>
        <w:rPr>
          <w:lang w:val="en-US"/>
        </w:rPr>
        <w:t xml:space="preserve">in, A. N., and Yablokov, M. Yu. </w:t>
      </w:r>
      <w:r w:rsidRPr="00C141BC">
        <w:rPr>
          <w:lang w:val="en-US"/>
        </w:rPr>
        <w:t xml:space="preserve"> Plasma Processes and Polymers </w:t>
      </w:r>
      <w:r>
        <w:t xml:space="preserve">2017, </w:t>
      </w:r>
      <w:r w:rsidRPr="00C141BC">
        <w:rPr>
          <w:lang w:val="en-US"/>
        </w:rPr>
        <w:t>14, Issue 9, DOI 10.1002/ppap.20160022</w:t>
      </w:r>
    </w:p>
    <w:p w:rsidR="00AC0950" w:rsidRPr="00542CD6" w:rsidRDefault="00AC0950" w:rsidP="00AC095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Lebedev Yu. A., Averin K. A., Tatarinov A. V., Epstein I. L., EPJ Web of Conferences, 2017, V. 149, 02002</w:t>
      </w:r>
    </w:p>
    <w:p w:rsidR="00AC0950" w:rsidRPr="008B3750" w:rsidRDefault="00AC0950" w:rsidP="00AC095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Lebedev</w:t>
      </w:r>
      <w:r w:rsidRPr="00542CD6">
        <w:rPr>
          <w:lang w:val="en-US"/>
        </w:rPr>
        <w:t xml:space="preserve"> </w:t>
      </w:r>
      <w:r>
        <w:rPr>
          <w:lang w:val="en-US"/>
        </w:rPr>
        <w:t>Yu</w:t>
      </w:r>
      <w:r w:rsidRPr="00542CD6">
        <w:rPr>
          <w:lang w:val="en-US"/>
        </w:rPr>
        <w:t xml:space="preserve">. </w:t>
      </w:r>
      <w:r>
        <w:rPr>
          <w:lang w:val="en-US"/>
        </w:rPr>
        <w:t>A</w:t>
      </w:r>
      <w:r w:rsidRPr="00542CD6">
        <w:rPr>
          <w:lang w:val="en-US"/>
        </w:rPr>
        <w:t xml:space="preserve">., </w:t>
      </w:r>
      <w:r>
        <w:rPr>
          <w:lang w:val="en-US"/>
        </w:rPr>
        <w:t>Tatarinov</w:t>
      </w:r>
      <w:r w:rsidRPr="00542CD6">
        <w:rPr>
          <w:lang w:val="en-US"/>
        </w:rPr>
        <w:t xml:space="preserve"> </w:t>
      </w:r>
      <w:r>
        <w:rPr>
          <w:lang w:val="en-US"/>
        </w:rPr>
        <w:t>A</w:t>
      </w:r>
      <w:r w:rsidRPr="00542CD6">
        <w:rPr>
          <w:lang w:val="en-US"/>
        </w:rPr>
        <w:t xml:space="preserve">. </w:t>
      </w:r>
      <w:r>
        <w:rPr>
          <w:lang w:val="en-US"/>
        </w:rPr>
        <w:t>V</w:t>
      </w:r>
      <w:r w:rsidRPr="00542CD6">
        <w:rPr>
          <w:lang w:val="en-US"/>
        </w:rPr>
        <w:t xml:space="preserve">., </w:t>
      </w:r>
      <w:r>
        <w:rPr>
          <w:lang w:val="en-US"/>
        </w:rPr>
        <w:t>Epstein</w:t>
      </w:r>
      <w:r w:rsidRPr="00542CD6">
        <w:rPr>
          <w:lang w:val="en-US"/>
        </w:rPr>
        <w:t xml:space="preserve"> </w:t>
      </w:r>
      <w:r>
        <w:rPr>
          <w:lang w:val="en-US"/>
        </w:rPr>
        <w:t>I</w:t>
      </w:r>
      <w:r w:rsidRPr="00542CD6">
        <w:rPr>
          <w:lang w:val="en-US"/>
        </w:rPr>
        <w:t xml:space="preserve">. </w:t>
      </w:r>
      <w:r>
        <w:rPr>
          <w:lang w:val="en-US"/>
        </w:rPr>
        <w:t>L</w:t>
      </w:r>
      <w:r w:rsidRPr="00542CD6">
        <w:rPr>
          <w:lang w:val="en-US"/>
        </w:rPr>
        <w:t xml:space="preserve">., </w:t>
      </w:r>
      <w:r>
        <w:rPr>
          <w:lang w:val="en-US"/>
        </w:rPr>
        <w:t>Averin</w:t>
      </w:r>
      <w:r w:rsidRPr="00542CD6">
        <w:rPr>
          <w:lang w:val="en-US"/>
        </w:rPr>
        <w:t xml:space="preserve"> </w:t>
      </w:r>
      <w:r>
        <w:rPr>
          <w:lang w:val="en-US"/>
        </w:rPr>
        <w:t>K</w:t>
      </w:r>
      <w:r w:rsidRPr="00542CD6">
        <w:rPr>
          <w:lang w:val="en-US"/>
        </w:rPr>
        <w:t xml:space="preserve">. </w:t>
      </w:r>
      <w:r>
        <w:rPr>
          <w:lang w:val="en-US"/>
        </w:rPr>
        <w:t>A</w:t>
      </w:r>
      <w:r w:rsidRPr="00542CD6">
        <w:rPr>
          <w:lang w:val="en-US"/>
        </w:rPr>
        <w:t xml:space="preserve">. </w:t>
      </w:r>
      <w:r w:rsidRPr="00542CD6">
        <w:rPr>
          <w:rFonts w:ascii="RppgbhAdvPTimes" w:hAnsi="RppgbhAdvPTimes" w:cs="RppgbhAdvPTimes"/>
          <w:lang w:val="en-US"/>
        </w:rPr>
        <w:t>Plasma Chem</w:t>
      </w:r>
      <w:r>
        <w:rPr>
          <w:rFonts w:ascii="RppgbhAdvPTimes" w:hAnsi="RppgbhAdvPTimes" w:cs="RppgbhAdvPTimes"/>
          <w:lang w:val="en-US"/>
        </w:rPr>
        <w:t>.</w:t>
      </w:r>
      <w:r w:rsidRPr="00542CD6">
        <w:rPr>
          <w:rFonts w:ascii="RppgbhAdvPTimes" w:hAnsi="RppgbhAdvPTimes" w:cs="RppgbhAdvPTimes"/>
          <w:lang w:val="en-US"/>
        </w:rPr>
        <w:t xml:space="preserve"> Plasma</w:t>
      </w:r>
      <w:r w:rsidRPr="00C141BC">
        <w:rPr>
          <w:rFonts w:ascii="RppgbhAdvPTimes" w:hAnsi="RppgbhAdvPTimes" w:cs="RppgbhAdvPTimes"/>
          <w:lang w:val="en-US"/>
        </w:rPr>
        <w:t xml:space="preserve"> </w:t>
      </w:r>
      <w:r w:rsidRPr="00542CD6">
        <w:rPr>
          <w:rFonts w:ascii="RppgbhAdvPTimes" w:hAnsi="RppgbhAdvPTimes" w:cs="RppgbhAdvPTimes"/>
          <w:lang w:val="en-US"/>
        </w:rPr>
        <w:t>Process</w:t>
      </w:r>
      <w:r w:rsidRPr="00C141BC">
        <w:rPr>
          <w:rFonts w:ascii="RppgbhAdvPTimes" w:hAnsi="RppgbhAdvPTimes" w:cs="RppgbhAdvPTimes"/>
          <w:lang w:val="en-US"/>
        </w:rPr>
        <w:t>.</w:t>
      </w:r>
      <w:r w:rsidRPr="00C141BC">
        <w:rPr>
          <w:rFonts w:asciiTheme="minorHAnsi" w:hAnsiTheme="minorHAnsi" w:cs="RppgbhAdvPTimes"/>
          <w:lang w:val="en-US"/>
        </w:rPr>
        <w:t xml:space="preserve"> </w:t>
      </w:r>
      <w:r w:rsidRPr="008B3750">
        <w:rPr>
          <w:lang w:val="en-US"/>
        </w:rPr>
        <w:t xml:space="preserve">2016, </w:t>
      </w:r>
      <w:r w:rsidRPr="00542CD6">
        <w:rPr>
          <w:lang w:val="en-US"/>
        </w:rPr>
        <w:t>V</w:t>
      </w:r>
      <w:r w:rsidRPr="008B3750">
        <w:rPr>
          <w:lang w:val="en-US"/>
        </w:rPr>
        <w:t xml:space="preserve">.36, </w:t>
      </w:r>
      <w:r w:rsidRPr="00542CD6">
        <w:rPr>
          <w:lang w:val="en-US"/>
        </w:rPr>
        <w:t>P</w:t>
      </w:r>
      <w:r>
        <w:rPr>
          <w:lang w:val="en-US"/>
        </w:rPr>
        <w:t xml:space="preserve">. </w:t>
      </w:r>
      <w:r w:rsidRPr="008B3750">
        <w:rPr>
          <w:lang w:val="en-US"/>
        </w:rPr>
        <w:t>535-552</w:t>
      </w:r>
    </w:p>
    <w:p w:rsidR="00AC0950" w:rsidRPr="008B3750" w:rsidRDefault="00AC0950" w:rsidP="00AC0950">
      <w:pPr>
        <w:pStyle w:val="Zv-References-ru"/>
        <w:numPr>
          <w:ilvl w:val="0"/>
          <w:numId w:val="1"/>
        </w:numPr>
      </w:pPr>
      <w:r>
        <w:rPr>
          <w:lang w:val="en-US"/>
        </w:rPr>
        <w:t>Merkulov A. A., Ovsyannikov A. A., Polak L. S., Popov V. T., Pustilnikov V. Yu. Plasma</w:t>
      </w:r>
      <w:r w:rsidRPr="008B3750">
        <w:rPr>
          <w:lang w:val="en-US"/>
        </w:rPr>
        <w:t xml:space="preserve"> </w:t>
      </w:r>
      <w:r w:rsidRPr="00542CD6">
        <w:rPr>
          <w:rFonts w:ascii="RppgbhAdvPTimes" w:hAnsi="RppgbhAdvPTimes" w:cs="RppgbhAdvPTimes"/>
          <w:lang w:val="en-US"/>
        </w:rPr>
        <w:t>Chem</w:t>
      </w:r>
      <w:r w:rsidRPr="008B3750">
        <w:rPr>
          <w:rFonts w:ascii="RppgbhAdvPTimes" w:hAnsi="RppgbhAdvPTimes" w:cs="RppgbhAdvPTimes"/>
          <w:lang w:val="en-US"/>
        </w:rPr>
        <w:t xml:space="preserve">. </w:t>
      </w:r>
      <w:r w:rsidRPr="00542CD6">
        <w:rPr>
          <w:rFonts w:ascii="RppgbhAdvPTimes" w:hAnsi="RppgbhAdvPTimes" w:cs="RppgbhAdvPTimes"/>
          <w:lang w:val="en-US"/>
        </w:rPr>
        <w:t>Plasma</w:t>
      </w:r>
      <w:r w:rsidRPr="008B3750">
        <w:rPr>
          <w:rFonts w:ascii="RppgbhAdvPTimes" w:hAnsi="RppgbhAdvPTimes" w:cs="RppgbhAdvPTimes"/>
          <w:lang w:val="en-US"/>
        </w:rPr>
        <w:t xml:space="preserve"> </w:t>
      </w:r>
      <w:r w:rsidRPr="00542CD6">
        <w:rPr>
          <w:rFonts w:ascii="RppgbhAdvPTimes" w:hAnsi="RppgbhAdvPTimes" w:cs="RppgbhAdvPTimes"/>
          <w:lang w:val="en-US"/>
        </w:rPr>
        <w:t>Process</w:t>
      </w:r>
      <w:r w:rsidRPr="008B3750">
        <w:rPr>
          <w:rFonts w:ascii="RppgbhAdvPTimes" w:hAnsi="RppgbhAdvPTimes" w:cs="RppgbhAdvPTimes"/>
          <w:lang w:val="en-US"/>
        </w:rPr>
        <w:t>.</w:t>
      </w:r>
      <w:r w:rsidRPr="008B3750">
        <w:rPr>
          <w:rFonts w:asciiTheme="minorHAnsi" w:hAnsiTheme="minorHAnsi" w:cs="RppgbhAdvPTimes"/>
          <w:lang w:val="en-US"/>
        </w:rPr>
        <w:t xml:space="preserve"> </w:t>
      </w:r>
      <w:r w:rsidRPr="008B3750">
        <w:rPr>
          <w:lang w:val="en-US"/>
        </w:rPr>
        <w:t xml:space="preserve">1989, </w:t>
      </w:r>
      <w:r w:rsidRPr="00542CD6">
        <w:rPr>
          <w:lang w:val="en-US"/>
        </w:rPr>
        <w:t>V</w:t>
      </w:r>
      <w:r w:rsidRPr="008B3750">
        <w:rPr>
          <w:lang w:val="en-US"/>
        </w:rPr>
        <w:t>.</w:t>
      </w:r>
      <w:r>
        <w:rPr>
          <w:lang w:val="en-US"/>
        </w:rPr>
        <w:t xml:space="preserve"> 9</w:t>
      </w:r>
      <w:r w:rsidRPr="008B3750">
        <w:rPr>
          <w:lang w:val="en-US"/>
        </w:rPr>
        <w:t xml:space="preserve">, </w:t>
      </w:r>
      <w:r w:rsidRPr="00542CD6">
        <w:rPr>
          <w:lang w:val="en-US"/>
        </w:rPr>
        <w:t>P</w:t>
      </w:r>
      <w:r w:rsidRPr="008B3750">
        <w:rPr>
          <w:lang w:val="en-US"/>
        </w:rPr>
        <w:t>.</w:t>
      </w:r>
      <w:r>
        <w:rPr>
          <w:lang w:val="en-US"/>
        </w:rPr>
        <w:t xml:space="preserve"> 95</w:t>
      </w:r>
      <w:r w:rsidRPr="008B3750">
        <w:rPr>
          <w:lang w:val="en-US"/>
        </w:rPr>
        <w:t>-</w:t>
      </w:r>
      <w:r>
        <w:rPr>
          <w:lang w:val="en-US"/>
        </w:rPr>
        <w:t>120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D1" w:rsidRDefault="003C27D1">
      <w:r>
        <w:separator/>
      </w:r>
    </w:p>
  </w:endnote>
  <w:endnote w:type="continuationSeparator" w:id="0">
    <w:p w:rsidR="003C27D1" w:rsidRDefault="003C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ppgbh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0FD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0FD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095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D1" w:rsidRDefault="003C27D1">
      <w:r>
        <w:separator/>
      </w:r>
    </w:p>
  </w:footnote>
  <w:footnote w:type="continuationSeparator" w:id="0">
    <w:p w:rsidR="003C27D1" w:rsidRDefault="003C2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10FD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27D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10FDF"/>
    <w:rsid w:val="003800F3"/>
    <w:rsid w:val="003B5B93"/>
    <w:rsid w:val="003C27D1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AC0950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95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AC09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КИНЕТИКА ПРОЦЕССОВ В СВЧ РАЗРЯДЕ В ЖИДКОМ n-ГЕПТАНЕ С УЧЕТОМ ТВЕРДОЙ ФАЗЫ</dc:title>
  <dc:creator>sato</dc:creator>
  <cp:lastModifiedBy>Сатунин</cp:lastModifiedBy>
  <cp:revision>1</cp:revision>
  <cp:lastPrinted>1601-01-01T00:00:00Z</cp:lastPrinted>
  <dcterms:created xsi:type="dcterms:W3CDTF">2018-02-13T20:45:00Z</dcterms:created>
  <dcterms:modified xsi:type="dcterms:W3CDTF">2018-02-13T20:46:00Z</dcterms:modified>
</cp:coreProperties>
</file>