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15" w:rsidRPr="002919D0" w:rsidRDefault="00AB7415" w:rsidP="00AB7415">
      <w:pPr>
        <w:pStyle w:val="Zv-Titlereport"/>
      </w:pPr>
      <w:r w:rsidRPr="004F64D0">
        <w:t>Подпороговый разряд в микроволновом пучке как основа плазмохимического реактора, предназначенного для очистки воздушной среды, содержащей избыточную концентрацию SO</w:t>
      </w:r>
      <w:r w:rsidRPr="00592826">
        <w:rPr>
          <w:vertAlign w:val="subscript"/>
        </w:rPr>
        <w:t>2</w:t>
      </w:r>
    </w:p>
    <w:p w:rsidR="00AB7415" w:rsidRPr="002919D0" w:rsidRDefault="00AB7415" w:rsidP="00AB7415">
      <w:pPr>
        <w:pStyle w:val="Zv-Author"/>
      </w:pPr>
      <w:r w:rsidRPr="002919D0">
        <w:rPr>
          <w:u w:val="single"/>
        </w:rPr>
        <w:t xml:space="preserve">Артемьев </w:t>
      </w:r>
      <w:r>
        <w:rPr>
          <w:u w:val="single"/>
        </w:rPr>
        <w:t>К</w:t>
      </w:r>
      <w:r w:rsidRPr="002919D0">
        <w:rPr>
          <w:u w:val="single"/>
        </w:rPr>
        <w:t>.</w:t>
      </w:r>
      <w:r>
        <w:rPr>
          <w:u w:val="single"/>
        </w:rPr>
        <w:t>В</w:t>
      </w:r>
      <w:r w:rsidRPr="002919D0">
        <w:rPr>
          <w:u w:val="single"/>
        </w:rPr>
        <w:t>.</w:t>
      </w:r>
      <w:r w:rsidR="00C76A82" w:rsidRPr="00C76A82">
        <w:rPr>
          <w:vertAlign w:val="superscript"/>
        </w:rPr>
        <w:t xml:space="preserve"> </w:t>
      </w:r>
      <w:r w:rsidR="00C76A82" w:rsidRPr="007A6AE1">
        <w:rPr>
          <w:vertAlign w:val="superscript"/>
        </w:rPr>
        <w:t>1</w:t>
      </w:r>
      <w:r w:rsidRPr="002919D0">
        <w:t>, Батанов Г.М</w:t>
      </w:r>
      <w:proofErr w:type="gramStart"/>
      <w:r w:rsidR="00C76A82" w:rsidRPr="007A6AE1">
        <w:rPr>
          <w:vertAlign w:val="superscript"/>
        </w:rPr>
        <w:t>1</w:t>
      </w:r>
      <w:proofErr w:type="gramEnd"/>
      <w:r w:rsidRPr="002919D0">
        <w:t xml:space="preserve">., </w:t>
      </w:r>
      <w:proofErr w:type="spellStart"/>
      <w:r w:rsidRPr="002919D0">
        <w:t>Бережецкая</w:t>
      </w:r>
      <w:proofErr w:type="spellEnd"/>
      <w:r w:rsidRPr="002919D0">
        <w:t xml:space="preserve"> Н.К.</w:t>
      </w:r>
      <w:r w:rsidR="00C76A82" w:rsidRPr="00C76A82">
        <w:rPr>
          <w:vertAlign w:val="superscript"/>
        </w:rPr>
        <w:t xml:space="preserve"> </w:t>
      </w:r>
      <w:r w:rsidR="00C76A82" w:rsidRPr="007A6AE1">
        <w:rPr>
          <w:vertAlign w:val="superscript"/>
        </w:rPr>
        <w:t>1</w:t>
      </w:r>
      <w:r w:rsidRPr="002919D0">
        <w:t xml:space="preserve">, </w:t>
      </w:r>
      <w:proofErr w:type="spellStart"/>
      <w:r w:rsidRPr="002919D0">
        <w:t>Борзосеков</w:t>
      </w:r>
      <w:proofErr w:type="spellEnd"/>
      <w:r w:rsidRPr="002919D0">
        <w:t xml:space="preserve"> В.Д.</w:t>
      </w:r>
      <w:r w:rsidR="00C76A82" w:rsidRPr="00C76A82">
        <w:rPr>
          <w:vertAlign w:val="superscript"/>
        </w:rPr>
        <w:t xml:space="preserve"> </w:t>
      </w:r>
      <w:r w:rsidR="00C76A82" w:rsidRPr="007A6AE1">
        <w:rPr>
          <w:vertAlign w:val="superscript"/>
        </w:rPr>
        <w:t>1</w:t>
      </w:r>
      <w:r w:rsidRPr="002919D0">
        <w:t>, Давыдов А.М.</w:t>
      </w:r>
      <w:r w:rsidR="00C76A82" w:rsidRPr="00C76A82">
        <w:rPr>
          <w:vertAlign w:val="superscript"/>
        </w:rPr>
        <w:t xml:space="preserve"> </w:t>
      </w:r>
      <w:r w:rsidR="00C76A82" w:rsidRPr="007A6AE1">
        <w:rPr>
          <w:vertAlign w:val="superscript"/>
        </w:rPr>
        <w:t>1</w:t>
      </w:r>
      <w:r w:rsidRPr="002919D0">
        <w:t>, Кожевникова Н.А.</w:t>
      </w:r>
      <w:r w:rsidR="00C76A82">
        <w:rPr>
          <w:vertAlign w:val="superscript"/>
        </w:rPr>
        <w:t>2</w:t>
      </w:r>
      <w:r w:rsidRPr="002919D0">
        <w:t xml:space="preserve">, </w:t>
      </w:r>
      <w:proofErr w:type="spellStart"/>
      <w:r w:rsidRPr="002919D0">
        <w:t>Коссый</w:t>
      </w:r>
      <w:proofErr w:type="spellEnd"/>
      <w:r w:rsidRPr="002919D0">
        <w:t xml:space="preserve"> И.А.</w:t>
      </w:r>
      <w:r w:rsidR="00C76A82" w:rsidRPr="00C76A82">
        <w:rPr>
          <w:vertAlign w:val="superscript"/>
        </w:rPr>
        <w:t xml:space="preserve"> </w:t>
      </w:r>
      <w:r w:rsidR="00C76A82" w:rsidRPr="007A6AE1">
        <w:rPr>
          <w:vertAlign w:val="superscript"/>
        </w:rPr>
        <w:t>1</w:t>
      </w:r>
      <w:r w:rsidRPr="002919D0">
        <w:t xml:space="preserve">, </w:t>
      </w:r>
      <w:proofErr w:type="spellStart"/>
      <w:r w:rsidRPr="002919D0">
        <w:t>Сарксян</w:t>
      </w:r>
      <w:proofErr w:type="spellEnd"/>
      <w:r w:rsidRPr="002919D0">
        <w:t xml:space="preserve"> К.А.</w:t>
      </w:r>
      <w:r w:rsidR="00C76A82" w:rsidRPr="00C76A82">
        <w:rPr>
          <w:vertAlign w:val="superscript"/>
        </w:rPr>
        <w:t xml:space="preserve"> </w:t>
      </w:r>
      <w:r w:rsidR="00C76A82" w:rsidRPr="007A6AE1">
        <w:rPr>
          <w:vertAlign w:val="superscript"/>
        </w:rPr>
        <w:t>1</w:t>
      </w:r>
      <w:r w:rsidRPr="002919D0">
        <w:t xml:space="preserve">, </w:t>
      </w:r>
      <w:proofErr w:type="spellStart"/>
      <w:r w:rsidRPr="002919D0">
        <w:t>Степахин</w:t>
      </w:r>
      <w:proofErr w:type="spellEnd"/>
      <w:r w:rsidRPr="002919D0">
        <w:t xml:space="preserve"> В.Д.</w:t>
      </w:r>
      <w:r w:rsidR="00C76A82" w:rsidRPr="00C76A82">
        <w:rPr>
          <w:vertAlign w:val="superscript"/>
        </w:rPr>
        <w:t xml:space="preserve"> </w:t>
      </w:r>
      <w:r w:rsidR="00C76A82" w:rsidRPr="007A6AE1">
        <w:rPr>
          <w:vertAlign w:val="superscript"/>
        </w:rPr>
        <w:t>1</w:t>
      </w:r>
      <w:r w:rsidRPr="002919D0">
        <w:t>, Сысоев С.О.</w:t>
      </w:r>
      <w:r w:rsidR="00C76A82">
        <w:rPr>
          <w:vertAlign w:val="superscript"/>
        </w:rPr>
        <w:t>2</w:t>
      </w:r>
      <w:r w:rsidRPr="002919D0">
        <w:t xml:space="preserve">, </w:t>
      </w:r>
      <w:proofErr w:type="spellStart"/>
      <w:r w:rsidRPr="002919D0">
        <w:t>Темчин</w:t>
      </w:r>
      <w:proofErr w:type="spellEnd"/>
      <w:r w:rsidRPr="002919D0">
        <w:t xml:space="preserve"> С.М.</w:t>
      </w:r>
      <w:r w:rsidR="00C76A82" w:rsidRPr="00C76A82">
        <w:rPr>
          <w:vertAlign w:val="superscript"/>
        </w:rPr>
        <w:t xml:space="preserve"> </w:t>
      </w:r>
      <w:r w:rsidR="00C76A82" w:rsidRPr="007A6AE1">
        <w:rPr>
          <w:vertAlign w:val="superscript"/>
        </w:rPr>
        <w:t>1</w:t>
      </w:r>
      <w:r w:rsidRPr="002919D0">
        <w:t xml:space="preserve">, </w:t>
      </w:r>
      <w:proofErr w:type="spellStart"/>
      <w:r w:rsidRPr="002919D0">
        <w:t>Харчев</w:t>
      </w:r>
      <w:proofErr w:type="spellEnd"/>
      <w:r w:rsidRPr="002919D0">
        <w:t xml:space="preserve"> Н.К.</w:t>
      </w:r>
      <w:r w:rsidR="00C76A82" w:rsidRPr="00C76A82">
        <w:rPr>
          <w:vertAlign w:val="superscript"/>
        </w:rPr>
        <w:t xml:space="preserve"> </w:t>
      </w:r>
      <w:r w:rsidR="00C76A82" w:rsidRPr="007A6AE1">
        <w:rPr>
          <w:vertAlign w:val="superscript"/>
        </w:rPr>
        <w:t>1</w:t>
      </w:r>
      <w:r w:rsidR="00C76A82">
        <w:rPr>
          <w:vertAlign w:val="superscript"/>
        </w:rPr>
        <w:t>,3</w:t>
      </w:r>
    </w:p>
    <w:p w:rsidR="00C76A82" w:rsidRDefault="00C76A82" w:rsidP="00C76A82">
      <w:pPr>
        <w:pStyle w:val="Zv-Organization"/>
        <w:spacing w:before="0" w:after="0"/>
      </w:pPr>
      <w:r w:rsidRPr="007A6AE1">
        <w:rPr>
          <w:vertAlign w:val="superscript"/>
        </w:rPr>
        <w:t>1</w:t>
      </w:r>
      <w:r w:rsidR="00AB7415" w:rsidRPr="004F64D0">
        <w:t xml:space="preserve">Институт </w:t>
      </w:r>
      <w:r w:rsidR="00AB7415">
        <w:t>о</w:t>
      </w:r>
      <w:r w:rsidR="00AB7415" w:rsidRPr="004F64D0">
        <w:t xml:space="preserve">бщей </w:t>
      </w:r>
      <w:r w:rsidR="00AB7415">
        <w:t>ф</w:t>
      </w:r>
      <w:r w:rsidR="00AB7415" w:rsidRPr="004F64D0">
        <w:t xml:space="preserve">изики </w:t>
      </w:r>
      <w:r w:rsidR="00AB7415">
        <w:t xml:space="preserve">им. А.М. Прохорова </w:t>
      </w:r>
      <w:r w:rsidR="00AB7415" w:rsidRPr="004F64D0">
        <w:t>РАН, 1199</w:t>
      </w:r>
      <w:r w:rsidR="00AB7415">
        <w:t>91, Вавилова 38, Москва, РФ</w:t>
      </w:r>
      <w:r w:rsidR="00AB7415" w:rsidRPr="00AB7415">
        <w:t>,</w:t>
      </w:r>
      <w:r w:rsidR="00AB7415" w:rsidRPr="00AB7415">
        <w:br/>
        <w:t xml:space="preserve">    </w:t>
      </w:r>
      <w:r w:rsidR="00AB7415" w:rsidRPr="00DB6A07">
        <w:t xml:space="preserve"> </w:t>
      </w:r>
      <w:hyperlink r:id="rId7" w:history="1">
        <w:r w:rsidR="00AB7415">
          <w:rPr>
            <w:rStyle w:val="a8"/>
            <w:i w:val="0"/>
            <w:lang w:val="en-US"/>
          </w:rPr>
          <w:t>kossyi</w:t>
        </w:r>
        <w:r w:rsidR="00AB7415">
          <w:rPr>
            <w:rStyle w:val="a8"/>
            <w:i w:val="0"/>
          </w:rPr>
          <w:t>@</w:t>
        </w:r>
        <w:r w:rsidR="00AB7415">
          <w:rPr>
            <w:rStyle w:val="a8"/>
            <w:i w:val="0"/>
            <w:lang w:val="en-US"/>
          </w:rPr>
          <w:t>fpl</w:t>
        </w:r>
        <w:r w:rsidR="00AB7415">
          <w:rPr>
            <w:rStyle w:val="a8"/>
            <w:i w:val="0"/>
          </w:rPr>
          <w:t>.</w:t>
        </w:r>
        <w:r w:rsidR="00AB7415">
          <w:rPr>
            <w:rStyle w:val="a8"/>
            <w:i w:val="0"/>
            <w:lang w:val="en-US"/>
          </w:rPr>
          <w:t>gpi</w:t>
        </w:r>
        <w:r w:rsidR="00AB7415">
          <w:rPr>
            <w:rStyle w:val="a8"/>
            <w:i w:val="0"/>
          </w:rPr>
          <w:t>.</w:t>
        </w:r>
        <w:r w:rsidR="00AB7415">
          <w:rPr>
            <w:rStyle w:val="a8"/>
            <w:i w:val="0"/>
            <w:lang w:val="en-US"/>
          </w:rPr>
          <w:t>ru</w:t>
        </w:r>
      </w:hyperlink>
      <w:r w:rsidR="00AB7415" w:rsidRPr="00A76B2D">
        <w:br/>
      </w:r>
      <w:r>
        <w:rPr>
          <w:vertAlign w:val="superscript"/>
        </w:rPr>
        <w:t>2</w:t>
      </w:r>
      <w:r w:rsidR="00AB7415" w:rsidRPr="004F64D0">
        <w:t>Ecostandar</w:t>
      </w:r>
      <w:r w:rsidR="00AB7415">
        <w:rPr>
          <w:lang w:val="en-US"/>
        </w:rPr>
        <w:t>d</w:t>
      </w:r>
      <w:r w:rsidR="00AB7415" w:rsidRPr="004F64D0">
        <w:t xml:space="preserve"> </w:t>
      </w:r>
      <w:proofErr w:type="spellStart"/>
      <w:r w:rsidR="00AB7415" w:rsidRPr="004F64D0">
        <w:t>group</w:t>
      </w:r>
      <w:proofErr w:type="spellEnd"/>
      <w:r w:rsidR="00AB7415" w:rsidRPr="004F64D0">
        <w:t xml:space="preserve">, 105082, </w:t>
      </w:r>
      <w:proofErr w:type="spellStart"/>
      <w:r w:rsidR="00AB7415" w:rsidRPr="004F64D0">
        <w:t>Переведеновский</w:t>
      </w:r>
      <w:proofErr w:type="spellEnd"/>
      <w:r w:rsidR="00AB7415" w:rsidRPr="004F64D0">
        <w:t xml:space="preserve"> пер.</w:t>
      </w:r>
      <w:r w:rsidR="00AB7415">
        <w:t>, д.</w:t>
      </w:r>
      <w:r w:rsidR="00AB7415" w:rsidRPr="004F64D0">
        <w:t xml:space="preserve"> 13</w:t>
      </w:r>
      <w:r w:rsidR="00AB7415">
        <w:t>, стр. 16</w:t>
      </w:r>
      <w:r w:rsidR="00AB7415" w:rsidRPr="004F64D0">
        <w:t>, Москва, РФ</w:t>
      </w:r>
    </w:p>
    <w:p w:rsidR="00C76A82" w:rsidRPr="00484124" w:rsidRDefault="00C76A82" w:rsidP="00C76A82">
      <w:pPr>
        <w:pStyle w:val="Zv-Organization"/>
        <w:spacing w:before="0"/>
      </w:pPr>
      <w:r w:rsidRPr="00BA0FD6">
        <w:rPr>
          <w:vertAlign w:val="superscript"/>
        </w:rPr>
        <w:t>4</w:t>
      </w:r>
      <w:r>
        <w:t>НИЦ «Курчатовский институт»</w:t>
      </w:r>
      <w:r w:rsidRPr="00EA4FFC">
        <w:t xml:space="preserve">, </w:t>
      </w:r>
      <w:proofErr w:type="gramStart"/>
      <w:r>
        <w:t>г</w:t>
      </w:r>
      <w:proofErr w:type="gramEnd"/>
      <w:r>
        <w:t xml:space="preserve">. Москва, Россия, </w:t>
      </w:r>
      <w:hyperlink r:id="rId8" w:history="1">
        <w:r w:rsidRPr="00716672">
          <w:rPr>
            <w:rStyle w:val="a8"/>
          </w:rPr>
          <w:t>nrcki@nrcki.ru</w:t>
        </w:r>
      </w:hyperlink>
    </w:p>
    <w:p w:rsidR="005434C0" w:rsidRPr="00E033B1" w:rsidRDefault="005434C0" w:rsidP="005434C0">
      <w:pPr>
        <w:pStyle w:val="Zv-bodyreport"/>
      </w:pPr>
      <w:r w:rsidRPr="00E033B1">
        <w:t>Работа стимулирована поисками методов очистки газовых выбросов тепловых электростанций и нефтеперегонных заводов, содержащих значительное количество двуокиси серы.</w:t>
      </w:r>
    </w:p>
    <w:p w:rsidR="005434C0" w:rsidRPr="00D00C11" w:rsidRDefault="005434C0" w:rsidP="005434C0">
      <w:pPr>
        <w:pStyle w:val="Zv-bodyreport"/>
      </w:pPr>
      <w:r w:rsidRPr="00E033B1">
        <w:t>Исследовалось разложение SO</w:t>
      </w:r>
      <w:r w:rsidRPr="00E033B1">
        <w:rPr>
          <w:vertAlign w:val="subscript"/>
        </w:rPr>
        <w:t>2</w:t>
      </w:r>
      <w:r w:rsidRPr="00E033B1">
        <w:t xml:space="preserve"> в СНС (самоподдерживающемся несамостоятельном [1,2]) разряде на установке «ФАКЕЛ» ИОФ РАН. Разряд производился в замкнутом реакторе, наполненном до атмосферного давления воздухом </w:t>
      </w:r>
      <w:r>
        <w:rPr>
          <w:lang w:val="en-US"/>
        </w:rPr>
        <w:t>c</w:t>
      </w:r>
      <w:r w:rsidRPr="00D00C11">
        <w:t xml:space="preserve"> </w:t>
      </w:r>
      <w:r>
        <w:t xml:space="preserve">содержанием </w:t>
      </w:r>
      <w:r w:rsidRPr="00E033B1">
        <w:t xml:space="preserve">диоксида серы </w:t>
      </w:r>
      <w:r>
        <w:t xml:space="preserve">в количестве </w:t>
      </w:r>
      <w:r w:rsidRPr="00D00C11">
        <w:t xml:space="preserve">~34 </w:t>
      </w:r>
      <w:proofErr w:type="spellStart"/>
      <w:r>
        <w:rPr>
          <w:lang w:val="en-US"/>
        </w:rPr>
        <w:t>ppm</w:t>
      </w:r>
      <w:proofErr w:type="spellEnd"/>
      <w:r w:rsidRPr="00E033B1">
        <w:t>.</w:t>
      </w:r>
    </w:p>
    <w:p w:rsidR="005434C0" w:rsidRPr="00E033B1" w:rsidRDefault="005434C0" w:rsidP="005434C0">
      <w:pPr>
        <w:pStyle w:val="Zv-bodyreport"/>
      </w:pPr>
      <w:r w:rsidRPr="00E033B1">
        <w:t xml:space="preserve">Импульсное микроволновое излучение, генерируемое </w:t>
      </w:r>
      <w:proofErr w:type="spellStart"/>
      <w:r w:rsidRPr="00E033B1">
        <w:t>гиротроном</w:t>
      </w:r>
      <w:proofErr w:type="spellEnd"/>
      <w:r w:rsidRPr="00E033B1">
        <w:t xml:space="preserve"> Борец-75/08, характеризуется следующими параметрами: импульсная мощность </w:t>
      </w:r>
      <w:proofErr w:type="spellStart"/>
      <w:r w:rsidRPr="00E033B1">
        <w:t>P</w:t>
      </w:r>
      <w:r w:rsidRPr="00E033B1">
        <w:rPr>
          <w:vertAlign w:val="subscript"/>
        </w:rPr>
        <w:t>i</w:t>
      </w:r>
      <w:proofErr w:type="spellEnd"/>
      <w:r w:rsidRPr="00E033B1">
        <w:t xml:space="preserve"> ≤ 600 кВт, длительность импульса τ</w:t>
      </w:r>
      <w:r w:rsidRPr="00E033B1">
        <w:rPr>
          <w:vertAlign w:val="subscript"/>
        </w:rPr>
        <w:t>mw</w:t>
      </w:r>
      <w:r w:rsidRPr="00E033B1">
        <w:t xml:space="preserve"> ≤ 20 мс, длина волны λ = </w:t>
      </w:r>
      <w:smartTag w:uri="urn:schemas-microsoft-com:office:smarttags" w:element="metricconverter">
        <w:smartTagPr>
          <w:attr w:name="ProductID" w:val="4 мм"/>
        </w:smartTagPr>
        <w:r w:rsidRPr="00E033B1">
          <w:t>4 мм</w:t>
        </w:r>
      </w:smartTag>
      <w:r w:rsidRPr="00E033B1">
        <w:t xml:space="preserve">. Результаты первых экспериментов по разложению </w:t>
      </w:r>
      <w:r w:rsidRPr="00E033B1">
        <w:rPr>
          <w:lang w:val="en-US"/>
        </w:rPr>
        <w:t>SO</w:t>
      </w:r>
      <w:r w:rsidRPr="00E033B1">
        <w:rPr>
          <w:vertAlign w:val="subscript"/>
        </w:rPr>
        <w:t>2</w:t>
      </w:r>
      <w:r w:rsidRPr="00E033B1">
        <w:t xml:space="preserve"> </w:t>
      </w:r>
      <w:r>
        <w:t>представлены</w:t>
      </w:r>
      <w:r w:rsidRPr="00E033B1">
        <w:t xml:space="preserve"> на рисунке 1.</w:t>
      </w:r>
    </w:p>
    <w:p w:rsidR="005434C0" w:rsidRPr="00E033B1" w:rsidRDefault="005434C0" w:rsidP="005434C0">
      <w:pPr>
        <w:pStyle w:val="Zv-bodyreport"/>
        <w:jc w:val="center"/>
      </w:pPr>
      <w:r>
        <w:rPr>
          <w:noProof/>
        </w:rPr>
        <w:drawing>
          <wp:inline distT="0" distB="0" distL="0" distR="0">
            <wp:extent cx="4048125" cy="2585357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625" r="25888" b="1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585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4C0" w:rsidRPr="00E033B1" w:rsidRDefault="005434C0" w:rsidP="005434C0">
      <w:pPr>
        <w:pStyle w:val="Zv-bodyreport"/>
        <w:ind w:left="2835" w:hanging="1134"/>
        <w:jc w:val="left"/>
      </w:pPr>
      <w:r w:rsidRPr="00E033B1">
        <w:t xml:space="preserve">Рисунок 1. Степень конверсии </w:t>
      </w:r>
      <w:r w:rsidRPr="00E033B1">
        <w:rPr>
          <w:lang w:val="en-US"/>
        </w:rPr>
        <w:t>SO</w:t>
      </w:r>
      <w:r w:rsidRPr="00E033B1">
        <w:rPr>
          <w:vertAlign w:val="subscript"/>
        </w:rPr>
        <w:t>2</w:t>
      </w:r>
      <w:r w:rsidRPr="00E033B1">
        <w:t xml:space="preserve"> в зависимости от </w:t>
      </w:r>
      <w:proofErr w:type="gramStart"/>
      <w:r w:rsidRPr="00E033B1">
        <w:t>удельного</w:t>
      </w:r>
      <w:proofErr w:type="gramEnd"/>
      <w:r w:rsidRPr="00E033B1">
        <w:t xml:space="preserve"> </w:t>
      </w:r>
      <w:proofErr w:type="spellStart"/>
      <w:r w:rsidRPr="00E033B1">
        <w:t>энерговклада</w:t>
      </w:r>
      <w:proofErr w:type="spellEnd"/>
      <w:r w:rsidRPr="00E033B1">
        <w:t>.</w:t>
      </w:r>
    </w:p>
    <w:p w:rsidR="005434C0" w:rsidRPr="00E033B1" w:rsidRDefault="005434C0" w:rsidP="005434C0">
      <w:pPr>
        <w:pStyle w:val="Zv-bodyreport"/>
        <w:spacing w:before="240"/>
      </w:pPr>
      <w:r w:rsidRPr="00E033B1">
        <w:t>Работа выполнена при поддержке РНФ (Проект № 17-12-01352).</w:t>
      </w:r>
    </w:p>
    <w:p w:rsidR="005434C0" w:rsidRPr="00E033B1" w:rsidRDefault="005434C0" w:rsidP="005434C0">
      <w:pPr>
        <w:pStyle w:val="Zv-TitleReferences-ru"/>
      </w:pPr>
      <w:r w:rsidRPr="00E033B1">
        <w:t>Литература</w:t>
      </w:r>
    </w:p>
    <w:p w:rsidR="005434C0" w:rsidRPr="00E033B1" w:rsidRDefault="005434C0" w:rsidP="005434C0">
      <w:pPr>
        <w:pStyle w:val="Zv-References-ru"/>
        <w:numPr>
          <w:ilvl w:val="0"/>
          <w:numId w:val="1"/>
        </w:numPr>
        <w:jc w:val="both"/>
        <w:rPr>
          <w:lang w:val="en-US"/>
        </w:rPr>
      </w:pPr>
      <w:proofErr w:type="spellStart"/>
      <w:r w:rsidRPr="00E033B1">
        <w:rPr>
          <w:lang w:val="en-US"/>
        </w:rPr>
        <w:t>Kossyi</w:t>
      </w:r>
      <w:proofErr w:type="spellEnd"/>
      <w:r w:rsidRPr="00E033B1">
        <w:rPr>
          <w:lang w:val="en-US"/>
        </w:rPr>
        <w:t xml:space="preserve"> I.A. Self-/non-self-sustained microwave discharge as a new type of large-size plasma source // 44</w:t>
      </w:r>
      <w:r w:rsidRPr="00E033B1">
        <w:rPr>
          <w:vertAlign w:val="superscript"/>
          <w:lang w:val="en-US"/>
        </w:rPr>
        <w:t>th</w:t>
      </w:r>
      <w:r w:rsidRPr="00E033B1">
        <w:rPr>
          <w:lang w:val="en-US"/>
        </w:rPr>
        <w:t xml:space="preserve"> AIAA Aerospace Science Meeting and Exhibit, 2006, </w:t>
      </w:r>
      <w:smartTag w:uri="urn:schemas-microsoft-com:office:smarttags" w:element="place">
        <w:smartTag w:uri="urn:schemas-microsoft-com:office:smarttags" w:element="City">
          <w:r w:rsidRPr="00E033B1">
            <w:rPr>
              <w:lang w:val="en-US"/>
            </w:rPr>
            <w:t>Reno</w:t>
          </w:r>
        </w:smartTag>
        <w:r w:rsidRPr="00E033B1">
          <w:rPr>
            <w:lang w:val="en-US"/>
          </w:rPr>
          <w:t xml:space="preserve">, </w:t>
        </w:r>
        <w:smartTag w:uri="urn:schemas-microsoft-com:office:smarttags" w:element="State">
          <w:r w:rsidRPr="00E033B1">
            <w:rPr>
              <w:lang w:val="en-US"/>
            </w:rPr>
            <w:t>Nevada</w:t>
          </w:r>
        </w:smartTag>
      </w:smartTag>
      <w:r w:rsidRPr="00E033B1">
        <w:rPr>
          <w:lang w:val="en-US"/>
        </w:rPr>
        <w:t>, AIAA 2006-1457.</w:t>
      </w:r>
    </w:p>
    <w:p w:rsidR="005434C0" w:rsidRPr="00E033B1" w:rsidRDefault="005434C0" w:rsidP="005434C0">
      <w:pPr>
        <w:pStyle w:val="Zv-References-ru"/>
        <w:numPr>
          <w:ilvl w:val="0"/>
          <w:numId w:val="1"/>
        </w:numPr>
        <w:jc w:val="both"/>
        <w:rPr>
          <w:b/>
          <w:bCs/>
        </w:rPr>
      </w:pPr>
      <w:proofErr w:type="spellStart"/>
      <w:r w:rsidRPr="00E033B1">
        <w:t>К</w:t>
      </w:r>
      <w:r>
        <w:t>оссый</w:t>
      </w:r>
      <w:proofErr w:type="spellEnd"/>
      <w:r>
        <w:t xml:space="preserve"> И.А., Батанов Г.М., </w:t>
      </w:r>
      <w:proofErr w:type="spellStart"/>
      <w:r>
        <w:t>Саркс</w:t>
      </w:r>
      <w:r w:rsidRPr="00E033B1">
        <w:t>ян</w:t>
      </w:r>
      <w:proofErr w:type="spellEnd"/>
      <w:r w:rsidRPr="00E033B1">
        <w:t xml:space="preserve"> К.А. и др. </w:t>
      </w:r>
      <w:proofErr w:type="spellStart"/>
      <w:r w:rsidRPr="00E033B1">
        <w:t>Подпороговый</w:t>
      </w:r>
      <w:proofErr w:type="spellEnd"/>
      <w:r w:rsidRPr="00E033B1">
        <w:t xml:space="preserve"> разряд высокого давления, возбуждаемый пучком микроволн: физические основы и приложения // Успехи прикладной физики, 2017, том 5, № 5.</w:t>
      </w:r>
    </w:p>
    <w:p w:rsidR="004B72AA" w:rsidRPr="00AB7415" w:rsidRDefault="004B72AA" w:rsidP="000D76E9"/>
    <w:sectPr w:rsidR="004B72AA" w:rsidRPr="00AB7415" w:rsidSect="00F951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76B" w:rsidRDefault="00E4276B">
      <w:r>
        <w:separator/>
      </w:r>
    </w:p>
  </w:endnote>
  <w:endnote w:type="continuationSeparator" w:id="0">
    <w:p w:rsidR="00E4276B" w:rsidRDefault="00E42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263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263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76A82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76B" w:rsidRDefault="00E4276B">
      <w:r>
        <w:separator/>
      </w:r>
    </w:p>
  </w:footnote>
  <w:footnote w:type="continuationSeparator" w:id="0">
    <w:p w:rsidR="00E4276B" w:rsidRDefault="00E427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AB7415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>) конференция по физике плазмы и УТС</w:t>
    </w:r>
    <w:proofErr w:type="gramStart"/>
    <w:r>
      <w:rPr>
        <w:sz w:val="20"/>
      </w:rPr>
      <w:t xml:space="preserve">,  </w:t>
    </w:r>
    <w:r w:rsidRPr="00140645">
      <w:rPr>
        <w:sz w:val="20"/>
      </w:rPr>
      <w:t>2</w:t>
    </w:r>
    <w:proofErr w:type="gramEnd"/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582630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D36D1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434C0"/>
    <w:rsid w:val="00567C6F"/>
    <w:rsid w:val="00573BAD"/>
    <w:rsid w:val="005741ED"/>
    <w:rsid w:val="00582630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8D36D1"/>
    <w:rsid w:val="00930480"/>
    <w:rsid w:val="0094051A"/>
    <w:rsid w:val="00953341"/>
    <w:rsid w:val="009D46CB"/>
    <w:rsid w:val="00AA2CE7"/>
    <w:rsid w:val="00AB58B3"/>
    <w:rsid w:val="00AB7415"/>
    <w:rsid w:val="00B622ED"/>
    <w:rsid w:val="00B9584E"/>
    <w:rsid w:val="00BC1716"/>
    <w:rsid w:val="00C103CD"/>
    <w:rsid w:val="00C232A0"/>
    <w:rsid w:val="00C76A82"/>
    <w:rsid w:val="00D126F5"/>
    <w:rsid w:val="00D47F19"/>
    <w:rsid w:val="00D900FB"/>
    <w:rsid w:val="00DA1D0D"/>
    <w:rsid w:val="00E4276B"/>
    <w:rsid w:val="00E7021A"/>
    <w:rsid w:val="00E87733"/>
    <w:rsid w:val="00ED6260"/>
    <w:rsid w:val="00F41597"/>
    <w:rsid w:val="00F56BB9"/>
    <w:rsid w:val="00F74399"/>
    <w:rsid w:val="00F95123"/>
    <w:rsid w:val="00FA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AB7415"/>
    <w:rPr>
      <w:color w:val="0000FF"/>
      <w:u w:val="single"/>
    </w:rPr>
  </w:style>
  <w:style w:type="paragraph" w:styleId="a9">
    <w:name w:val="Balloon Text"/>
    <w:basedOn w:val="a"/>
    <w:link w:val="aa"/>
    <w:rsid w:val="005434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43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cki@nrcki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ossyi@fpl.gpi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ПОДПОРОГОВЫЙ РАЗРЯД В МИКРОВОЛНОВОМ ПУЧКЕ КАК ОСНОВА ПЛАЗМОХИМИЧЕСКОГО РЕАКТОРА, ПРЕДНАЗНАЧЕННОГО ДЛЯ ОЧИСТКИ ВОЗДУШНОЙ СРЕДЫ, СОДЕРЖАЩЕЙ ИЗБЫТОЧНУЮ КОНЦЕНТРАЦИЮ SO2</dc:title>
  <dc:creator>sato</dc:creator>
  <cp:lastModifiedBy>Toshiba</cp:lastModifiedBy>
  <cp:revision>3</cp:revision>
  <cp:lastPrinted>1601-01-01T00:00:00Z</cp:lastPrinted>
  <dcterms:created xsi:type="dcterms:W3CDTF">2018-02-13T12:12:00Z</dcterms:created>
  <dcterms:modified xsi:type="dcterms:W3CDTF">2018-03-15T12:16:00Z</dcterms:modified>
</cp:coreProperties>
</file>