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48" w:rsidRPr="003D1D19" w:rsidRDefault="006D2E48" w:rsidP="006D2E48">
      <w:pPr>
        <w:pStyle w:val="Zv-Titlereport"/>
      </w:pPr>
      <w:r>
        <w:t xml:space="preserve">существование </w:t>
      </w:r>
      <w:r w:rsidRPr="00716D50">
        <w:t>исТИННОГО</w:t>
      </w:r>
      <w:r w:rsidRPr="003D1D19">
        <w:t xml:space="preserve"> ВАКУУМА</w:t>
      </w:r>
      <w:r>
        <w:t xml:space="preserve"> ПРИ ВЗАИМНОМ ГРАВИТАЦИОННОМ ПРИТЯЖЕНИИ</w:t>
      </w:r>
      <w:r w:rsidRPr="003D1D19">
        <w:t xml:space="preserve"> ЧАСТИЦ ПЛАНКА</w:t>
      </w:r>
    </w:p>
    <w:p w:rsidR="006D2E48" w:rsidRDefault="006D2E48" w:rsidP="006D2E48">
      <w:pPr>
        <w:pStyle w:val="Zv-Author"/>
      </w:pPr>
      <w:r>
        <w:t>Гордеев</w:t>
      </w:r>
      <w:r w:rsidRPr="00912E64">
        <w:t xml:space="preserve"> </w:t>
      </w:r>
      <w:r>
        <w:t>А.В.</w:t>
      </w:r>
    </w:p>
    <w:p w:rsidR="006D2E48" w:rsidRPr="0091677D" w:rsidRDefault="006D2E48" w:rsidP="006D2E48">
      <w:pPr>
        <w:pStyle w:val="Zv-Organization"/>
        <w:spacing w:after="180"/>
      </w:pPr>
      <w:r>
        <w:t xml:space="preserve">НИЦ «Курчатовский институт», Москва, Россия, </w:t>
      </w:r>
      <w:hyperlink r:id="rId7" w:history="1">
        <w:r w:rsidRPr="00FC7798">
          <w:rPr>
            <w:rStyle w:val="a8"/>
          </w:rPr>
          <w:t>alexandergordeev@yandex.ru</w:t>
        </w:r>
      </w:hyperlink>
    </w:p>
    <w:p w:rsidR="006D2E48" w:rsidRDefault="006D2E48" w:rsidP="006D2E48">
      <w:pPr>
        <w:pStyle w:val="Zv-bodyreport"/>
      </w:pPr>
      <w:r w:rsidRPr="0058771B">
        <w:t xml:space="preserve">Постулат </w:t>
      </w:r>
      <w:r>
        <w:t xml:space="preserve">Хокинга о равенстве нулю энергии Вселенной ввиду взаимной компенсации энергии материи и отрицательной энергии гравитации [1] может быть представлен конструкцией гравитационного вакуума внутри сингулярности. Для изолированной частицы Планка такая компенсация происходит лишь частично </w:t>
      </w:r>
    </w:p>
    <w:p w:rsidR="006D2E48" w:rsidRPr="006A0DF4" w:rsidRDefault="006D2E48" w:rsidP="006D2E48">
      <w:pPr>
        <w:pStyle w:val="Zv-formula"/>
      </w:pPr>
      <w:r w:rsidRPr="006D2E48">
        <w:t xml:space="preserve"> </w:t>
      </w:r>
      <w:r>
        <w:tab/>
      </w:r>
      <w:r w:rsidRPr="001D675D">
        <w:rPr>
          <w:position w:val="-30"/>
        </w:rPr>
        <w:object w:dxaOrig="27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6pt" o:ole="">
            <v:imagedata r:id="rId8" o:title=""/>
          </v:shape>
          <o:OLEObject Type="Embed" ProgID="Equation.3" ShapeID="_x0000_i1025" DrawAspect="Content" ObjectID="_1579957530" r:id="rId9"/>
        </w:object>
      </w:r>
      <w:r w:rsidRPr="00912E64">
        <w:tab/>
      </w:r>
      <w:r w:rsidRPr="006A0DF4">
        <w:t>(1)</w:t>
      </w:r>
    </w:p>
    <w:p w:rsidR="006D2E48" w:rsidRPr="003D1D19" w:rsidRDefault="006D2E48" w:rsidP="006D2E48">
      <w:pPr>
        <w:pStyle w:val="Zv-bodyreport"/>
      </w:pPr>
      <w:r>
        <w:t>Однако</w:t>
      </w:r>
      <w:r w:rsidRPr="00205CA5">
        <w:t xml:space="preserve"> при</w:t>
      </w:r>
      <w:r>
        <w:t xml:space="preserve"> достаточно плотной упаковке частиц Планка в сингулярности размером </w:t>
      </w:r>
      <w:r w:rsidRPr="006A0DF4">
        <w:rPr>
          <w:position w:val="-28"/>
        </w:rPr>
        <w:object w:dxaOrig="1480" w:dyaOrig="740">
          <v:shape id="_x0000_i1026" type="#_x0000_t75" style="width:74.25pt;height:36.75pt" o:ole="">
            <v:imagedata r:id="rId10" o:title=""/>
          </v:shape>
          <o:OLEObject Type="Embed" ProgID="Equation.3" ShapeID="_x0000_i1026" DrawAspect="Content" ObjectID="_1579957531" r:id="rId11"/>
        </w:object>
      </w:r>
      <w:r>
        <w:t xml:space="preserve">  </w:t>
      </w:r>
      <w:r w:rsidRPr="006A0DF4">
        <w:t>[2]</w:t>
      </w:r>
      <w:r>
        <w:t xml:space="preserve"> ситуация изменяется. В этом случае изъятие произвольной частицы Планка требует затраты энергии и приводит к появлению «дыр</w:t>
      </w:r>
      <w:r w:rsidRPr="000F6EFB">
        <w:t>ы</w:t>
      </w:r>
      <w:r>
        <w:t xml:space="preserve">» с размером </w:t>
      </w:r>
      <w:r w:rsidRPr="00352EFE">
        <w:rPr>
          <w:position w:val="-12"/>
        </w:rPr>
        <w:object w:dxaOrig="300" w:dyaOrig="360">
          <v:shape id="_x0000_i1027" type="#_x0000_t75" style="width:15pt;height:18pt" o:ole="">
            <v:imagedata r:id="rId12" o:title=""/>
          </v:shape>
          <o:OLEObject Type="Embed" ProgID="Equation.3" ShapeID="_x0000_i1027" DrawAspect="Content" ObjectID="_1579957532" r:id="rId13"/>
        </w:object>
      </w:r>
      <w:r w:rsidRPr="006A0DF4">
        <w:t xml:space="preserve"> </w:t>
      </w:r>
      <w:r>
        <w:t xml:space="preserve">и энергией </w:t>
      </w:r>
      <w:r w:rsidRPr="006D3744">
        <w:rPr>
          <w:position w:val="-12"/>
        </w:rPr>
        <w:object w:dxaOrig="1760" w:dyaOrig="380">
          <v:shape id="_x0000_i1028" type="#_x0000_t75" style="width:87.75pt;height:18.75pt" o:ole="">
            <v:imagedata r:id="rId14" o:title=""/>
          </v:shape>
          <o:OLEObject Type="Embed" ProgID="Equation.3" ShapeID="_x0000_i1028" DrawAspect="Content" ObjectID="_1579957533" r:id="rId15"/>
        </w:object>
      </w:r>
      <w:r>
        <w:t xml:space="preserve">. В этом нетрудно убедиться путём перемены знаков всех энергий на противоположные при условии выполнения (1) и в предположении, что энергия всех частиц Планка равна нулю. </w:t>
      </w:r>
      <w:r w:rsidRPr="004F484C">
        <w:t>Р</w:t>
      </w:r>
      <w:r>
        <w:t>езультирующее обнуление полной энергии частицы Планка, расположенной среди соседних частиц, связано с гравитационным воздействием этих частиц. Дальнейшая эволюция заключается в распаде частиц Планка на заряженные частицы с энергией</w:t>
      </w:r>
    </w:p>
    <w:p w:rsidR="006D2E48" w:rsidRDefault="006D2E48" w:rsidP="006D2E48">
      <w:pPr>
        <w:pStyle w:val="Zv-formula"/>
      </w:pPr>
      <w:r>
        <w:rPr>
          <w:lang w:val="en-US"/>
        </w:rPr>
        <w:t xml:space="preserve"> </w:t>
      </w:r>
      <w:r w:rsidRPr="006D2E48">
        <w:tab/>
      </w:r>
      <w:r w:rsidRPr="00035C5A">
        <w:rPr>
          <w:position w:val="-30"/>
        </w:rPr>
        <w:object w:dxaOrig="2320" w:dyaOrig="720">
          <v:shape id="_x0000_i1029" type="#_x0000_t75" style="width:116.25pt;height:36pt" o:ole="">
            <v:imagedata r:id="rId16" o:title=""/>
          </v:shape>
          <o:OLEObject Type="Embed" ProgID="Equation.3" ShapeID="_x0000_i1029" DrawAspect="Content" ObjectID="_1579957534" r:id="rId17"/>
        </w:object>
      </w:r>
      <w:r w:rsidRPr="00912E64">
        <w:tab/>
      </w:r>
      <w:r>
        <w:t>(2)</w:t>
      </w:r>
    </w:p>
    <w:p w:rsidR="006D2E48" w:rsidRDefault="006D2E48" w:rsidP="006D2E48">
      <w:pPr>
        <w:pStyle w:val="Zv-bodyreport"/>
        <w:ind w:firstLine="0"/>
      </w:pPr>
      <w:r>
        <w:t xml:space="preserve"> при  последующей их аннигиляции с генерацией электромагнитных полей</w:t>
      </w:r>
    </w:p>
    <w:p w:rsidR="006D2E48" w:rsidRDefault="006D2E48" w:rsidP="006D2E48">
      <w:pPr>
        <w:pStyle w:val="Zv-formula"/>
      </w:pPr>
      <w:r>
        <w:rPr>
          <w:lang w:val="en-US"/>
        </w:rPr>
        <w:t xml:space="preserve"> </w:t>
      </w:r>
      <w:r w:rsidRPr="006D2E48">
        <w:tab/>
      </w:r>
      <w:r w:rsidRPr="00184723">
        <w:rPr>
          <w:position w:val="-28"/>
        </w:rPr>
        <w:object w:dxaOrig="1780" w:dyaOrig="800">
          <v:shape id="_x0000_i1030" type="#_x0000_t75" style="width:89.25pt;height:39.75pt" o:ole="">
            <v:imagedata r:id="rId18" o:title=""/>
          </v:shape>
          <o:OLEObject Type="Embed" ProgID="Equation.3" ShapeID="_x0000_i1030" DrawAspect="Content" ObjectID="_1579957535" r:id="rId19"/>
        </w:object>
      </w:r>
      <w:r>
        <w:t>,</w:t>
      </w:r>
      <w:r w:rsidRPr="00912E64">
        <w:tab/>
      </w:r>
      <w:r>
        <w:t>(3)</w:t>
      </w:r>
    </w:p>
    <w:p w:rsidR="006D2E48" w:rsidRPr="00912E64" w:rsidRDefault="006D2E48" w:rsidP="006D2E48">
      <w:pPr>
        <w:pStyle w:val="Zv-bodyreport"/>
        <w:ind w:firstLine="0"/>
      </w:pPr>
      <w:r>
        <w:t xml:space="preserve">что приводит к существованию потока энергии из сингулярности </w:t>
      </w:r>
      <w:r w:rsidRPr="00A62AC5">
        <w:rPr>
          <w:position w:val="-10"/>
        </w:rPr>
        <w:object w:dxaOrig="580" w:dyaOrig="360">
          <v:shape id="_x0000_i1031" type="#_x0000_t75" style="width:29.25pt;height:18pt" o:ole="">
            <v:imagedata r:id="rId20" o:title=""/>
          </v:shape>
          <o:OLEObject Type="Embed" ProgID="Equation.3" ShapeID="_x0000_i1031" DrawAspect="Content" ObjectID="_1579957536" r:id="rId21"/>
        </w:object>
      </w:r>
      <w:r>
        <w:t xml:space="preserve"> </w:t>
      </w:r>
      <w:r w:rsidRPr="00F60F0D">
        <w:t>[2,3]</w:t>
      </w:r>
      <w:r>
        <w:t>.</w:t>
      </w:r>
    </w:p>
    <w:p w:rsidR="006D2E48" w:rsidRPr="00507DE9" w:rsidRDefault="006D2E48" w:rsidP="006D2E48">
      <w:pPr>
        <w:pStyle w:val="Zv-bodyreport"/>
      </w:pPr>
      <w:r>
        <w:t xml:space="preserve">Гравитационная энергия, освобождённая при распаде частиц Планка в сингулярности, приводит к </w:t>
      </w:r>
      <w:r w:rsidRPr="006D2E48">
        <w:t>нулевой</w:t>
      </w:r>
      <w:r>
        <w:t xml:space="preserve"> полной энергии.</w:t>
      </w:r>
    </w:p>
    <w:p w:rsidR="006D2E48" w:rsidRDefault="006D2E48" w:rsidP="006D2E48">
      <w:pPr>
        <w:pStyle w:val="Zv-bodyreport"/>
        <w:ind w:firstLine="0"/>
      </w:pPr>
      <w:r>
        <w:t xml:space="preserve">Величина такого потока энергии согласуется с результатом размерного анализа предельного потока энергии для существующих мировых констант </w:t>
      </w:r>
      <w:r w:rsidRPr="00DE5557">
        <w:rPr>
          <w:position w:val="-10"/>
        </w:rPr>
        <w:object w:dxaOrig="660" w:dyaOrig="320">
          <v:shape id="_x0000_i1032" type="#_x0000_t75" style="width:33pt;height:15.75pt" o:ole="">
            <v:imagedata r:id="rId22" o:title=""/>
          </v:shape>
          <o:OLEObject Type="Embed" ProgID="Equation.3" ShapeID="_x0000_i1032" DrawAspect="Content" ObjectID="_1579957537" r:id="rId23"/>
        </w:object>
      </w:r>
    </w:p>
    <w:p w:rsidR="006D2E48" w:rsidRPr="003D1D19" w:rsidRDefault="006D2E48" w:rsidP="006D2E48">
      <w:pPr>
        <w:pStyle w:val="Zv-formula"/>
      </w:pPr>
      <w:r w:rsidRPr="006D2E48">
        <w:t xml:space="preserve"> </w:t>
      </w:r>
      <w:r w:rsidRPr="006D2E48">
        <w:tab/>
      </w:r>
      <w:r w:rsidRPr="00DE5557">
        <w:rPr>
          <w:position w:val="-28"/>
        </w:rPr>
        <w:object w:dxaOrig="1920" w:dyaOrig="680">
          <v:shape id="_x0000_i1033" type="#_x0000_t75" style="width:96pt;height:33.75pt" o:ole="">
            <v:imagedata r:id="rId24" o:title=""/>
          </v:shape>
          <o:OLEObject Type="Embed" ProgID="Equation.3" ShapeID="_x0000_i1033" DrawAspect="Content" ObjectID="_1579957538" r:id="rId25"/>
        </w:object>
      </w:r>
      <w:r w:rsidRPr="003D1D19">
        <w:t>,</w:t>
      </w:r>
      <w:r w:rsidRPr="00912E64">
        <w:tab/>
      </w:r>
      <w:r w:rsidRPr="003D1D19">
        <w:t>(4)</w:t>
      </w:r>
    </w:p>
    <w:p w:rsidR="006D2E48" w:rsidRDefault="006D2E48" w:rsidP="006D2E48">
      <w:pPr>
        <w:pStyle w:val="Zv-bodyreportcont"/>
      </w:pPr>
      <w:r>
        <w:t>г</w:t>
      </w:r>
      <w:r w:rsidRPr="002D309E">
        <w:t>де</w:t>
      </w:r>
      <w:r>
        <w:t xml:space="preserve"> квадратные скобки обозначают размерность соответствующей величины.</w:t>
      </w:r>
    </w:p>
    <w:p w:rsidR="006D2E48" w:rsidRDefault="006D2E48" w:rsidP="006D2E48">
      <w:pPr>
        <w:pStyle w:val="Zv-bodyreport"/>
      </w:pPr>
      <w:r w:rsidRPr="006D2E48">
        <w:t>Возникновение</w:t>
      </w:r>
      <w:r>
        <w:t xml:space="preserve"> вакуума частиц Планка в результате их гравитационного притяжения в некотором смысле аналогично эффекту сверхпроводимости, возникающем за счёт притяжения пар электронов вблизи ферми-поверхности [4].</w:t>
      </w:r>
    </w:p>
    <w:p w:rsidR="006D2E48" w:rsidRPr="00912E64" w:rsidRDefault="006D2E48" w:rsidP="006D2E48">
      <w:pPr>
        <w:pStyle w:val="Zv-TitleReferences-ru"/>
        <w:spacing w:after="60"/>
        <w:rPr>
          <w:lang w:val="en-US"/>
        </w:rPr>
      </w:pPr>
      <w:r>
        <w:t>Литература.</w:t>
      </w:r>
    </w:p>
    <w:p w:rsidR="006D2E48" w:rsidRDefault="006D2E48" w:rsidP="006D2E48">
      <w:pPr>
        <w:pStyle w:val="Zv-References-en"/>
      </w:pPr>
      <w:r w:rsidRPr="006D2E48">
        <w:rPr>
          <w:lang w:val="ru-RU"/>
        </w:rPr>
        <w:t xml:space="preserve"> Хокинг С. От большого взрыва до чёрных дыр. </w:t>
      </w:r>
      <w:r>
        <w:t>М.: Мир, 1990.</w:t>
      </w:r>
    </w:p>
    <w:p w:rsidR="006D2E48" w:rsidRPr="004E3B26" w:rsidRDefault="006D2E48" w:rsidP="006D2E48">
      <w:pPr>
        <w:pStyle w:val="Zv-References-en"/>
        <w:rPr>
          <w:lang w:val="ru-RU"/>
        </w:rPr>
      </w:pPr>
      <w:r w:rsidRPr="004E3B26">
        <w:rPr>
          <w:lang w:val="ru-RU"/>
        </w:rPr>
        <w:t xml:space="preserve">Гордеев А.В.//44-я Международная ( Звенигородская) конференция по физике плазмы и УТС, г. Звенигород, 13-17  февраля </w:t>
      </w:r>
      <w:smartTag w:uri="urn:schemas-microsoft-com:office:smarttags" w:element="metricconverter">
        <w:smartTagPr>
          <w:attr w:name="ProductID" w:val="2017 г"/>
        </w:smartTagPr>
        <w:r w:rsidRPr="004E3B26">
          <w:rPr>
            <w:lang w:val="ru-RU"/>
          </w:rPr>
          <w:t>2017 г</w:t>
        </w:r>
      </w:smartTag>
      <w:r w:rsidRPr="004E3B26">
        <w:rPr>
          <w:lang w:val="ru-RU"/>
        </w:rPr>
        <w:t>. Тез. докл., с. 232.</w:t>
      </w:r>
    </w:p>
    <w:p w:rsidR="006D2E48" w:rsidRPr="004E3B26" w:rsidRDefault="006D2E48" w:rsidP="006D2E48">
      <w:pPr>
        <w:pStyle w:val="Zv-References-en"/>
        <w:rPr>
          <w:lang w:val="ru-RU"/>
        </w:rPr>
      </w:pPr>
      <w:r w:rsidRPr="004E3B26">
        <w:rPr>
          <w:lang w:val="ru-RU"/>
        </w:rPr>
        <w:t xml:space="preserve">Гордеев А.В.// 40-я Международная (Звенигородская) конференция по физике плазмы </w:t>
      </w:r>
      <w:r>
        <w:rPr>
          <w:lang w:val="ru-RU"/>
        </w:rPr>
        <w:t xml:space="preserve">и УТС, г. Звенигород, 11 – 15 </w:t>
      </w:r>
      <w:r w:rsidRPr="004E3B26">
        <w:rPr>
          <w:lang w:val="ru-RU"/>
        </w:rPr>
        <w:t xml:space="preserve">февраля </w:t>
      </w:r>
      <w:smartTag w:uri="urn:schemas-microsoft-com:office:smarttags" w:element="metricconverter">
        <w:smartTagPr>
          <w:attr w:name="ProductID" w:val="2013 г"/>
        </w:smartTagPr>
        <w:r w:rsidRPr="004E3B26">
          <w:rPr>
            <w:lang w:val="ru-RU"/>
          </w:rPr>
          <w:t>2013 г</w:t>
        </w:r>
      </w:smartTag>
      <w:r w:rsidRPr="004E3B26">
        <w:rPr>
          <w:lang w:val="ru-RU"/>
        </w:rPr>
        <w:t>. Тез. докл., с.207.</w:t>
      </w:r>
    </w:p>
    <w:p w:rsidR="006D2E48" w:rsidRDefault="006D2E48" w:rsidP="006D2E48">
      <w:pPr>
        <w:pStyle w:val="Zv-References-en"/>
        <w:widowControl w:val="0"/>
      </w:pPr>
      <w:r w:rsidRPr="004E3B26">
        <w:rPr>
          <w:lang w:val="ru-RU"/>
        </w:rPr>
        <w:t xml:space="preserve"> Лифшиц Е. М., Питаевский Л.П. Теоретическая физика, том 9. </w:t>
      </w:r>
      <w:r>
        <w:t>Статистическая  физика, часть 2. М.: Физматлит, 2000.</w:t>
      </w:r>
    </w:p>
    <w:sectPr w:rsidR="006D2E48" w:rsidSect="00F9512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17" w:rsidRDefault="009C1717">
      <w:r>
        <w:separator/>
      </w:r>
    </w:p>
  </w:endnote>
  <w:endnote w:type="continuationSeparator" w:id="0">
    <w:p w:rsidR="009C1717" w:rsidRDefault="009C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76C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876C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2E4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17" w:rsidRDefault="009C1717">
      <w:r>
        <w:separator/>
      </w:r>
    </w:p>
  </w:footnote>
  <w:footnote w:type="continuationSeparator" w:id="0">
    <w:p w:rsidR="009C1717" w:rsidRDefault="009C1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D2E4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876C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1717"/>
    <w:rsid w:val="0002206C"/>
    <w:rsid w:val="00043701"/>
    <w:rsid w:val="000C657D"/>
    <w:rsid w:val="000C7078"/>
    <w:rsid w:val="000D76E9"/>
    <w:rsid w:val="000E495B"/>
    <w:rsid w:val="001876C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D2E48"/>
    <w:rsid w:val="00732A2E"/>
    <w:rsid w:val="007B6378"/>
    <w:rsid w:val="007E06CE"/>
    <w:rsid w:val="008022B0"/>
    <w:rsid w:val="00802D35"/>
    <w:rsid w:val="00930480"/>
    <w:rsid w:val="0094051A"/>
    <w:rsid w:val="00953341"/>
    <w:rsid w:val="009C1717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D2E48"/>
    <w:rPr>
      <w:color w:val="0000FF"/>
      <w:u w:val="single"/>
    </w:rPr>
  </w:style>
  <w:style w:type="character" w:customStyle="1" w:styleId="Zv-Author0">
    <w:name w:val="Zv-Author Знак"/>
    <w:basedOn w:val="a0"/>
    <w:link w:val="Zv-Author"/>
    <w:rsid w:val="006D2E48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alexandergordeev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СУЩЕСТВОВАНИЕ ИСТИННОГО ВАКУУМА ПРИ ВЗАИМНОМ ГРАВИТАЦИОННОМ ПРИТЯЖЕНИИ ЧАСТИЦ ПЛАНКА</dc:title>
  <dc:creator>sato</dc:creator>
  <cp:lastModifiedBy>Сатунин</cp:lastModifiedBy>
  <cp:revision>1</cp:revision>
  <cp:lastPrinted>1601-01-01T00:00:00Z</cp:lastPrinted>
  <dcterms:created xsi:type="dcterms:W3CDTF">2018-02-12T13:13:00Z</dcterms:created>
  <dcterms:modified xsi:type="dcterms:W3CDTF">2018-02-12T13:19:00Z</dcterms:modified>
</cp:coreProperties>
</file>