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C0" w:rsidRPr="00E20471" w:rsidRDefault="006078C0" w:rsidP="006078C0">
      <w:pPr>
        <w:pStyle w:val="Zv-Titlereport"/>
        <w:rPr>
          <w:lang w:val="en-US"/>
        </w:rPr>
      </w:pPr>
      <w:r w:rsidRPr="006078C0">
        <w:rPr>
          <w:lang w:val="en-US"/>
        </w:rPr>
        <w:t>GRAVITY EFFECTS IN ATMOSPHERIC-PRESSURE PLASMA JET ARRAYS: HE/O</w:t>
      </w:r>
      <w:r w:rsidRPr="00E20471">
        <w:rPr>
          <w:color w:val="000000" w:themeColor="text1"/>
          <w:vertAlign w:val="subscript"/>
          <w:lang w:val="en-US"/>
        </w:rPr>
        <w:t>2</w:t>
      </w:r>
      <w:r w:rsidRPr="006078C0">
        <w:rPr>
          <w:lang w:val="en-US"/>
        </w:rPr>
        <w:t xml:space="preserve"> AND AR/O</w:t>
      </w:r>
      <w:r w:rsidRPr="00E20471">
        <w:rPr>
          <w:color w:val="000000" w:themeColor="text1"/>
          <w:vertAlign w:val="subscript"/>
          <w:lang w:val="en-US"/>
        </w:rPr>
        <w:t>2</w:t>
      </w:r>
      <w:r w:rsidRPr="006078C0">
        <w:rPr>
          <w:lang w:val="en-US"/>
        </w:rPr>
        <w:t xml:space="preserve"> INTO HUMID AIR</w:t>
      </w:r>
    </w:p>
    <w:p w:rsidR="006078C0" w:rsidRPr="00C35D99" w:rsidRDefault="006078C0" w:rsidP="006078C0">
      <w:pPr>
        <w:pStyle w:val="Zv-Author"/>
        <w:rPr>
          <w:lang w:val="en-US"/>
        </w:rPr>
      </w:pPr>
      <w:r w:rsidRPr="000B6952">
        <w:rPr>
          <w:u w:val="single"/>
          <w:lang w:val="en-US"/>
        </w:rPr>
        <w:t>Babaeva</w:t>
      </w:r>
      <w:r w:rsidRPr="00C35D99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N.Yu</w:t>
      </w:r>
      <w:r w:rsidR="004857D8">
        <w:rPr>
          <w:u w:val="single"/>
          <w:lang w:val="en-US"/>
        </w:rPr>
        <w:t>.</w:t>
      </w:r>
      <w:r w:rsidRPr="006078C0">
        <w:rPr>
          <w:lang w:val="en-US"/>
        </w:rPr>
        <w:t xml:space="preserve">, </w:t>
      </w:r>
      <w:r w:rsidRPr="000B6952">
        <w:rPr>
          <w:lang w:val="en-US"/>
        </w:rPr>
        <w:t>Naidis</w:t>
      </w:r>
      <w:r>
        <w:rPr>
          <w:lang w:val="en-US"/>
        </w:rPr>
        <w:t xml:space="preserve"> G.V.,</w:t>
      </w:r>
      <w:r w:rsidRPr="000B6952">
        <w:rPr>
          <w:lang w:val="en-US"/>
        </w:rPr>
        <w:t xml:space="preserve"> Panov</w:t>
      </w:r>
      <w:r>
        <w:rPr>
          <w:lang w:val="en-US"/>
        </w:rPr>
        <w:t xml:space="preserve"> V.A.</w:t>
      </w:r>
    </w:p>
    <w:p w:rsidR="006078C0" w:rsidRDefault="006078C0" w:rsidP="006078C0">
      <w:pPr>
        <w:pStyle w:val="Zv-Organization"/>
        <w:rPr>
          <w:bCs/>
          <w:lang w:val="fr-FR"/>
        </w:rPr>
      </w:pPr>
      <w:r w:rsidRPr="000B6952">
        <w:rPr>
          <w:lang w:val="en-US"/>
        </w:rPr>
        <w:t>Joint Institute for High Temperatures Russian Academy of Sciences, Izhorskaya 13, Moscow</w:t>
      </w:r>
      <w:r w:rsidRPr="000B6952">
        <w:rPr>
          <w:lang w:val="fr-FR"/>
        </w:rPr>
        <w:t xml:space="preserve"> </w:t>
      </w:r>
      <w:r w:rsidRPr="000B6952">
        <w:rPr>
          <w:color w:val="000000" w:themeColor="text1"/>
          <w:lang w:val="fr-FR"/>
        </w:rPr>
        <w:t>125412 Russia</w:t>
      </w:r>
      <w:r>
        <w:rPr>
          <w:color w:val="000000" w:themeColor="text1"/>
          <w:lang w:val="fr-FR"/>
        </w:rPr>
        <w:t>,</w:t>
      </w:r>
      <w:r w:rsidRPr="002E6EAF">
        <w:rPr>
          <w:color w:val="000000" w:themeColor="text1"/>
          <w:lang w:val="en-US"/>
        </w:rPr>
        <w:t xml:space="preserve"> </w:t>
      </w:r>
      <w:hyperlink r:id="rId7" w:history="1">
        <w:r w:rsidRPr="000D537B">
          <w:rPr>
            <w:rStyle w:val="a7"/>
            <w:bCs/>
            <w:lang w:val="fr-FR"/>
          </w:rPr>
          <w:t>nybabaeva@gmail.com</w:t>
        </w:r>
      </w:hyperlink>
      <w:r w:rsidRPr="006078C0">
        <w:rPr>
          <w:bCs/>
          <w:lang w:val="fr-FR"/>
        </w:rPr>
        <w:t>,</w:t>
      </w:r>
      <w:r w:rsidRPr="000B6952">
        <w:rPr>
          <w:bCs/>
          <w:color w:val="000000" w:themeColor="text1"/>
          <w:lang w:val="fr-FR"/>
        </w:rPr>
        <w:t xml:space="preserve"> </w:t>
      </w:r>
      <w:hyperlink r:id="rId8" w:history="1">
        <w:r w:rsidRPr="000D537B">
          <w:rPr>
            <w:rStyle w:val="a7"/>
            <w:bCs/>
            <w:lang w:val="fr-FR"/>
          </w:rPr>
          <w:t>gnaidis@mail.ru</w:t>
        </w:r>
      </w:hyperlink>
    </w:p>
    <w:p w:rsidR="006078C0" w:rsidRPr="004857D8" w:rsidRDefault="006078C0" w:rsidP="006078C0">
      <w:pPr>
        <w:pStyle w:val="Zv-bodyreport"/>
        <w:rPr>
          <w:rFonts w:eastAsiaTheme="minorEastAsia"/>
          <w:lang w:val="en-US"/>
        </w:rPr>
      </w:pPr>
      <w:r w:rsidRPr="004857D8">
        <w:rPr>
          <w:rFonts w:eastAsiaTheme="minorEastAsia"/>
          <w:lang w:val="en-US"/>
        </w:rPr>
        <w:t>Non-equilibrium atmospheric-pressure plasma jets and jets arrays are one of the main plasma sources used in biotechnology and plasma medicine. A rare gas or a mixture of a rare gas with a small percentage of a reactive gas such as O</w:t>
      </w:r>
      <w:r w:rsidRPr="000B6952">
        <w:rPr>
          <w:rFonts w:eastAsiaTheme="minorEastAsia"/>
          <w:color w:val="000000" w:themeColor="text1"/>
          <w:vertAlign w:val="subscript"/>
          <w:lang w:val="en-US" w:eastAsia="zh-CN"/>
        </w:rPr>
        <w:t>2</w:t>
      </w:r>
      <w:r w:rsidRPr="004857D8">
        <w:rPr>
          <w:rFonts w:eastAsiaTheme="minorEastAsia"/>
          <w:lang w:val="en-US"/>
        </w:rPr>
        <w:t xml:space="preserve"> are often used as a plasma-forming gases. One solution to increase the area treated is to group many jets together to form an array [1].</w:t>
      </w:r>
    </w:p>
    <w:p w:rsidR="006078C0" w:rsidRPr="00BF3D74" w:rsidRDefault="006078C0" w:rsidP="006078C0">
      <w:pPr>
        <w:pStyle w:val="Zv-bodyreport"/>
        <w:rPr>
          <w:rFonts w:eastAsiaTheme="minorEastAsia"/>
          <w:color w:val="000000" w:themeColor="text1"/>
          <w:lang w:val="en-US" w:eastAsia="zh-CN"/>
        </w:rPr>
      </w:pPr>
      <w:r>
        <w:rPr>
          <w:rFonts w:eastAsiaTheme="minorEastAsia"/>
          <w:color w:val="000000" w:themeColor="text1"/>
          <w:lang w:val="en-US" w:eastAsia="zh-CN"/>
        </w:rPr>
        <w:t>In this work, w</w:t>
      </w:r>
      <w:r w:rsidRPr="000B6952">
        <w:rPr>
          <w:rFonts w:eastAsiaTheme="minorEastAsia"/>
          <w:color w:val="000000" w:themeColor="text1"/>
          <w:lang w:val="en-US" w:eastAsia="zh-CN"/>
        </w:rPr>
        <w:t>e discuss results from computational investigations of the properties of</w:t>
      </w:r>
      <w:r>
        <w:rPr>
          <w:rFonts w:eastAsiaTheme="minorEastAsia"/>
          <w:color w:val="000000" w:themeColor="text1"/>
          <w:lang w:val="en-US" w:eastAsia="zh-CN"/>
        </w:rPr>
        <w:t xml:space="preserve"> a single jet and two </w:t>
      </w:r>
      <w:r w:rsidRPr="000B6952">
        <w:rPr>
          <w:rFonts w:eastAsiaTheme="minorEastAsia"/>
          <w:color w:val="000000" w:themeColor="text1"/>
          <w:lang w:val="en-US" w:eastAsia="zh-CN"/>
        </w:rPr>
        <w:t>jets arrays operated in He and Ar. He</w:t>
      </w:r>
      <w:r>
        <w:rPr>
          <w:rFonts w:eastAsiaTheme="minorEastAsia"/>
          <w:color w:val="000000" w:themeColor="text1"/>
          <w:lang w:val="en-US" w:eastAsia="zh-CN"/>
        </w:rPr>
        <w:t>lium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color w:val="000000" w:themeColor="text1"/>
          <w:lang w:val="en-US" w:eastAsia="zh-CN"/>
        </w:rPr>
        <w:t>o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r </w:t>
      </w:r>
      <w:r>
        <w:rPr>
          <w:rFonts w:eastAsiaTheme="minorEastAsia"/>
          <w:color w:val="000000" w:themeColor="text1"/>
          <w:lang w:val="en-US" w:eastAsia="zh-CN"/>
        </w:rPr>
        <w:t>a</w:t>
      </w:r>
      <w:r w:rsidRPr="000B6952">
        <w:rPr>
          <w:rFonts w:eastAsiaTheme="minorEastAsia"/>
          <w:color w:val="000000" w:themeColor="text1"/>
          <w:lang w:val="en-US" w:eastAsia="zh-CN"/>
        </w:rPr>
        <w:t>r</w:t>
      </w:r>
      <w:r>
        <w:rPr>
          <w:rFonts w:eastAsiaTheme="minorEastAsia"/>
          <w:color w:val="000000" w:themeColor="text1"/>
          <w:lang w:val="en-US" w:eastAsia="zh-CN"/>
        </w:rPr>
        <w:t>gon gas with small addition of oxygen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 is flowing through the tubes into ambient humid air. We show that jet–jet interactions primarily depend on the properties of plasma forming gas through the tubes. </w:t>
      </w:r>
      <w:r>
        <w:rPr>
          <w:rFonts w:eastAsiaTheme="minorEastAsia"/>
          <w:color w:val="000000" w:themeColor="text1"/>
          <w:lang w:val="en-US" w:eastAsia="zh-CN"/>
        </w:rPr>
        <w:t xml:space="preserve"> </w:t>
      </w:r>
      <w:r>
        <w:rPr>
          <w:rFonts w:eastAsiaTheme="minor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1260475</wp:posOffset>
            </wp:positionV>
            <wp:extent cx="3643200" cy="4366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nigorod_Fig01ab_v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200" cy="43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6952">
        <w:rPr>
          <w:rFonts w:eastAsiaTheme="minorEastAsia"/>
          <w:color w:val="000000" w:themeColor="text1"/>
          <w:lang w:val="en-US" w:eastAsia="zh-CN"/>
        </w:rPr>
        <w:t xml:space="preserve">For helium, </w:t>
      </w:r>
      <w:r>
        <w:rPr>
          <w:rFonts w:eastAsiaTheme="minorEastAsia"/>
          <w:color w:val="000000" w:themeColor="text1"/>
          <w:lang w:val="en-US" w:eastAsia="zh-CN"/>
        </w:rPr>
        <w:t xml:space="preserve">plasma </w:t>
      </w:r>
      <w:r w:rsidRPr="000B6952">
        <w:rPr>
          <w:rFonts w:eastAsiaTheme="minorEastAsia"/>
          <w:color w:val="000000" w:themeColor="text1"/>
          <w:lang w:val="en-US" w:eastAsia="zh-CN"/>
        </w:rPr>
        <w:t>tend</w:t>
      </w:r>
      <w:r>
        <w:rPr>
          <w:rFonts w:eastAsiaTheme="minorEastAsia"/>
          <w:color w:val="000000" w:themeColor="text1"/>
          <w:lang w:val="en-US" w:eastAsia="zh-CN"/>
        </w:rPr>
        <w:t>s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 to divert</w:t>
      </w:r>
      <w:r>
        <w:rPr>
          <w:rFonts w:eastAsiaTheme="minorEastAsia"/>
          <w:color w:val="000000" w:themeColor="text1"/>
          <w:lang w:val="en-US" w:eastAsia="zh-CN"/>
        </w:rPr>
        <w:t xml:space="preserve"> from the axis of the tube 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while for </w:t>
      </w:r>
      <w:r>
        <w:rPr>
          <w:rFonts w:eastAsiaTheme="minorEastAsia"/>
          <w:color w:val="000000" w:themeColor="text1"/>
          <w:lang w:val="en-US" w:eastAsia="zh-CN"/>
        </w:rPr>
        <w:t>argon jets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 plasma propagates more directionally. Such a behavior can result </w:t>
      </w:r>
      <w:r>
        <w:rPr>
          <w:rFonts w:eastAsiaTheme="minorEastAsia"/>
          <w:color w:val="000000" w:themeColor="text1"/>
          <w:lang w:val="en-US" w:eastAsia="zh-CN"/>
        </w:rPr>
        <w:t xml:space="preserve">primarily from the gravity effects as well as </w:t>
      </w:r>
      <w:r w:rsidRPr="000B6952">
        <w:rPr>
          <w:rFonts w:eastAsiaTheme="minorEastAsia"/>
          <w:color w:val="000000" w:themeColor="text1"/>
          <w:lang w:val="en-US" w:eastAsia="zh-CN"/>
        </w:rPr>
        <w:t>from electrostatic, photoionization and gas dynamic origins.</w:t>
      </w:r>
      <w:r>
        <w:rPr>
          <w:rFonts w:eastAsiaTheme="minorEastAsia"/>
          <w:color w:val="000000" w:themeColor="text1"/>
          <w:lang w:val="en-US" w:eastAsia="zh-CN"/>
        </w:rPr>
        <w:t xml:space="preserve"> </w:t>
      </w:r>
      <w:r w:rsidRPr="000B6952">
        <w:rPr>
          <w:rFonts w:eastAsiaTheme="minorEastAsia"/>
          <w:color w:val="000000" w:themeColor="text1"/>
          <w:lang w:val="en-US" w:eastAsia="zh-CN"/>
        </w:rPr>
        <w:t xml:space="preserve">For example, </w:t>
      </w:r>
      <w:r>
        <w:rPr>
          <w:rFonts w:eastAsiaTheme="minorEastAsia"/>
          <w:color w:val="000000" w:themeColor="text1"/>
          <w:lang w:val="en-US" w:eastAsia="zh-CN"/>
        </w:rPr>
        <w:t>steady-state helium flow deviates from the tube’s axis due to the gravity thus producing the distorted arching path for the plasma. As a result, lectron impact ionization source (perceived in experiments as plasma bullets) propagates along such distorted path. The results are valid for a single applied voltage pulse. For multiple pulses the plasma-neutral gas interaction can lead to the repulsing pattern of plasma channels.</w:t>
      </w:r>
      <w:r w:rsidRPr="002E6EAF">
        <w:rPr>
          <w:rFonts w:eastAsiaTheme="minorEastAsia"/>
          <w:color w:val="000000" w:themeColor="text1"/>
          <w:lang w:val="en-US" w:eastAsia="zh-CN"/>
        </w:rPr>
        <w:t xml:space="preserve"> </w:t>
      </w:r>
    </w:p>
    <w:p w:rsidR="006078C0" w:rsidRPr="004857D8" w:rsidRDefault="006078C0" w:rsidP="006078C0">
      <w:pPr>
        <w:pStyle w:val="Zv-bodyreport"/>
        <w:rPr>
          <w:rFonts w:eastAsiaTheme="minorEastAsia"/>
          <w:lang w:val="en-US"/>
        </w:rPr>
      </w:pPr>
      <w:r w:rsidRPr="00C24E1F">
        <w:rPr>
          <w:color w:val="000000"/>
          <w:lang w:val="en-US"/>
        </w:rPr>
        <w:t>This investigation was conducted</w:t>
      </w:r>
      <w:r>
        <w:rPr>
          <w:color w:val="000000"/>
          <w:lang w:val="en-US"/>
        </w:rPr>
        <w:t xml:space="preserve"> </w:t>
      </w:r>
      <w:r w:rsidRPr="00C24E1F">
        <w:rPr>
          <w:color w:val="000000"/>
          <w:lang w:val="en-US"/>
        </w:rPr>
        <w:t xml:space="preserve">using the </w:t>
      </w:r>
      <w:r>
        <w:rPr>
          <w:color w:val="000000"/>
          <w:lang w:val="en-US"/>
        </w:rPr>
        <w:t xml:space="preserve">2D </w:t>
      </w:r>
      <w:r w:rsidRPr="00C24E1F">
        <w:rPr>
          <w:color w:val="000000"/>
          <w:lang w:val="en-US"/>
        </w:rPr>
        <w:t xml:space="preserve">modeling platform </w:t>
      </w:r>
      <w:r w:rsidRPr="00C24E1F">
        <w:rPr>
          <w:i/>
          <w:iCs/>
          <w:color w:val="000000"/>
          <w:lang w:val="en-US"/>
        </w:rPr>
        <w:t>nonPDPSIM</w:t>
      </w:r>
      <w:r>
        <w:rPr>
          <w:i/>
          <w:iCs/>
          <w:color w:val="000000"/>
          <w:lang w:val="en-US"/>
        </w:rPr>
        <w:t xml:space="preserve">, </w:t>
      </w:r>
      <w:r>
        <w:rPr>
          <w:color w:val="000000"/>
          <w:lang w:val="en-US"/>
        </w:rPr>
        <w:t>which</w:t>
      </w:r>
      <w:r w:rsidRPr="00C24E1F">
        <w:rPr>
          <w:color w:val="000000"/>
          <w:lang w:val="en-US"/>
        </w:rPr>
        <w:t xml:space="preserve"> solves transport equations for charged and</w:t>
      </w:r>
      <w:r>
        <w:rPr>
          <w:color w:val="000000"/>
          <w:lang w:val="en-US"/>
        </w:rPr>
        <w:t xml:space="preserve"> </w:t>
      </w:r>
      <w:r w:rsidRPr="00C24E1F">
        <w:rPr>
          <w:color w:val="000000"/>
          <w:lang w:val="en-US"/>
        </w:rPr>
        <w:t>neutral species, Poisson’s equation for the electric potential,</w:t>
      </w:r>
      <w:r>
        <w:rPr>
          <w:color w:val="000000"/>
          <w:lang w:val="en-US"/>
        </w:rPr>
        <w:t xml:space="preserve"> </w:t>
      </w:r>
      <w:r w:rsidRPr="00C24E1F">
        <w:rPr>
          <w:color w:val="000000"/>
          <w:lang w:val="en-US"/>
        </w:rPr>
        <w:t>the electron energy conservation equation for the electron</w:t>
      </w:r>
      <w:r>
        <w:rPr>
          <w:color w:val="000000"/>
          <w:lang w:val="en-US"/>
        </w:rPr>
        <w:t xml:space="preserve"> </w:t>
      </w:r>
      <w:r w:rsidRPr="00C24E1F">
        <w:rPr>
          <w:color w:val="000000"/>
          <w:lang w:val="en-US"/>
        </w:rPr>
        <w:t>temperature and Navier–Stokes equations for the neutral</w:t>
      </w:r>
      <w:r>
        <w:rPr>
          <w:color w:val="000000"/>
          <w:lang w:val="en-US"/>
        </w:rPr>
        <w:t xml:space="preserve"> </w:t>
      </w:r>
      <w:r w:rsidRPr="00C24E1F">
        <w:rPr>
          <w:color w:val="000000"/>
          <w:lang w:val="en-US"/>
        </w:rPr>
        <w:t>gas flow. The model is essentially the same as used in</w:t>
      </w:r>
      <w:r>
        <w:rPr>
          <w:color w:val="000000"/>
          <w:lang w:val="en-US"/>
        </w:rPr>
        <w:t xml:space="preserve"> [1].</w:t>
      </w:r>
    </w:p>
    <w:p w:rsidR="006078C0" w:rsidRPr="004857D8" w:rsidRDefault="006078C0" w:rsidP="006078C0">
      <w:pPr>
        <w:pStyle w:val="Zv-bodyreport"/>
        <w:rPr>
          <w:rFonts w:eastAsiaTheme="minorEastAsia"/>
          <w:lang w:val="en-US"/>
        </w:rPr>
      </w:pPr>
    </w:p>
    <w:p w:rsidR="006078C0" w:rsidRDefault="006078C0" w:rsidP="006078C0">
      <w:pPr>
        <w:pStyle w:val="Zv-bodyreport"/>
        <w:rPr>
          <w:lang w:val="en-US"/>
        </w:rPr>
      </w:pPr>
      <w:r w:rsidRPr="000B6952">
        <w:rPr>
          <w:lang w:val="en-US"/>
        </w:rPr>
        <w:t>This work is supported by the Russian Foundation for Basic Research under Grant 17-52-53044.</w:t>
      </w:r>
    </w:p>
    <w:p w:rsidR="006078C0" w:rsidRPr="000B6952" w:rsidRDefault="006078C0" w:rsidP="006078C0">
      <w:pPr>
        <w:pStyle w:val="Zv-bodyreport"/>
        <w:rPr>
          <w:b/>
          <w:lang w:val="en-US"/>
        </w:rPr>
      </w:pPr>
    </w:p>
    <w:p w:rsidR="006078C0" w:rsidRPr="006078C0" w:rsidRDefault="006078C0" w:rsidP="006078C0">
      <w:pPr>
        <w:ind w:right="3826"/>
        <w:rPr>
          <w:sz w:val="22"/>
          <w:szCs w:val="22"/>
          <w:lang w:val="en-US"/>
        </w:rPr>
      </w:pPr>
      <w:r w:rsidRPr="006078C0">
        <w:rPr>
          <w:rFonts w:eastAsiaTheme="minorEastAsia"/>
          <w:sz w:val="22"/>
          <w:szCs w:val="22"/>
          <w:lang w:val="en-US"/>
        </w:rPr>
        <w:t>Figure 1.</w:t>
      </w:r>
      <w:r w:rsidRPr="004857D8">
        <w:rPr>
          <w:rFonts w:eastAsiaTheme="minorEastAsia"/>
          <w:sz w:val="22"/>
          <w:szCs w:val="22"/>
          <w:lang w:val="en-US"/>
        </w:rPr>
        <w:t xml:space="preserve"> (a)  Flow patterns for helium jet array into ambient air, (</w:t>
      </w:r>
      <w:r w:rsidRPr="006078C0">
        <w:rPr>
          <w:rFonts w:eastAsiaTheme="minorEastAsia"/>
          <w:i/>
          <w:iCs/>
          <w:color w:val="000000" w:themeColor="text1"/>
          <w:sz w:val="22"/>
          <w:szCs w:val="22"/>
          <w:lang w:val="en-US" w:eastAsia="zh-CN"/>
        </w:rPr>
        <w:t>b</w:t>
      </w:r>
      <w:r w:rsidRPr="004857D8">
        <w:rPr>
          <w:rFonts w:eastAsiaTheme="minorEastAsia"/>
          <w:sz w:val="22"/>
          <w:szCs w:val="22"/>
          <w:lang w:val="en-US"/>
        </w:rPr>
        <w:t xml:space="preserve">) electron impact ionization source (plasma bullets).  </w:t>
      </w:r>
      <w:r w:rsidRPr="006078C0">
        <w:rPr>
          <w:sz w:val="22"/>
          <w:szCs w:val="22"/>
          <w:lang w:val="en-US"/>
        </w:rPr>
        <w:t>Numbers at the lines show helium mole fraction. The direction of gravity is shown in the figure by the arrow.</w:t>
      </w:r>
    </w:p>
    <w:p w:rsidR="006078C0" w:rsidRPr="006078C0" w:rsidRDefault="006078C0" w:rsidP="006078C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078C0" w:rsidRPr="00D9621E" w:rsidRDefault="006078C0" w:rsidP="006078C0">
      <w:pPr>
        <w:pStyle w:val="Zv-References-en"/>
      </w:pPr>
      <w:r w:rsidRPr="006078C0">
        <w:t xml:space="preserve">N.Yu. Babaeva, M.J. Kushner. </w:t>
      </w:r>
      <w:r w:rsidRPr="00D9621E">
        <w:rPr>
          <w:i/>
        </w:rPr>
        <w:t>Plasma Sources Sci. Technol</w:t>
      </w:r>
      <w:r w:rsidRPr="00D9621E">
        <w:t xml:space="preserve">. </w:t>
      </w:r>
      <w:r w:rsidRPr="00D9621E">
        <w:rPr>
          <w:b/>
          <w:bCs/>
        </w:rPr>
        <w:t xml:space="preserve">23 </w:t>
      </w:r>
      <w:r w:rsidRPr="00D9621E">
        <w:rPr>
          <w:bCs/>
        </w:rPr>
        <w:t xml:space="preserve">(2014)  </w:t>
      </w:r>
      <w:r w:rsidRPr="00D9621E">
        <w:t xml:space="preserve">015007.  </w:t>
      </w:r>
    </w:p>
    <w:sectPr w:rsidR="006078C0" w:rsidRPr="00D9621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00" w:rsidRDefault="00A17800">
      <w:r>
        <w:separator/>
      </w:r>
    </w:p>
  </w:endnote>
  <w:endnote w:type="continuationSeparator" w:id="0">
    <w:p w:rsidR="00A17800" w:rsidRDefault="00A1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45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45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57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00" w:rsidRDefault="00A17800">
      <w:r>
        <w:separator/>
      </w:r>
    </w:p>
  </w:footnote>
  <w:footnote w:type="continuationSeparator" w:id="0">
    <w:p w:rsidR="00A17800" w:rsidRDefault="00A17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2B45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B689F"/>
    <w:multiLevelType w:val="hybridMultilevel"/>
    <w:tmpl w:val="47EC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7800"/>
    <w:rsid w:val="00043701"/>
    <w:rsid w:val="000B5CE7"/>
    <w:rsid w:val="000C657D"/>
    <w:rsid w:val="000C7078"/>
    <w:rsid w:val="000D76E9"/>
    <w:rsid w:val="000E495B"/>
    <w:rsid w:val="001C0CCB"/>
    <w:rsid w:val="00205708"/>
    <w:rsid w:val="00220629"/>
    <w:rsid w:val="00247225"/>
    <w:rsid w:val="002B45CC"/>
    <w:rsid w:val="003800F3"/>
    <w:rsid w:val="003A606B"/>
    <w:rsid w:val="003B5B93"/>
    <w:rsid w:val="003E0981"/>
    <w:rsid w:val="00401388"/>
    <w:rsid w:val="0043297E"/>
    <w:rsid w:val="00446025"/>
    <w:rsid w:val="004857D8"/>
    <w:rsid w:val="004A77D1"/>
    <w:rsid w:val="004B72AA"/>
    <w:rsid w:val="004F4E29"/>
    <w:rsid w:val="00567C6F"/>
    <w:rsid w:val="00573BAD"/>
    <w:rsid w:val="0058676C"/>
    <w:rsid w:val="005F764D"/>
    <w:rsid w:val="006078C0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17800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78C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078C0"/>
    <w:rPr>
      <w:color w:val="0000FF" w:themeColor="hyperlink"/>
      <w:u w:val="single"/>
    </w:rPr>
  </w:style>
  <w:style w:type="paragraph" w:styleId="a8">
    <w:name w:val="List Paragraph"/>
    <w:basedOn w:val="a"/>
    <w:uiPriority w:val="1"/>
    <w:qFormat/>
    <w:rsid w:val="006078C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aidi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babae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8</TotalTime>
  <Pages>1</Pages>
  <Words>388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GRAVITY EFFECTS IN ATMOSPHERIC-PRESSURE PLASMA JET ARRAYS: HE/O2 AND AR/O2 INTO HUMID AIR</dc:title>
  <dc:creator>sato</dc:creator>
  <cp:lastModifiedBy>Сатунин</cp:lastModifiedBy>
  <cp:revision>2</cp:revision>
  <cp:lastPrinted>1601-01-01T00:00:00Z</cp:lastPrinted>
  <dcterms:created xsi:type="dcterms:W3CDTF">2018-02-09T19:03:00Z</dcterms:created>
  <dcterms:modified xsi:type="dcterms:W3CDTF">2018-02-09T19:15:00Z</dcterms:modified>
</cp:coreProperties>
</file>