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BE1" w:rsidRPr="00602F85" w:rsidRDefault="00212BE1" w:rsidP="00212BE1">
      <w:pPr>
        <w:pStyle w:val="Zv-Titlereport"/>
      </w:pPr>
      <w:r w:rsidRPr="00602F85">
        <w:t>О РАДИАЦИОННЫХ ПОТЕРЯХ ПРИ ДВИЖЕНИИ ЭЛЕКТРОНА</w:t>
      </w:r>
      <w:r w:rsidRPr="00212BE1">
        <w:t xml:space="preserve"> </w:t>
      </w:r>
      <w:r w:rsidRPr="00602F85">
        <w:t>В ПОЛЕ МОЩНОГО ЛАЗЕРНОГО ИЗЛУЧЕНИЯ</w:t>
      </w:r>
    </w:p>
    <w:p w:rsidR="00212BE1" w:rsidRPr="002A0959" w:rsidRDefault="00212BE1" w:rsidP="00212BE1">
      <w:pPr>
        <w:pStyle w:val="Zv-Author"/>
        <w:rPr>
          <w:u w:val="single"/>
        </w:rPr>
      </w:pPr>
      <w:r>
        <w:t>Доброва Е.В</w:t>
      </w:r>
      <w:r w:rsidRPr="00B916DC">
        <w:t xml:space="preserve">., </w:t>
      </w:r>
      <w:r w:rsidRPr="002A0959">
        <w:rPr>
          <w:u w:val="single"/>
        </w:rPr>
        <w:t>Милантьев В.П.</w:t>
      </w:r>
    </w:p>
    <w:p w:rsidR="00212BE1" w:rsidRPr="00212BE1" w:rsidRDefault="00212BE1" w:rsidP="00212BE1">
      <w:pPr>
        <w:pStyle w:val="Zv-Organization"/>
      </w:pPr>
      <w:r>
        <w:t>Российский университет дружбы народов, Москва, Россия</w:t>
      </w:r>
      <w:r w:rsidR="00BE0AEE" w:rsidRPr="00BE0AEE">
        <w:t>,</w:t>
      </w:r>
      <w:r>
        <w:t xml:space="preserve"> </w:t>
      </w:r>
      <w:bookmarkStart w:id="0" w:name="_Hlk495923171"/>
      <w:r w:rsidR="00370A29">
        <w:rPr>
          <w:lang w:val="en-US"/>
        </w:rPr>
        <w:fldChar w:fldCharType="begin"/>
      </w:r>
      <w:r w:rsidRPr="00BE0AEE">
        <w:instrText xml:space="preserve"> </w:instrText>
      </w:r>
      <w:r>
        <w:rPr>
          <w:lang w:val="en-US"/>
        </w:rPr>
        <w:instrText>HYPERLINK</w:instrText>
      </w:r>
      <w:r w:rsidRPr="00BE0AEE">
        <w:instrText xml:space="preserve"> "</w:instrText>
      </w:r>
      <w:r>
        <w:rPr>
          <w:lang w:val="en-US"/>
        </w:rPr>
        <w:instrText>mailto</w:instrText>
      </w:r>
      <w:r w:rsidRPr="00BE0AEE">
        <w:instrText>:</w:instrText>
      </w:r>
      <w:r>
        <w:rPr>
          <w:lang w:val="en-US"/>
        </w:rPr>
        <w:instrText>vmilant</w:instrText>
      </w:r>
      <w:r w:rsidRPr="00180C6B">
        <w:instrText>@</w:instrText>
      </w:r>
      <w:r>
        <w:rPr>
          <w:lang w:val="en-US"/>
        </w:rPr>
        <w:instrText>mail</w:instrText>
      </w:r>
      <w:r w:rsidRPr="00180C6B">
        <w:instrText>.</w:instrText>
      </w:r>
      <w:r>
        <w:rPr>
          <w:lang w:val="en-US"/>
        </w:rPr>
        <w:instrText>ru</w:instrText>
      </w:r>
      <w:r w:rsidRPr="00BE0AEE">
        <w:instrText xml:space="preserve">" </w:instrText>
      </w:r>
      <w:r w:rsidR="00370A29">
        <w:rPr>
          <w:lang w:val="en-US"/>
        </w:rPr>
        <w:fldChar w:fldCharType="separate"/>
      </w:r>
      <w:r w:rsidRPr="009F5066">
        <w:rPr>
          <w:rStyle w:val="a8"/>
          <w:lang w:val="en-US"/>
        </w:rPr>
        <w:t>vmilant</w:t>
      </w:r>
      <w:r w:rsidRPr="009F5066">
        <w:rPr>
          <w:rStyle w:val="a8"/>
        </w:rPr>
        <w:t>@</w:t>
      </w:r>
      <w:r w:rsidRPr="009F5066">
        <w:rPr>
          <w:rStyle w:val="a8"/>
          <w:lang w:val="en-US"/>
        </w:rPr>
        <w:t>mail</w:t>
      </w:r>
      <w:r w:rsidRPr="009F5066">
        <w:rPr>
          <w:rStyle w:val="a8"/>
        </w:rPr>
        <w:t>.</w:t>
      </w:r>
      <w:r w:rsidRPr="009F5066">
        <w:rPr>
          <w:rStyle w:val="a8"/>
          <w:lang w:val="en-US"/>
        </w:rPr>
        <w:t>ru</w:t>
      </w:r>
      <w:r w:rsidR="00370A29">
        <w:rPr>
          <w:lang w:val="en-US"/>
        </w:rPr>
        <w:fldChar w:fldCharType="end"/>
      </w:r>
    </w:p>
    <w:bookmarkEnd w:id="0"/>
    <w:p w:rsidR="00212BE1" w:rsidRPr="00212BE1" w:rsidRDefault="00212BE1" w:rsidP="00212BE1">
      <w:pPr>
        <w:pStyle w:val="Zv-bodyreport"/>
        <w:rPr>
          <w:bCs/>
        </w:rPr>
      </w:pPr>
      <w:r w:rsidRPr="0090661D">
        <w:t xml:space="preserve">При движении </w:t>
      </w:r>
      <w:r>
        <w:t xml:space="preserve">релятивистской заряженной </w:t>
      </w:r>
      <w:r w:rsidRPr="0090661D">
        <w:t>частицы в поле мощного электромагнитного излучения значительную роль могут играть силы радиационного трения. Этот вопрос обсуждался в работах [</w:t>
      </w:r>
      <w:r>
        <w:rPr>
          <w:bCs/>
        </w:rPr>
        <w:t>1</w:t>
      </w:r>
      <w:r w:rsidRPr="0090661D">
        <w:rPr>
          <w:bCs/>
        </w:rPr>
        <w:t xml:space="preserve">, </w:t>
      </w:r>
      <w:r>
        <w:rPr>
          <w:bCs/>
        </w:rPr>
        <w:t>2</w:t>
      </w:r>
      <w:r w:rsidRPr="0090661D">
        <w:rPr>
          <w:bCs/>
        </w:rPr>
        <w:t>], в которых рассм</w:t>
      </w:r>
      <w:r>
        <w:rPr>
          <w:bCs/>
        </w:rPr>
        <w:t>атривались волны частного вида.</w:t>
      </w:r>
    </w:p>
    <w:p w:rsidR="00212BE1" w:rsidRDefault="00212BE1" w:rsidP="00212BE1">
      <w:pPr>
        <w:pStyle w:val="Zv-bodyreport"/>
        <w:rPr>
          <w:bCs/>
        </w:rPr>
      </w:pPr>
      <w:r w:rsidRPr="0090661D">
        <w:rPr>
          <w:bCs/>
        </w:rPr>
        <w:t>Настоящая работа п</w:t>
      </w:r>
      <w:r w:rsidRPr="0090661D">
        <w:t xml:space="preserve">освящена исследованию движения релятивистского электрона в поле </w:t>
      </w:r>
      <w:r>
        <w:t xml:space="preserve">мощного импульсного </w:t>
      </w:r>
      <w:r w:rsidRPr="0090661D">
        <w:t xml:space="preserve">лазерного излучения в форме гауссова пучка основной моды </w:t>
      </w:r>
      <w:r>
        <w:t xml:space="preserve">круговой поляризации </w:t>
      </w:r>
      <w:r w:rsidRPr="0090661D">
        <w:t xml:space="preserve">с учетом силы радиационного трения. </w:t>
      </w:r>
      <w:r>
        <w:t xml:space="preserve">Рассматривается релятивистски-сильное излучение. В этом случае отношение амплитуды осцилляторной скорости частицы в поле волны к скорости света в вакууме может быть порядка единицы. Ультракороткий лазерный импульс рассматривается в параболическом приближении с учетом поправок первого порядка к векторам поля излучения при разложении по малому параметру, которым является отношение сужения гауссова пучка к рэлеевской длине </w:t>
      </w:r>
      <w:r w:rsidRPr="0090661D">
        <w:t>[</w:t>
      </w:r>
      <w:r>
        <w:rPr>
          <w:bCs/>
        </w:rPr>
        <w:t>3</w:t>
      </w:r>
      <w:r w:rsidRPr="0090661D">
        <w:rPr>
          <w:bCs/>
        </w:rPr>
        <w:t xml:space="preserve">]. </w:t>
      </w:r>
      <w:r>
        <w:rPr>
          <w:bCs/>
        </w:rPr>
        <w:t>Импульс, форма которого не конкретизируется, должен быть достаточно плавным, при этом его протяженность должна превышать длину волны.</w:t>
      </w:r>
      <w:r w:rsidRPr="0090661D">
        <w:rPr>
          <w:bCs/>
        </w:rPr>
        <w:t xml:space="preserve"> </w:t>
      </w:r>
      <w:r>
        <w:rPr>
          <w:bCs/>
        </w:rPr>
        <w:t>Предполагается,</w:t>
      </w:r>
      <w:r w:rsidRPr="0090661D">
        <w:rPr>
          <w:bCs/>
        </w:rPr>
        <w:t xml:space="preserve"> что </w:t>
      </w:r>
      <w:r>
        <w:rPr>
          <w:bCs/>
        </w:rPr>
        <w:t>импульс</w:t>
      </w:r>
      <w:r w:rsidRPr="0090661D">
        <w:rPr>
          <w:bCs/>
        </w:rPr>
        <w:t xml:space="preserve"> распространяется вдоль внешнего постоянного магнитного поля. Сила радиационного трения рассматривается в классическом представлении </w:t>
      </w:r>
      <w:r w:rsidRPr="0090661D">
        <w:t>[</w:t>
      </w:r>
      <w:r>
        <w:rPr>
          <w:bCs/>
        </w:rPr>
        <w:t>4</w:t>
      </w:r>
      <w:r w:rsidRPr="0090661D">
        <w:rPr>
          <w:bCs/>
        </w:rPr>
        <w:t xml:space="preserve">]. </w:t>
      </w:r>
      <w:r>
        <w:rPr>
          <w:bCs/>
        </w:rPr>
        <w:t>Получены</w:t>
      </w:r>
      <w:r w:rsidRPr="0090661D">
        <w:rPr>
          <w:bCs/>
        </w:rPr>
        <w:t xml:space="preserve"> усреднен</w:t>
      </w:r>
      <w:r>
        <w:rPr>
          <w:bCs/>
        </w:rPr>
        <w:t>ные релятивистские уравнения</w:t>
      </w:r>
      <w:r w:rsidRPr="0090661D">
        <w:rPr>
          <w:bCs/>
        </w:rPr>
        <w:t xml:space="preserve"> движения электрона </w:t>
      </w:r>
      <w:r>
        <w:rPr>
          <w:bCs/>
        </w:rPr>
        <w:t xml:space="preserve">с помощью усреднения </w:t>
      </w:r>
      <w:r w:rsidRPr="0090661D">
        <w:rPr>
          <w:bCs/>
        </w:rPr>
        <w:t>по быстрым</w:t>
      </w:r>
      <w:r>
        <w:rPr>
          <w:bCs/>
        </w:rPr>
        <w:t xml:space="preserve"> осцилляциям лазерного излучения. Учитывается, что</w:t>
      </w:r>
      <w:r w:rsidRPr="0090661D">
        <w:rPr>
          <w:bCs/>
        </w:rPr>
        <w:t xml:space="preserve"> частота </w:t>
      </w:r>
      <w:r>
        <w:rPr>
          <w:bCs/>
        </w:rPr>
        <w:t>лазерного излучения</w:t>
      </w:r>
      <w:r w:rsidRPr="0090661D">
        <w:rPr>
          <w:bCs/>
        </w:rPr>
        <w:t xml:space="preserve"> намного превышает частоту циклотронного обращения электрона во внешнем магнитном поле. </w:t>
      </w:r>
      <w:r>
        <w:rPr>
          <w:bCs/>
        </w:rPr>
        <w:t xml:space="preserve">Показано, что с учетом поправок первого порядка к векторам поля возникает усредненная сила, определяемая импульсным характером излучения, и пропорциональная </w:t>
      </w:r>
      <w:bookmarkStart w:id="1" w:name="_Hlk495612834"/>
      <w:r>
        <w:rPr>
          <w:bCs/>
        </w:rPr>
        <w:t>интенсивности</w:t>
      </w:r>
      <w:bookmarkEnd w:id="1"/>
      <w:r>
        <w:rPr>
          <w:bCs/>
        </w:rPr>
        <w:t>, а не градиенту интенсивности, как в случае силы Миллера. Показано также, что радиационные потери несущественны в поперечной плоскости и могут значительно влиять на продольное движение электрона</w:t>
      </w:r>
      <w:r w:rsidRPr="00180C6B">
        <w:rPr>
          <w:bCs/>
        </w:rPr>
        <w:t>.</w:t>
      </w:r>
    </w:p>
    <w:p w:rsidR="00212BE1" w:rsidRDefault="00212BE1" w:rsidP="007D6AA4">
      <w:pPr>
        <w:pStyle w:val="Zv-bodyreport"/>
        <w:spacing w:before="120"/>
      </w:pPr>
      <w:r>
        <w:t>Работа выполнена при финансовой поддержке Минобрнауки России (соглашение 3.2223.2017/4.6).</w:t>
      </w:r>
    </w:p>
    <w:p w:rsidR="00212BE1" w:rsidRPr="00602F85" w:rsidRDefault="00212BE1" w:rsidP="00212BE1">
      <w:pPr>
        <w:pStyle w:val="Zv-TitleReferences-ru"/>
      </w:pPr>
      <w:bookmarkStart w:id="2" w:name="_GoBack"/>
      <w:bookmarkEnd w:id="2"/>
      <w:r w:rsidRPr="00602F85">
        <w:t>Литература</w:t>
      </w:r>
      <w:r>
        <w:t>.</w:t>
      </w:r>
    </w:p>
    <w:p w:rsidR="00212BE1" w:rsidRPr="00212BE1" w:rsidRDefault="00212BE1" w:rsidP="00212BE1">
      <w:pPr>
        <w:pStyle w:val="Zv-References-ru"/>
      </w:pPr>
      <w:r w:rsidRPr="00212BE1">
        <w:t xml:space="preserve">Галкин А.Л. // ЖЭТФ. 2012. Т.142. С.230. </w:t>
      </w:r>
    </w:p>
    <w:p w:rsidR="00212BE1" w:rsidRPr="00212BE1" w:rsidRDefault="00212BE1" w:rsidP="00212BE1">
      <w:pPr>
        <w:pStyle w:val="Zv-References-ru"/>
      </w:pPr>
      <w:r w:rsidRPr="00212BE1">
        <w:t>Башинов А.В., Гоносков А.А., Ким А.В. и др. // Квант. электроника, 2013. Т.43, С.291.</w:t>
      </w:r>
    </w:p>
    <w:p w:rsidR="00212BE1" w:rsidRPr="00212BE1" w:rsidRDefault="00212BE1" w:rsidP="00212BE1">
      <w:pPr>
        <w:pStyle w:val="Zv-References-ru"/>
      </w:pPr>
      <w:r w:rsidRPr="00212BE1">
        <w:rPr>
          <w:rFonts w:eastAsia="Calibri"/>
        </w:rPr>
        <w:t xml:space="preserve">Милантьев В.П., Карнилович С.П., </w:t>
      </w:r>
      <w:r w:rsidRPr="00212BE1">
        <w:t>Шаар Я.Н.</w:t>
      </w:r>
      <w:r w:rsidRPr="00212BE1">
        <w:rPr>
          <w:rFonts w:eastAsia="Calibri"/>
        </w:rPr>
        <w:t xml:space="preserve"> // Квант. электроника. 2015. Т.</w:t>
      </w:r>
      <w:r w:rsidRPr="00212BE1">
        <w:t>45. С.1063.</w:t>
      </w:r>
    </w:p>
    <w:p w:rsidR="00212BE1" w:rsidRPr="00212BE1" w:rsidRDefault="00212BE1" w:rsidP="00212BE1">
      <w:pPr>
        <w:pStyle w:val="Zv-References-ru"/>
      </w:pPr>
      <w:r w:rsidRPr="00212BE1">
        <w:t>Ландау Л.Д., Лифшиц Е.М. Теория поля, Наука, Москва, 1988.</w:t>
      </w:r>
    </w:p>
    <w:p w:rsidR="004B72AA" w:rsidRPr="00212BE1" w:rsidRDefault="004B72AA" w:rsidP="000D76E9"/>
    <w:sectPr w:rsidR="004B72AA" w:rsidRPr="00212BE1" w:rsidSect="00F951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EEF" w:rsidRDefault="00B16EEF">
      <w:r>
        <w:separator/>
      </w:r>
    </w:p>
  </w:endnote>
  <w:endnote w:type="continuationSeparator" w:id="0">
    <w:p w:rsidR="00B16EEF" w:rsidRDefault="00B16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370A29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370A29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6AA4">
      <w:rPr>
        <w:rStyle w:val="a6"/>
        <w:noProof/>
      </w:rPr>
      <w:t>1</w: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FA8" w:rsidRDefault="00455F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EEF" w:rsidRDefault="00B16EEF">
      <w:r>
        <w:separator/>
      </w:r>
    </w:p>
  </w:footnote>
  <w:footnote w:type="continuationSeparator" w:id="0">
    <w:p w:rsidR="00B16EEF" w:rsidRDefault="00B16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FA8" w:rsidRDefault="00455FA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597" w:rsidRDefault="005741ED" w:rsidP="00F41597">
    <w:pPr>
      <w:pStyle w:val="a3"/>
      <w:jc w:val="center"/>
      <w:rPr>
        <w:sz w:val="20"/>
      </w:rPr>
    </w:pPr>
    <w:r w:rsidRPr="00212BE1">
      <w:rPr>
        <w:sz w:val="20"/>
      </w:rPr>
      <w:t xml:space="preserve"> </w:t>
    </w:r>
    <w:r>
      <w:rPr>
        <w:sz w:val="20"/>
        <w:lang w:val="en-US"/>
      </w:rPr>
      <w:t>XLV</w:t>
    </w:r>
    <w:r>
      <w:rPr>
        <w:sz w:val="20"/>
      </w:rPr>
      <w:t xml:space="preserve"> Международная (Звенигородская) конференция по физике плазмы и УТС,  </w:t>
    </w:r>
    <w:r w:rsidRPr="00140645">
      <w:rPr>
        <w:sz w:val="20"/>
      </w:rPr>
      <w:t>2</w:t>
    </w:r>
    <w:r>
      <w:rPr>
        <w:sz w:val="20"/>
      </w:rPr>
      <w:t xml:space="preserve"> – </w:t>
    </w:r>
    <w:r w:rsidRPr="00140645">
      <w:rPr>
        <w:sz w:val="20"/>
      </w:rPr>
      <w:t>6</w:t>
    </w:r>
    <w:r>
      <w:rPr>
        <w:sz w:val="20"/>
      </w:rPr>
      <w:t xml:space="preserve"> апреля 2018 г.</w:t>
    </w:r>
  </w:p>
  <w:p w:rsidR="00F41597" w:rsidRPr="00455FA8" w:rsidRDefault="00370A29" w:rsidP="00F41597">
    <w:pPr>
      <w:pStyle w:val="a3"/>
      <w:jc w:val="center"/>
      <w:rPr>
        <w:sz w:val="20"/>
      </w:rPr>
    </w:pPr>
    <w:r>
      <w:rPr>
        <w:noProof/>
        <w:sz w:val="20"/>
      </w:rPr>
      <w:pict>
        <v:line id="_x0000_s2056" style="position:absolute;left:0;text-align:left;flip:y;z-index:251660288" from="18pt,1.2pt" to="463.2pt,1.2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FA8" w:rsidRDefault="00455FA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E0AEE"/>
    <w:rsid w:val="0002206C"/>
    <w:rsid w:val="00043701"/>
    <w:rsid w:val="000C657D"/>
    <w:rsid w:val="000C7078"/>
    <w:rsid w:val="000D76E9"/>
    <w:rsid w:val="000E495B"/>
    <w:rsid w:val="001C0CCB"/>
    <w:rsid w:val="00212BE1"/>
    <w:rsid w:val="00220629"/>
    <w:rsid w:val="00247225"/>
    <w:rsid w:val="002551AC"/>
    <w:rsid w:val="00370A29"/>
    <w:rsid w:val="003800F3"/>
    <w:rsid w:val="003B5B93"/>
    <w:rsid w:val="00401388"/>
    <w:rsid w:val="00446025"/>
    <w:rsid w:val="00455FA8"/>
    <w:rsid w:val="004A374B"/>
    <w:rsid w:val="004A77D1"/>
    <w:rsid w:val="004B72AA"/>
    <w:rsid w:val="004E4543"/>
    <w:rsid w:val="004F4E29"/>
    <w:rsid w:val="00542341"/>
    <w:rsid w:val="00567C6F"/>
    <w:rsid w:val="00573BAD"/>
    <w:rsid w:val="005741ED"/>
    <w:rsid w:val="0058676C"/>
    <w:rsid w:val="00654A7B"/>
    <w:rsid w:val="006775A4"/>
    <w:rsid w:val="006A4E54"/>
    <w:rsid w:val="006A7649"/>
    <w:rsid w:val="00732A2E"/>
    <w:rsid w:val="007B6378"/>
    <w:rsid w:val="007D6AA4"/>
    <w:rsid w:val="007E06CE"/>
    <w:rsid w:val="008022B0"/>
    <w:rsid w:val="00802D35"/>
    <w:rsid w:val="00930480"/>
    <w:rsid w:val="0094051A"/>
    <w:rsid w:val="00953341"/>
    <w:rsid w:val="009D46CB"/>
    <w:rsid w:val="00AA2CE7"/>
    <w:rsid w:val="00AB58B3"/>
    <w:rsid w:val="00B16EEF"/>
    <w:rsid w:val="00B622ED"/>
    <w:rsid w:val="00B9584E"/>
    <w:rsid w:val="00BC1716"/>
    <w:rsid w:val="00BE0AEE"/>
    <w:rsid w:val="00C103CD"/>
    <w:rsid w:val="00C232A0"/>
    <w:rsid w:val="00D47F19"/>
    <w:rsid w:val="00D900FB"/>
    <w:rsid w:val="00DA1D0D"/>
    <w:rsid w:val="00E7021A"/>
    <w:rsid w:val="00E87733"/>
    <w:rsid w:val="00ED6260"/>
    <w:rsid w:val="00F41597"/>
    <w:rsid w:val="00F56BB9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BE1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512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7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7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7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customStyle="1" w:styleId="a4">
    <w:name w:val="Верхний колонтитул Знак"/>
    <w:basedOn w:val="a0"/>
    <w:link w:val="a3"/>
    <w:uiPriority w:val="99"/>
    <w:rsid w:val="00F41597"/>
    <w:rPr>
      <w:sz w:val="24"/>
      <w:szCs w:val="24"/>
    </w:rPr>
  </w:style>
  <w:style w:type="character" w:styleId="a8">
    <w:name w:val="Hyperlink"/>
    <w:basedOn w:val="a0"/>
    <w:rsid w:val="00212B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18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Zven_2018_r</Template>
  <TotalTime>6</TotalTime>
  <Pages>1</Pages>
  <Words>297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РАДИАЦИОННЫХ ПОТЕРЯХ ПРИ ДВИЖЕНИИ ЭЛЕКТРОНА В ПОЛЕ МОЩНОГО ЛАЗЕРНОГО ИЗЛУЧЕНИЯ</dc:title>
  <dc:creator>sato</dc:creator>
  <cp:lastModifiedBy>Сатунин</cp:lastModifiedBy>
  <cp:revision>3</cp:revision>
  <cp:lastPrinted>1601-01-01T00:00:00Z</cp:lastPrinted>
  <dcterms:created xsi:type="dcterms:W3CDTF">2018-02-06T14:35:00Z</dcterms:created>
  <dcterms:modified xsi:type="dcterms:W3CDTF">2018-02-06T14:50:00Z</dcterms:modified>
</cp:coreProperties>
</file>