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99" w:rsidRPr="00EA6363" w:rsidRDefault="00FA4399" w:rsidP="00FA4399">
      <w:pPr>
        <w:pStyle w:val="Zv-Titlereport"/>
      </w:pPr>
      <w:r>
        <w:t xml:space="preserve">формирование сходящейся ударной волны, генерируемой вкладом быстрых электронов в схеме </w:t>
      </w:r>
      <w:r>
        <w:rPr>
          <w:lang w:val="en-US"/>
        </w:rPr>
        <w:t>shock</w:t>
      </w:r>
      <w:r w:rsidRPr="00EA6363">
        <w:t xml:space="preserve"> </w:t>
      </w:r>
      <w:r>
        <w:rPr>
          <w:lang w:val="en-US"/>
        </w:rPr>
        <w:t>ignition</w:t>
      </w:r>
    </w:p>
    <w:p w:rsidR="00FA4399" w:rsidRDefault="00FA4399" w:rsidP="00FA4399">
      <w:pPr>
        <w:pStyle w:val="Zv-Author"/>
      </w:pPr>
      <w:r>
        <w:t xml:space="preserve">Гуськов С.Ю., </w:t>
      </w:r>
      <w:r w:rsidRPr="004B256E">
        <w:rPr>
          <w:vertAlign w:val="superscript"/>
        </w:rPr>
        <w:t>1</w:t>
      </w:r>
      <w:r>
        <w:t xml:space="preserve">Змитренко Н.В., </w:t>
      </w:r>
      <w:r>
        <w:rPr>
          <w:vertAlign w:val="superscript"/>
        </w:rPr>
        <w:t>2</w:t>
      </w:r>
      <w:r w:rsidRPr="00427F45">
        <w:rPr>
          <w:u w:val="single"/>
        </w:rPr>
        <w:t>Рагимли О.Р.</w:t>
      </w:r>
      <w:r>
        <w:t xml:space="preserve">, </w:t>
      </w:r>
      <w:r>
        <w:rPr>
          <w:vertAlign w:val="superscript"/>
        </w:rPr>
        <w:t>3</w:t>
      </w:r>
      <w:r>
        <w:t>Соляникова М.С.</w:t>
      </w:r>
    </w:p>
    <w:p w:rsidR="00FA4399" w:rsidRPr="00BE4340" w:rsidRDefault="00FA4399" w:rsidP="00FA4399">
      <w:pPr>
        <w:pStyle w:val="Zv-Organization"/>
        <w:rPr>
          <w:i w:val="0"/>
        </w:rPr>
      </w:pPr>
      <w:r>
        <w:t xml:space="preserve">Физический институт им. П.Н. </w:t>
      </w:r>
      <w:r w:rsidRPr="00FA4399">
        <w:t>Лебедева</w:t>
      </w:r>
      <w:r>
        <w:t xml:space="preserve"> РАН, Москва, РФ,</w:t>
      </w:r>
      <w:r w:rsidRPr="00FA4399">
        <w:br/>
      </w:r>
      <w:r>
        <w:rPr>
          <w:vertAlign w:val="superscript"/>
        </w:rPr>
        <w:t>1</w:t>
      </w:r>
      <w:r>
        <w:t>Институт прикладной математики им. М.В. Келдыша РАН, Москва, РФ,</w:t>
      </w:r>
      <w:r w:rsidRPr="00FA4399">
        <w:br/>
      </w:r>
      <w:r>
        <w:rPr>
          <w:vertAlign w:val="superscript"/>
        </w:rPr>
        <w:t>2</w:t>
      </w:r>
      <w:r>
        <w:t>Московский физико-технический институт, Долгопрудный МО,</w:t>
      </w:r>
      <w:r w:rsidRPr="00255D06">
        <w:t xml:space="preserve"> </w:t>
      </w:r>
      <w:r>
        <w:t>РФ,</w:t>
      </w:r>
      <w:r w:rsidRPr="00FA4399">
        <w:br/>
        <w:t xml:space="preserve">    </w:t>
      </w:r>
      <w:r>
        <w:t xml:space="preserve"> </w:t>
      </w:r>
      <w:hyperlink r:id="rId7" w:history="1">
        <w:r w:rsidRPr="009F5066">
          <w:rPr>
            <w:rStyle w:val="a8"/>
            <w:lang w:val="en-US"/>
          </w:rPr>
          <w:t>orxan</w:t>
        </w:r>
        <w:r w:rsidRPr="009F5066">
          <w:rPr>
            <w:rStyle w:val="a8"/>
          </w:rPr>
          <w:t>@</w:t>
        </w:r>
        <w:r w:rsidRPr="009F5066">
          <w:rPr>
            <w:rStyle w:val="a8"/>
            <w:lang w:val="en-US"/>
          </w:rPr>
          <w:t>rehimli</w:t>
        </w:r>
        <w:r w:rsidRPr="009F5066">
          <w:rPr>
            <w:rStyle w:val="a8"/>
          </w:rPr>
          <w:t>.</w:t>
        </w:r>
        <w:r w:rsidRPr="009F5066">
          <w:rPr>
            <w:rStyle w:val="a8"/>
            <w:lang w:val="en-US"/>
          </w:rPr>
          <w:t>info</w:t>
        </w:r>
      </w:hyperlink>
      <w:r w:rsidRPr="00FA4399">
        <w:br/>
      </w:r>
      <w:r>
        <w:rPr>
          <w:vertAlign w:val="superscript"/>
        </w:rPr>
        <w:t>3</w:t>
      </w:r>
      <w:r>
        <w:t>Московский инженерно-физический институт, Москва, РФ.</w:t>
      </w:r>
    </w:p>
    <w:p w:rsidR="00FA4399" w:rsidRPr="00F37300" w:rsidRDefault="00FA4399" w:rsidP="00FA4399">
      <w:pPr>
        <w:pStyle w:val="Zv-bodyreport"/>
      </w:pPr>
      <w:r>
        <w:t>В представленном докладе излагаются результаты и</w:t>
      </w:r>
      <w:r w:rsidRPr="00F37300">
        <w:t>сслед</w:t>
      </w:r>
      <w:r>
        <w:t>ования</w:t>
      </w:r>
      <w:r w:rsidRPr="00F37300">
        <w:t xml:space="preserve"> формировани</w:t>
      </w:r>
      <w:r>
        <w:t>я</w:t>
      </w:r>
      <w:r w:rsidRPr="00F37300">
        <w:t xml:space="preserve"> сходя</w:t>
      </w:r>
      <w:r w:rsidRPr="00FA4399">
        <w:softHyphen/>
      </w:r>
      <w:r w:rsidRPr="00F37300">
        <w:t>щей</w:t>
      </w:r>
      <w:r w:rsidRPr="00FA4399">
        <w:softHyphen/>
      </w:r>
      <w:r w:rsidRPr="00F37300">
        <w:t>ся ударной волны в однородной сферической мишени, внешний слой которой нагревается потоком моноэнергетических быстрых электронов с заданной энергией частиц.</w:t>
      </w:r>
    </w:p>
    <w:p w:rsidR="00FA4399" w:rsidRPr="00F37300" w:rsidRDefault="00FA4399" w:rsidP="00FA4399">
      <w:pPr>
        <w:pStyle w:val="Zv-bodyreport"/>
      </w:pPr>
      <w:r w:rsidRPr="00F37300">
        <w:t>Абляционное давление, генерирующее волну, образуется при сферическом</w:t>
      </w:r>
      <w:r>
        <w:t xml:space="preserve"> </w:t>
      </w:r>
      <w:r w:rsidRPr="00F37300">
        <w:t xml:space="preserve">разлете слоя нагретого вещества, оптическая толщина которого остается постоянной в течение всего процесса нагрева и равной произведению начальной глубины прогрева на толщину </w:t>
      </w:r>
      <w:r>
        <w:t xml:space="preserve">этого </w:t>
      </w:r>
      <w:r w:rsidRPr="00F37300">
        <w:t>слоя. Исследования выполнены на основе численных расчетов по одномерной гидродинамической программе применительно к одному из наиболее перспективных методов зажигания мишени лазерного термоядерного синтеза – зажигания предварительно сжатого термоядерного топлива ударной волной.</w:t>
      </w:r>
    </w:p>
    <w:p w:rsidR="004B72AA" w:rsidRPr="00FA4399" w:rsidRDefault="004B72AA" w:rsidP="000D76E9"/>
    <w:sectPr w:rsidR="004B72AA" w:rsidRPr="00FA4399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53" w:rsidRDefault="00B01853">
      <w:r>
        <w:separator/>
      </w:r>
    </w:p>
  </w:endnote>
  <w:endnote w:type="continuationSeparator" w:id="0">
    <w:p w:rsidR="00B01853" w:rsidRDefault="00B0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3B7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3B7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39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53" w:rsidRDefault="00B01853">
      <w:r>
        <w:separator/>
      </w:r>
    </w:p>
  </w:footnote>
  <w:footnote w:type="continuationSeparator" w:id="0">
    <w:p w:rsidR="00B01853" w:rsidRDefault="00B0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A439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A3B7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853"/>
    <w:rsid w:val="0002206C"/>
    <w:rsid w:val="00043701"/>
    <w:rsid w:val="000C657D"/>
    <w:rsid w:val="000C7078"/>
    <w:rsid w:val="000D76E9"/>
    <w:rsid w:val="000E495B"/>
    <w:rsid w:val="001A3B7F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0185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A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39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A4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xan@rehimli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СХОДЯЩЕЙСЯ УДАРНОЙ ВОЛНЫ, ГЕНЕРИРУЕМОЙ ВКЛАДОМ БЫСТРЫХ ЭЛЕКТРОНОВ В СХЕМЕ SHOCK IGNITION</dc:title>
  <dc:creator>sato</dc:creator>
  <cp:lastModifiedBy>Сатунин</cp:lastModifiedBy>
  <cp:revision>1</cp:revision>
  <cp:lastPrinted>1601-01-01T00:00:00Z</cp:lastPrinted>
  <dcterms:created xsi:type="dcterms:W3CDTF">2018-02-06T11:39:00Z</dcterms:created>
  <dcterms:modified xsi:type="dcterms:W3CDTF">2018-02-06T11:44:00Z</dcterms:modified>
</cp:coreProperties>
</file>