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72" w:rsidRDefault="00513C72" w:rsidP="00513C72">
      <w:pPr>
        <w:pStyle w:val="Zv-Titlereport"/>
        <w:rPr>
          <w:lang w:val="en-US"/>
        </w:rPr>
      </w:pPr>
      <w:r w:rsidRPr="00E6056D">
        <w:rPr>
          <w:lang w:val="en-US"/>
        </w:rPr>
        <w:t>INFLUENCE OF THE EXTERNAL MAGNETIC FIELD ON PARAMETERS OF PLASMAFOCUS DISCHARGE AND GENERATED PLASMA FLOWS</w:t>
      </w:r>
    </w:p>
    <w:p w:rsidR="00513C72" w:rsidRPr="00AF0215" w:rsidRDefault="00513C72" w:rsidP="00513C72">
      <w:pPr>
        <w:pStyle w:val="Zv-Author"/>
        <w:rPr>
          <w:shd w:val="clear" w:color="auto" w:fill="FFFFFF"/>
          <w:lang w:val="en-US"/>
        </w:rPr>
      </w:pPr>
      <w:r w:rsidRPr="00AF0215">
        <w:rPr>
          <w:u w:val="single"/>
          <w:lang w:val="en-US"/>
        </w:rPr>
        <w:t>A.M. Kharrasov</w:t>
      </w:r>
      <w:r w:rsidRPr="00AF0215">
        <w:rPr>
          <w:lang w:val="en-US"/>
        </w:rPr>
        <w:t xml:space="preserve">, </w:t>
      </w:r>
      <w:r w:rsidRPr="00AF0215">
        <w:rPr>
          <w:shd w:val="clear" w:color="auto" w:fill="FFFFFF"/>
          <w:lang w:val="en-US"/>
        </w:rPr>
        <w:t xml:space="preserve">S.S. Ananyev, V.P. Vinogradov, Yu.V. Vinogradova, </w:t>
      </w:r>
      <w:r w:rsidRPr="00BF4343">
        <w:rPr>
          <w:shd w:val="clear" w:color="auto" w:fill="FFFFFF"/>
          <w:lang w:val="en-US"/>
        </w:rPr>
        <w:t>I.V. Ilichev</w:t>
      </w:r>
      <w:r w:rsidRPr="00AF0215">
        <w:rPr>
          <w:shd w:val="clear" w:color="auto" w:fill="FFFFFF"/>
          <w:lang w:val="en-US"/>
        </w:rPr>
        <w:t>, V.I.</w:t>
      </w:r>
      <w:r>
        <w:rPr>
          <w:shd w:val="clear" w:color="auto" w:fill="FFFFFF"/>
          <w:lang w:val="en-US"/>
        </w:rPr>
        <w:t> </w:t>
      </w:r>
      <w:r w:rsidRPr="00AF0215">
        <w:rPr>
          <w:shd w:val="clear" w:color="auto" w:fill="FFFFFF"/>
          <w:lang w:val="en-US"/>
        </w:rPr>
        <w:t xml:space="preserve">Krauz, </w:t>
      </w:r>
      <w:r>
        <w:rPr>
          <w:shd w:val="clear" w:color="auto" w:fill="FFFFFF"/>
          <w:lang w:val="en-US"/>
        </w:rPr>
        <w:t>K</w:t>
      </w:r>
      <w:r w:rsidRPr="00AF0215">
        <w:rPr>
          <w:shd w:val="clear" w:color="auto" w:fill="FFFFFF"/>
          <w:lang w:val="en-US"/>
        </w:rPr>
        <w:t>.</w:t>
      </w:r>
      <w:r>
        <w:rPr>
          <w:shd w:val="clear" w:color="auto" w:fill="FFFFFF"/>
          <w:lang w:val="en-US"/>
        </w:rPr>
        <w:t>N</w:t>
      </w:r>
      <w:r w:rsidRPr="00AF0215">
        <w:rPr>
          <w:shd w:val="clear" w:color="auto" w:fill="FFFFFF"/>
          <w:lang w:val="en-US"/>
        </w:rPr>
        <w:t xml:space="preserve">. </w:t>
      </w:r>
      <w:r w:rsidRPr="00513C72">
        <w:rPr>
          <w:shd w:val="clear" w:color="auto" w:fill="FFFFFF"/>
          <w:lang w:val="en-US"/>
        </w:rPr>
        <w:t>Mitrofanov</w:t>
      </w:r>
      <w:r w:rsidRPr="00513C72">
        <w:rPr>
          <w:shd w:val="clear" w:color="auto" w:fill="FFFFFF"/>
          <w:vertAlign w:val="superscript"/>
          <w:lang w:val="en-US"/>
        </w:rPr>
        <w:t>1</w:t>
      </w:r>
      <w:r w:rsidRPr="00AF0215">
        <w:rPr>
          <w:shd w:val="clear" w:color="auto" w:fill="FFFFFF"/>
          <w:lang w:val="en-US"/>
        </w:rPr>
        <w:t>, V.V. Myalton</w:t>
      </w:r>
    </w:p>
    <w:p w:rsidR="00513C72" w:rsidRDefault="00513C72" w:rsidP="00513C72">
      <w:pPr>
        <w:pStyle w:val="Zv-Organization"/>
        <w:rPr>
          <w:lang w:val="en-US"/>
        </w:rPr>
      </w:pPr>
      <w:r w:rsidRPr="00177D91">
        <w:rPr>
          <w:lang w:val="en-US"/>
        </w:rPr>
        <w:t>NRC "Kurchatov Instit</w:t>
      </w:r>
      <w:r>
        <w:rPr>
          <w:lang w:val="en-US"/>
        </w:rPr>
        <w:t xml:space="preserve">ute", </w:t>
      </w:r>
      <w:r w:rsidRPr="00A36887">
        <w:rPr>
          <w:lang w:val="en-US"/>
        </w:rPr>
        <w:t xml:space="preserve">Moscow, </w:t>
      </w:r>
      <w:r>
        <w:rPr>
          <w:lang w:val="en-US"/>
        </w:rPr>
        <w:t xml:space="preserve">Russia, </w:t>
      </w:r>
      <w:hyperlink r:id="rId7" w:history="1">
        <w:r w:rsidRPr="001C1603">
          <w:rPr>
            <w:rStyle w:val="a7"/>
            <w:lang w:val="en-US"/>
          </w:rPr>
          <w:t>airat</w:t>
        </w:r>
        <w:r w:rsidRPr="00A36887">
          <w:rPr>
            <w:rStyle w:val="a7"/>
            <w:lang w:val="en-US"/>
          </w:rPr>
          <w:t>.</w:t>
        </w:r>
        <w:r w:rsidRPr="001C1603">
          <w:rPr>
            <w:rStyle w:val="a7"/>
            <w:lang w:val="en-US"/>
          </w:rPr>
          <w:t>kharrasov</w:t>
        </w:r>
        <w:r w:rsidRPr="00A36887">
          <w:rPr>
            <w:rStyle w:val="a7"/>
            <w:lang w:val="en-US"/>
          </w:rPr>
          <w:t>@</w:t>
        </w:r>
        <w:r w:rsidRPr="001C1603">
          <w:rPr>
            <w:rStyle w:val="a7"/>
            <w:lang w:val="en-US"/>
          </w:rPr>
          <w:t>gmail</w:t>
        </w:r>
        <w:r w:rsidRPr="00A36887">
          <w:rPr>
            <w:rStyle w:val="a7"/>
            <w:lang w:val="en-US"/>
          </w:rPr>
          <w:t>.</w:t>
        </w:r>
        <w:r w:rsidRPr="001C1603">
          <w:rPr>
            <w:rStyle w:val="a7"/>
            <w:lang w:val="en-US"/>
          </w:rPr>
          <w:t>com</w:t>
        </w:r>
      </w:hyperlink>
      <w:r>
        <w:rPr>
          <w:lang w:val="en-US"/>
        </w:rPr>
        <w:br/>
      </w:r>
      <w:r w:rsidRPr="00513C72">
        <w:rPr>
          <w:bCs/>
          <w:iCs/>
          <w:color w:val="000000"/>
          <w:shd w:val="clear" w:color="auto" w:fill="FFFFFF"/>
          <w:vertAlign w:val="superscript"/>
          <w:lang w:val="en-US"/>
        </w:rPr>
        <w:t>1</w:t>
      </w:r>
      <w:r>
        <w:rPr>
          <w:lang w:val="en-US"/>
        </w:rPr>
        <w:t xml:space="preserve">TRINITI, </w:t>
      </w:r>
      <w:r w:rsidRPr="00AF0215">
        <w:rPr>
          <w:lang w:val="en-US"/>
        </w:rPr>
        <w:t>Troitsk</w:t>
      </w:r>
      <w:r>
        <w:rPr>
          <w:lang w:val="en-US"/>
        </w:rPr>
        <w:t>, Russia</w:t>
      </w:r>
    </w:p>
    <w:p w:rsidR="00513C72" w:rsidRDefault="00513C72" w:rsidP="00513C72">
      <w:pPr>
        <w:pStyle w:val="Zv-bodyreport"/>
        <w:rPr>
          <w:lang w:val="en-US"/>
        </w:rPr>
      </w:pPr>
      <w:r w:rsidRPr="00353EB5">
        <w:rPr>
          <w:lang w:val="en-US"/>
        </w:rPr>
        <w:t>The experiments on</w:t>
      </w:r>
      <w:r>
        <w:rPr>
          <w:lang w:val="en-US"/>
        </w:rPr>
        <w:t xml:space="preserve"> </w:t>
      </w:r>
      <w:r w:rsidRPr="00353EB5">
        <w:rPr>
          <w:lang w:val="en-US"/>
        </w:rPr>
        <w:t xml:space="preserve"> using the plasma flows</w:t>
      </w:r>
      <w:r>
        <w:rPr>
          <w:lang w:val="en-US"/>
        </w:rPr>
        <w:t xml:space="preserve">, </w:t>
      </w:r>
      <w:r w:rsidRPr="00073CC1">
        <w:rPr>
          <w:lang w:val="en-US"/>
        </w:rPr>
        <w:t>generated in the plasma-focus (PF) discharge</w:t>
      </w:r>
      <w:r>
        <w:rPr>
          <w:lang w:val="en-US"/>
        </w:rPr>
        <w:t xml:space="preserve">, </w:t>
      </w:r>
      <w:r w:rsidRPr="00353EB5">
        <w:rPr>
          <w:lang w:val="en-US"/>
        </w:rPr>
        <w:t xml:space="preserve"> to simulate astrophysical </w:t>
      </w:r>
      <w:r>
        <w:rPr>
          <w:lang w:val="en-US"/>
        </w:rPr>
        <w:t>process</w:t>
      </w:r>
      <w:r w:rsidRPr="00353EB5">
        <w:rPr>
          <w:lang w:val="en-US"/>
        </w:rPr>
        <w:t xml:space="preserve"> are conducted in NRC "Kurchatov Institute"</w:t>
      </w:r>
      <w:r>
        <w:rPr>
          <w:lang w:val="en-US"/>
        </w:rPr>
        <w:t xml:space="preserve"> </w:t>
      </w:r>
      <w:r w:rsidRPr="00073CC1">
        <w:rPr>
          <w:lang w:val="en-US"/>
        </w:rPr>
        <w:t>successfully[1, 2]</w:t>
      </w:r>
      <w:r>
        <w:rPr>
          <w:lang w:val="en-US"/>
        </w:rPr>
        <w:t xml:space="preserve">. </w:t>
      </w:r>
      <w:r w:rsidRPr="00073CC1">
        <w:rPr>
          <w:lang w:val="en-US"/>
        </w:rPr>
        <w:t xml:space="preserve">It was shown earlier [2] that the plasma flow propagates with its own </w:t>
      </w:r>
      <w:r w:rsidRPr="00790E67">
        <w:rPr>
          <w:lang w:val="en-US"/>
        </w:rPr>
        <w:t>captured</w:t>
      </w:r>
      <w:r>
        <w:rPr>
          <w:lang w:val="en-US"/>
        </w:rPr>
        <w:t xml:space="preserve"> </w:t>
      </w:r>
      <w:r w:rsidRPr="00073CC1">
        <w:rPr>
          <w:lang w:val="en-US"/>
        </w:rPr>
        <w:t>magnetic field</w:t>
      </w:r>
      <w:r>
        <w:rPr>
          <w:lang w:val="en-US"/>
        </w:rPr>
        <w:t xml:space="preserve">. </w:t>
      </w:r>
      <w:r w:rsidRPr="00790E67">
        <w:rPr>
          <w:lang w:val="en-US"/>
        </w:rPr>
        <w:t>The main component is the toroidal component created by the longitudinal current.</w:t>
      </w:r>
      <w:r>
        <w:rPr>
          <w:lang w:val="en-US"/>
        </w:rPr>
        <w:t xml:space="preserve"> </w:t>
      </w:r>
      <w:r w:rsidRPr="00790E67">
        <w:rPr>
          <w:lang w:val="en-US"/>
        </w:rPr>
        <w:t>At the same time, in different theoretical models the poloidal magnetic field plays a significant role in the collimation of the astrophysical jet</w:t>
      </w:r>
      <w:r>
        <w:rPr>
          <w:lang w:val="en-US"/>
        </w:rPr>
        <w:t xml:space="preserve">. </w:t>
      </w:r>
      <w:r w:rsidRPr="00790E67">
        <w:rPr>
          <w:lang w:val="en-US"/>
        </w:rPr>
        <w:t>For example, in a laboratory experiment in the laboratory LULI (France) it was shown [4] that a strong (20 T) external poloidal magnetic field leads to a collimation of the flow.</w:t>
      </w:r>
    </w:p>
    <w:p w:rsidR="00513C72" w:rsidRDefault="00513C72" w:rsidP="00513C72">
      <w:pPr>
        <w:pStyle w:val="Zv-bodyreport"/>
        <w:rPr>
          <w:lang w:val="en-US"/>
        </w:rPr>
      </w:pPr>
      <w:r w:rsidRPr="00790E67">
        <w:rPr>
          <w:lang w:val="en-US"/>
        </w:rPr>
        <w:t>The purpose of this work was to investigate the effect of an external longitudinal magnetic field on the parameters of the plasma flow on a PF-3 facility.</w:t>
      </w:r>
      <w:r>
        <w:rPr>
          <w:lang w:val="en-US"/>
        </w:rPr>
        <w:t xml:space="preserve"> </w:t>
      </w:r>
      <w:r w:rsidRPr="00790E67">
        <w:rPr>
          <w:lang w:val="en-US"/>
        </w:rPr>
        <w:t>In experiments, the external magnetic field was created by passing current through a coil installed under the anode of the installation.</w:t>
      </w:r>
      <w:r>
        <w:rPr>
          <w:lang w:val="en-US"/>
        </w:rPr>
        <w:t xml:space="preserve"> </w:t>
      </w:r>
      <w:r w:rsidRPr="00790E67">
        <w:rPr>
          <w:lang w:val="en-US"/>
        </w:rPr>
        <w:t xml:space="preserve">The </w:t>
      </w:r>
      <w:r>
        <w:rPr>
          <w:lang w:val="en-US"/>
        </w:rPr>
        <w:t>value</w:t>
      </w:r>
      <w:r w:rsidRPr="00790E67">
        <w:rPr>
          <w:lang w:val="en-US"/>
        </w:rPr>
        <w:t xml:space="preserve"> of the generated magnetic field on the axis of the installation was 1.12 kG.</w:t>
      </w:r>
      <w:r>
        <w:rPr>
          <w:lang w:val="en-US"/>
        </w:rPr>
        <w:t xml:space="preserve"> </w:t>
      </w:r>
      <w:r w:rsidRPr="00872FC1">
        <w:rPr>
          <w:lang w:val="en-US"/>
        </w:rPr>
        <w:t xml:space="preserve">When the current </w:t>
      </w:r>
      <w:r>
        <w:rPr>
          <w:lang w:val="en-US"/>
        </w:rPr>
        <w:t>shell</w:t>
      </w:r>
      <w:r w:rsidRPr="00872FC1">
        <w:rPr>
          <w:lang w:val="en-US"/>
        </w:rPr>
        <w:t xml:space="preserve"> compresses the magnetic flux to a diameter of 1 cm, the magnetic field can reach several hundred kilograms per second</w:t>
      </w:r>
      <w:r>
        <w:rPr>
          <w:lang w:val="en-US"/>
        </w:rPr>
        <w:t xml:space="preserve"> in plasma </w:t>
      </w:r>
      <w:r w:rsidRPr="00872FC1">
        <w:rPr>
          <w:lang w:val="en-US"/>
        </w:rPr>
        <w:t>flow</w:t>
      </w:r>
      <w:r>
        <w:rPr>
          <w:lang w:val="en-US"/>
        </w:rPr>
        <w:t xml:space="preserve"> generation. A</w:t>
      </w:r>
      <w:r w:rsidRPr="00872FC1">
        <w:rPr>
          <w:lang w:val="en-US"/>
        </w:rPr>
        <w:t xml:space="preserve"> wide range of diagnostic tools involved in research</w:t>
      </w:r>
      <w:r>
        <w:rPr>
          <w:lang w:val="en-US"/>
        </w:rPr>
        <w:t xml:space="preserve">: </w:t>
      </w:r>
      <w:r w:rsidRPr="00872FC1">
        <w:rPr>
          <w:lang w:val="en-US"/>
        </w:rPr>
        <w:t xml:space="preserve">magnetic probes, light collimators, X-ray sensors, high-speed slit and </w:t>
      </w:r>
      <w:r>
        <w:rPr>
          <w:lang w:val="en-US"/>
        </w:rPr>
        <w:t>frame</w:t>
      </w:r>
      <w:r w:rsidRPr="00872FC1">
        <w:rPr>
          <w:lang w:val="en-US"/>
        </w:rPr>
        <w:t xml:space="preserve"> cameras.</w:t>
      </w:r>
    </w:p>
    <w:p w:rsidR="00513C72" w:rsidRDefault="00513C72" w:rsidP="00513C72">
      <w:pPr>
        <w:pStyle w:val="Zv-bodyreport"/>
        <w:rPr>
          <w:lang w:val="en-US"/>
        </w:rPr>
      </w:pPr>
      <w:r w:rsidRPr="003D755F">
        <w:rPr>
          <w:lang w:val="en-US"/>
        </w:rPr>
        <w:t>X-ray sensors detected a significant decrement of hard X-ray radiation when an external axial magnetic field is applied.</w:t>
      </w:r>
      <w:r>
        <w:rPr>
          <w:lang w:val="en-US"/>
        </w:rPr>
        <w:t xml:space="preserve"> </w:t>
      </w:r>
      <w:r w:rsidRPr="003D755F">
        <w:rPr>
          <w:lang w:val="en-US"/>
        </w:rPr>
        <w:t>This may be due to the fact that the external field prevents the formation of kinetic instabilities and the formation of an electron beam.</w:t>
      </w:r>
      <w:r>
        <w:rPr>
          <w:lang w:val="en-US"/>
        </w:rPr>
        <w:t xml:space="preserve"> </w:t>
      </w:r>
      <w:r w:rsidRPr="003D755F">
        <w:rPr>
          <w:lang w:val="en-US"/>
        </w:rPr>
        <w:t>The registration by the slit chamber showed that the external field strongly influences the dynamics of compression of the current plasma shell and leads to a significant increase in the duration of the pinching stage of the discharge.</w:t>
      </w:r>
    </w:p>
    <w:p w:rsidR="00513C72" w:rsidRDefault="00513C72" w:rsidP="00513C72">
      <w:pPr>
        <w:pStyle w:val="Zv-bodyreport"/>
        <w:rPr>
          <w:lang w:val="en-US"/>
        </w:rPr>
      </w:pPr>
      <w:r w:rsidRPr="0041607F">
        <w:rPr>
          <w:lang w:val="en-US"/>
        </w:rPr>
        <w:t>When an external magnetic field is applied, the components of the magnetic field of the jet significantly increase</w:t>
      </w:r>
      <w:r>
        <w:rPr>
          <w:lang w:val="en-US"/>
        </w:rPr>
        <w:t xml:space="preserve"> (</w:t>
      </w:r>
      <w:r w:rsidRPr="0041607F">
        <w:rPr>
          <w:i/>
          <w:lang w:val="en-US"/>
        </w:rPr>
        <w:t>B</w:t>
      </w:r>
      <w:r>
        <w:rPr>
          <w:vertAlign w:val="subscript"/>
        </w:rPr>
        <w:sym w:font="Symbol" w:char="F06A"/>
      </w:r>
      <w:r w:rsidRPr="0041607F">
        <w:rPr>
          <w:lang w:val="en-US"/>
        </w:rPr>
        <w:t xml:space="preserve"> 2-3 </w:t>
      </w:r>
      <w:r>
        <w:rPr>
          <w:lang w:val="en-US"/>
        </w:rPr>
        <w:t xml:space="preserve">times, </w:t>
      </w:r>
      <w:r w:rsidRPr="0041607F">
        <w:rPr>
          <w:i/>
          <w:lang w:val="en-US"/>
        </w:rPr>
        <w:t>B</w:t>
      </w:r>
      <w:r w:rsidRPr="0041607F">
        <w:rPr>
          <w:i/>
          <w:vertAlign w:val="subscript"/>
          <w:lang w:val="en-US"/>
        </w:rPr>
        <w:t>z</w:t>
      </w:r>
      <w:r>
        <w:rPr>
          <w:lang w:val="en-US"/>
        </w:rPr>
        <w:t xml:space="preserve"> </w:t>
      </w:r>
      <w:r w:rsidRPr="0041607F">
        <w:rPr>
          <w:lang w:val="en-US"/>
        </w:rPr>
        <w:t xml:space="preserve">5-10 </w:t>
      </w:r>
      <w:r>
        <w:rPr>
          <w:lang w:val="en-US"/>
        </w:rPr>
        <w:t>times</w:t>
      </w:r>
      <w:r w:rsidRPr="0041607F">
        <w:rPr>
          <w:lang w:val="en-US"/>
        </w:rPr>
        <w:t>). It does not depend on the working gas</w:t>
      </w:r>
      <w:r>
        <w:rPr>
          <w:lang w:val="en-US"/>
        </w:rPr>
        <w:t xml:space="preserve"> </w:t>
      </w:r>
      <w:r w:rsidRPr="0041607F">
        <w:rPr>
          <w:lang w:val="en-US"/>
        </w:rPr>
        <w:t>(</w:t>
      </w:r>
      <w:r>
        <w:rPr>
          <w:lang w:val="en-US"/>
        </w:rPr>
        <w:t>Ne</w:t>
      </w:r>
      <w:r w:rsidRPr="0041607F">
        <w:rPr>
          <w:lang w:val="en-US"/>
        </w:rPr>
        <w:t xml:space="preserve"> </w:t>
      </w:r>
      <w:r>
        <w:rPr>
          <w:lang w:val="en-US"/>
        </w:rPr>
        <w:t>or</w:t>
      </w:r>
      <w:r w:rsidRPr="0041607F">
        <w:rPr>
          <w:lang w:val="en-US"/>
        </w:rPr>
        <w:t xml:space="preserve"> </w:t>
      </w:r>
      <w:r>
        <w:rPr>
          <w:lang w:val="en-US"/>
        </w:rPr>
        <w:t>H</w:t>
      </w:r>
      <w:r w:rsidRPr="0041607F">
        <w:rPr>
          <w:vertAlign w:val="subscript"/>
          <w:lang w:val="en-US"/>
        </w:rPr>
        <w:t>2</w:t>
      </w:r>
      <w:r w:rsidRPr="0041607F">
        <w:rPr>
          <w:lang w:val="en-US"/>
        </w:rPr>
        <w:t>). The captured field is co-directed with the external field being created.</w:t>
      </w:r>
    </w:p>
    <w:p w:rsidR="00513C72" w:rsidRDefault="00513C72" w:rsidP="00513C72">
      <w:pPr>
        <w:pStyle w:val="Zv-bodyreport"/>
        <w:rPr>
          <w:lang w:val="en-US"/>
        </w:rPr>
      </w:pPr>
      <w:r w:rsidRPr="0041607F">
        <w:rPr>
          <w:lang w:val="en-US"/>
        </w:rPr>
        <w:t xml:space="preserve">Light collimators showed a significant increase in the radiation intensity of plasma </w:t>
      </w:r>
      <w:r>
        <w:rPr>
          <w:lang w:val="en-US"/>
        </w:rPr>
        <w:t>flows</w:t>
      </w:r>
      <w:r w:rsidRPr="0041607F">
        <w:rPr>
          <w:lang w:val="en-US"/>
        </w:rPr>
        <w:t>.</w:t>
      </w:r>
      <w:r>
        <w:rPr>
          <w:lang w:val="en-US"/>
        </w:rPr>
        <w:t xml:space="preserve"> Frame</w:t>
      </w:r>
      <w:r w:rsidRPr="0041607F">
        <w:rPr>
          <w:lang w:val="en-US"/>
        </w:rPr>
        <w:t xml:space="preserve"> </w:t>
      </w:r>
      <w:r>
        <w:rPr>
          <w:lang w:val="en-US"/>
        </w:rPr>
        <w:t>high-</w:t>
      </w:r>
      <w:r w:rsidRPr="0041607F">
        <w:rPr>
          <w:lang w:val="en-US"/>
        </w:rPr>
        <w:t xml:space="preserve">speed </w:t>
      </w:r>
      <w:r>
        <w:rPr>
          <w:lang w:val="en-US"/>
        </w:rPr>
        <w:t>cameras</w:t>
      </w:r>
      <w:r w:rsidRPr="0041607F">
        <w:rPr>
          <w:lang w:val="en-US"/>
        </w:rPr>
        <w:t xml:space="preserve"> </w:t>
      </w:r>
      <w:r>
        <w:rPr>
          <w:lang w:val="en-US"/>
        </w:rPr>
        <w:t>fixed</w:t>
      </w:r>
      <w:r w:rsidRPr="0041607F">
        <w:rPr>
          <w:lang w:val="en-US"/>
        </w:rPr>
        <w:t xml:space="preserve"> an increase in the intensity of the radiation of plasma </w:t>
      </w:r>
      <w:r>
        <w:rPr>
          <w:lang w:val="en-US"/>
        </w:rPr>
        <w:t>flows too</w:t>
      </w:r>
      <w:r w:rsidRPr="0041607F">
        <w:rPr>
          <w:lang w:val="en-US"/>
        </w:rPr>
        <w:t>.</w:t>
      </w:r>
      <w:r>
        <w:rPr>
          <w:lang w:val="en-US"/>
        </w:rPr>
        <w:t xml:space="preserve"> </w:t>
      </w:r>
      <w:r w:rsidRPr="00A56276">
        <w:rPr>
          <w:lang w:val="en-US"/>
        </w:rPr>
        <w:t>The direction of the external magnetic field on the discharge and plasma flows does not affect cardinally</w:t>
      </w:r>
      <w:r>
        <w:rPr>
          <w:lang w:val="en-US"/>
        </w:rPr>
        <w:t>.</w:t>
      </w:r>
    </w:p>
    <w:p w:rsidR="00513C72" w:rsidRDefault="00513C72" w:rsidP="00513C72">
      <w:pPr>
        <w:pStyle w:val="Zv-bodyreport"/>
        <w:rPr>
          <w:lang w:val="en-US"/>
        </w:rPr>
      </w:pPr>
      <w:r w:rsidRPr="00353EB5">
        <w:rPr>
          <w:lang w:val="en-US"/>
        </w:rPr>
        <w:t xml:space="preserve">The work was supported in part by RFBR (№ </w:t>
      </w:r>
      <w:r w:rsidRPr="00F722A3">
        <w:rPr>
          <w:lang w:val="en-US"/>
        </w:rPr>
        <w:t>17-02-01184-a</w:t>
      </w:r>
      <w:r w:rsidRPr="00353EB5">
        <w:rPr>
          <w:lang w:val="en-US"/>
        </w:rPr>
        <w:t>, №16-32-00917-mol-a</w:t>
      </w:r>
      <w:r>
        <w:rPr>
          <w:lang w:val="en-US"/>
        </w:rPr>
        <w:t>).</w:t>
      </w:r>
    </w:p>
    <w:p w:rsidR="00513C72" w:rsidRDefault="00513C72" w:rsidP="00513C72">
      <w:pPr>
        <w:pStyle w:val="Zv-TitleReferences-en"/>
        <w:rPr>
          <w:lang w:val="en-US"/>
        </w:rPr>
      </w:pPr>
      <w:r>
        <w:rPr>
          <w:lang w:val="en-US"/>
        </w:rPr>
        <w:t>References.</w:t>
      </w:r>
    </w:p>
    <w:p w:rsidR="00513C72" w:rsidRDefault="00513C72" w:rsidP="00513C72">
      <w:pPr>
        <w:pStyle w:val="Zv-References-en"/>
      </w:pPr>
      <w:r>
        <w:t xml:space="preserve">V. I. Krauz </w:t>
      </w:r>
      <w:r w:rsidRPr="005628A7">
        <w:t xml:space="preserve">// XLIII Zvenigorod Conference on Plasma Physics and </w:t>
      </w:r>
      <w:r>
        <w:t>FP</w:t>
      </w:r>
      <w:r w:rsidRPr="005628A7">
        <w:t xml:space="preserve">. </w:t>
      </w:r>
      <w:r>
        <w:t xml:space="preserve">Collection of abstracts. // </w:t>
      </w:r>
      <w:r w:rsidRPr="005628A7">
        <w:t>Moscow. 2016, P. 48</w:t>
      </w:r>
    </w:p>
    <w:p w:rsidR="00513C72" w:rsidRPr="005628A7" w:rsidRDefault="00513C72" w:rsidP="00513C72">
      <w:pPr>
        <w:pStyle w:val="Zv-References-en"/>
      </w:pPr>
      <w:r w:rsidRPr="005628A7">
        <w:t>K</w:t>
      </w:r>
      <w:r>
        <w:t>.</w:t>
      </w:r>
      <w:r w:rsidRPr="005628A7">
        <w:t>N</w:t>
      </w:r>
      <w:r>
        <w:t>.</w:t>
      </w:r>
      <w:r w:rsidRPr="005628A7">
        <w:t xml:space="preserve"> Mitrofanov and others. </w:t>
      </w:r>
      <w:r>
        <w:t>J</w:t>
      </w:r>
      <w:r w:rsidRPr="005628A7">
        <w:t>ETF. 2014, volume146, issue 5 (1), pp.1035-1050.</w:t>
      </w:r>
    </w:p>
    <w:p w:rsidR="00513C72" w:rsidRDefault="00513C72" w:rsidP="00513C72">
      <w:pPr>
        <w:pStyle w:val="Zv-References-en"/>
      </w:pPr>
      <w:r w:rsidRPr="005628A7">
        <w:t>B. Albertazzi et al., Science 17 October 2014: 325-328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DDC" w:rsidRDefault="009D6DDC">
      <w:r>
        <w:separator/>
      </w:r>
    </w:p>
  </w:endnote>
  <w:endnote w:type="continuationSeparator" w:id="0">
    <w:p w:rsidR="009D6DDC" w:rsidRDefault="009D6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32EB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32EB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596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DDC" w:rsidRDefault="009D6DDC">
      <w:r>
        <w:separator/>
      </w:r>
    </w:p>
  </w:footnote>
  <w:footnote w:type="continuationSeparator" w:id="0">
    <w:p w:rsidR="009D6DDC" w:rsidRDefault="009D6D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6B5B24">
      <w:rPr>
        <w:sz w:val="20"/>
        <w:lang w:val="en-US"/>
      </w:rPr>
      <w:t>5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6B5B24">
      <w:rPr>
        <w:sz w:val="20"/>
        <w:lang w:val="en-US"/>
      </w:rPr>
      <w:t>April</w:t>
    </w:r>
    <w:r w:rsidR="00EF07A9">
      <w:rPr>
        <w:sz w:val="20"/>
        <w:lang w:val="en-US"/>
      </w:rPr>
      <w:t xml:space="preserve">  </w:t>
    </w:r>
    <w:r w:rsidR="006B5B24">
      <w:rPr>
        <w:sz w:val="20"/>
        <w:lang w:val="en-US"/>
      </w:rPr>
      <w:t>2</w:t>
    </w:r>
    <w:r w:rsidR="00EF07A9">
      <w:rPr>
        <w:sz w:val="20"/>
        <w:lang w:val="en-US"/>
      </w:rPr>
      <w:t xml:space="preserve"> – </w:t>
    </w:r>
    <w:r w:rsidR="006B5B24">
      <w:rPr>
        <w:sz w:val="20"/>
        <w:lang w:val="en-US"/>
      </w:rPr>
      <w:t>6</w:t>
    </w:r>
    <w:r w:rsidR="00EF07A9">
      <w:rPr>
        <w:sz w:val="20"/>
        <w:lang w:val="en-US"/>
      </w:rPr>
      <w:t>, 201</w:t>
    </w:r>
    <w:r w:rsidR="006B5B24">
      <w:rPr>
        <w:sz w:val="20"/>
        <w:lang w:val="en-US"/>
      </w:rPr>
      <w:t>8</w:t>
    </w:r>
    <w:r w:rsidR="00EF07A9">
      <w:rPr>
        <w:sz w:val="20"/>
        <w:lang w:val="en-US"/>
      </w:rPr>
      <w:t>, Zvenigorod</w:t>
    </w:r>
  </w:p>
  <w:p w:rsidR="00654A7B" w:rsidRDefault="00E32EB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D6DDC"/>
    <w:rsid w:val="00043701"/>
    <w:rsid w:val="000C657D"/>
    <w:rsid w:val="000C7078"/>
    <w:rsid w:val="000D76E9"/>
    <w:rsid w:val="000E495B"/>
    <w:rsid w:val="001C0CCB"/>
    <w:rsid w:val="00205708"/>
    <w:rsid w:val="00220629"/>
    <w:rsid w:val="00247225"/>
    <w:rsid w:val="0028530A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13C72"/>
    <w:rsid w:val="00567C6F"/>
    <w:rsid w:val="00573BAD"/>
    <w:rsid w:val="0058676C"/>
    <w:rsid w:val="005F764D"/>
    <w:rsid w:val="00654A7B"/>
    <w:rsid w:val="006B5B24"/>
    <w:rsid w:val="00732A2E"/>
    <w:rsid w:val="007B6378"/>
    <w:rsid w:val="007E06CE"/>
    <w:rsid w:val="00802D35"/>
    <w:rsid w:val="008520F9"/>
    <w:rsid w:val="008850EF"/>
    <w:rsid w:val="00906FF7"/>
    <w:rsid w:val="009D6DDC"/>
    <w:rsid w:val="00A6596A"/>
    <w:rsid w:val="00B622ED"/>
    <w:rsid w:val="00B9584E"/>
    <w:rsid w:val="00C103CD"/>
    <w:rsid w:val="00C232A0"/>
    <w:rsid w:val="00C5751F"/>
    <w:rsid w:val="00D47F19"/>
    <w:rsid w:val="00D900FB"/>
    <w:rsid w:val="00D92E54"/>
    <w:rsid w:val="00E32EB9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513C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irat.kharrasov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Zven_2018_e</Template>
  <TotalTime>3</TotalTime>
  <Pages>1</Pages>
  <Words>486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INFLUENCE OF THE EXTERNAL MAGNETIC FIELD ON PARAMETERS OF PLASMAFOCUS DISCHARGE AND GENERATED PLASMA FLOWS</dc:title>
  <dc:creator>sato</dc:creator>
  <cp:lastModifiedBy>Сатунин</cp:lastModifiedBy>
  <cp:revision>2</cp:revision>
  <cp:lastPrinted>1601-01-01T00:00:00Z</cp:lastPrinted>
  <dcterms:created xsi:type="dcterms:W3CDTF">2018-02-07T13:03:00Z</dcterms:created>
  <dcterms:modified xsi:type="dcterms:W3CDTF">2018-02-07T13:16:00Z</dcterms:modified>
</cp:coreProperties>
</file>