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19" w:rsidRPr="008D2452" w:rsidRDefault="00831919" w:rsidP="00831919">
      <w:pPr>
        <w:pStyle w:val="Zv-Titlereport"/>
      </w:pPr>
      <w:r w:rsidRPr="008D2452">
        <w:t>Электромагнитный, тепловой и прочностной анализ элементов диагностических модулей ИТЭР «Активная спектроскопия»</w:t>
      </w:r>
    </w:p>
    <w:p w:rsidR="00831919" w:rsidRPr="00831919" w:rsidRDefault="00831919" w:rsidP="00831919">
      <w:pPr>
        <w:pStyle w:val="Zv-Author"/>
        <w:spacing w:before="120"/>
      </w:pPr>
      <w:r w:rsidRPr="00831919">
        <w:t xml:space="preserve">Кириенко И.Д., Федоренко Р.В., Буслаков И.В., Модестов В.С., </w:t>
      </w:r>
      <w:r w:rsidRPr="00831919">
        <w:rPr>
          <w:vertAlign w:val="superscript"/>
        </w:rPr>
        <w:t>1</w:t>
      </w:r>
      <w:r w:rsidRPr="00831919">
        <w:t xml:space="preserve">Тугаринов С.Н., </w:t>
      </w:r>
      <w:r w:rsidRPr="00831919">
        <w:rPr>
          <w:vertAlign w:val="superscript"/>
        </w:rPr>
        <w:t>2</w:t>
      </w:r>
      <w:r w:rsidRPr="00831919">
        <w:t>Науменко Н.Н.</w:t>
      </w:r>
    </w:p>
    <w:p w:rsidR="00831919" w:rsidRPr="00831919" w:rsidRDefault="00831919" w:rsidP="00831919">
      <w:pPr>
        <w:pStyle w:val="Zv-Organization"/>
      </w:pPr>
      <w:r w:rsidRPr="00831919">
        <w:t>Санкт-Петербургский политехнический университет Петра Великого,</w:t>
      </w:r>
      <w:r w:rsidRPr="00831919">
        <w:br/>
        <w:t xml:space="preserve">     Санкт-Петербург, Россия, </w:t>
      </w:r>
      <w:hyperlink r:id="rId7" w:history="1">
        <w:r w:rsidRPr="007D5178">
          <w:rPr>
            <w:rStyle w:val="a9"/>
          </w:rPr>
          <w:t>vmodestov@spbstu.ru</w:t>
        </w:r>
      </w:hyperlink>
      <w:r w:rsidRPr="00831919">
        <w:br/>
      </w:r>
      <w:r w:rsidRPr="00664609">
        <w:rPr>
          <w:color w:val="000000"/>
          <w:sz w:val="20"/>
          <w:shd w:val="clear" w:color="auto" w:fill="FFFFFF"/>
          <w:vertAlign w:val="superscript"/>
        </w:rPr>
        <w:t>1</w:t>
      </w:r>
      <w:r w:rsidRPr="00831919">
        <w:t>Частное учреждение «Проектный центр ИТЭР», Москва, Россия,</w:t>
      </w:r>
      <w:r w:rsidRPr="00831919">
        <w:br/>
      </w:r>
      <w:r w:rsidRPr="00F97093">
        <w:t xml:space="preserve">     </w:t>
      </w:r>
      <w:hyperlink r:id="rId8" w:history="1">
        <w:r w:rsidRPr="00F97093">
          <w:rPr>
            <w:rStyle w:val="a9"/>
          </w:rPr>
          <w:t>S.Tugarinov@iterrf.ru</w:t>
        </w:r>
      </w:hyperlink>
      <w:r w:rsidRPr="00831919">
        <w:rPr>
          <w:rStyle w:val="a9"/>
          <w:i w:val="0"/>
        </w:rPr>
        <w:br/>
      </w:r>
      <w:r w:rsidRPr="00664609">
        <w:rPr>
          <w:sz w:val="20"/>
          <w:shd w:val="clear" w:color="auto" w:fill="FFFFFF"/>
          <w:vertAlign w:val="superscript"/>
        </w:rPr>
        <w:t>2</w:t>
      </w:r>
      <w:r w:rsidRPr="00831919">
        <w:t>Институт Физики имени Б.И.Степанова, НАН РБ, Минск, РБ,</w:t>
      </w:r>
      <w:r w:rsidRPr="00831919">
        <w:br/>
        <w:t xml:space="preserve">     </w:t>
      </w:r>
      <w:hyperlink r:id="rId9" w:history="1">
        <w:r w:rsidRPr="007D5178">
          <w:rPr>
            <w:rStyle w:val="a9"/>
          </w:rPr>
          <w:t>naumenko@imaph.bas-net.by</w:t>
        </w:r>
      </w:hyperlink>
    </w:p>
    <w:p w:rsidR="00831919" w:rsidRPr="00664609" w:rsidRDefault="00831919" w:rsidP="00831919">
      <w:pPr>
        <w:pStyle w:val="Zv-bodyreport"/>
      </w:pPr>
      <w:r>
        <w:t xml:space="preserve">Объектом исследования в данной работе являются зеркала диагностических систем «активной спектроскопии», а также защитные шторки первых зеркал, расположенных в вакуумном пространстве экваториального порта №3 </w:t>
      </w:r>
      <w:r w:rsidRPr="00592F54">
        <w:t>термоядерного</w:t>
      </w:r>
      <w:r>
        <w:t xml:space="preserve"> </w:t>
      </w:r>
      <w:r w:rsidRPr="00592F54">
        <w:t>реактора</w:t>
      </w:r>
      <w:r>
        <w:t xml:space="preserve"> </w:t>
      </w:r>
      <w:r w:rsidRPr="00592F54">
        <w:t>ИТЭР,</w:t>
      </w:r>
      <w:r>
        <w:t xml:space="preserve"> </w:t>
      </w:r>
      <w:r w:rsidRPr="00592F54">
        <w:t>который</w:t>
      </w:r>
      <w:r>
        <w:t xml:space="preserve"> </w:t>
      </w:r>
      <w:r w:rsidRPr="00592F54">
        <w:t>строится</w:t>
      </w:r>
      <w:r>
        <w:t xml:space="preserve"> </w:t>
      </w:r>
      <w:r w:rsidRPr="00592F54">
        <w:t>в</w:t>
      </w:r>
      <w:r>
        <w:t xml:space="preserve"> </w:t>
      </w:r>
      <w:r w:rsidRPr="00592F54">
        <w:t>исследовательском</w:t>
      </w:r>
      <w:r>
        <w:t xml:space="preserve"> </w:t>
      </w:r>
      <w:r w:rsidRPr="00592F54">
        <w:t>центре</w:t>
      </w:r>
      <w:r>
        <w:t xml:space="preserve"> </w:t>
      </w:r>
      <w:r w:rsidRPr="00592F54">
        <w:t>Кадараш</w:t>
      </w:r>
      <w:r>
        <w:t xml:space="preserve"> </w:t>
      </w:r>
      <w:r w:rsidRPr="00592F54">
        <w:t>на</w:t>
      </w:r>
      <w:r>
        <w:t xml:space="preserve"> </w:t>
      </w:r>
      <w:r w:rsidRPr="00592F54">
        <w:t>юге</w:t>
      </w:r>
      <w:r>
        <w:t xml:space="preserve"> </w:t>
      </w:r>
      <w:r w:rsidRPr="00592F54">
        <w:t>Франции.</w:t>
      </w:r>
    </w:p>
    <w:p w:rsidR="00831919" w:rsidRPr="00664609" w:rsidRDefault="00831919" w:rsidP="00831919">
      <w:pPr>
        <w:pStyle w:val="Zv-bodyreport"/>
      </w:pPr>
      <w:r w:rsidRPr="00592F54">
        <w:t>В</w:t>
      </w:r>
      <w:r>
        <w:t xml:space="preserve"> </w:t>
      </w:r>
      <w:r w:rsidRPr="00592F54">
        <w:t>данной</w:t>
      </w:r>
      <w:r>
        <w:t xml:space="preserve"> </w:t>
      </w:r>
      <w:r w:rsidRPr="00592F54">
        <w:t>работе</w:t>
      </w:r>
      <w:r>
        <w:t xml:space="preserve"> </w:t>
      </w:r>
      <w:r w:rsidRPr="00592F54">
        <w:t>исследуется</w:t>
      </w:r>
      <w:r>
        <w:t xml:space="preserve"> </w:t>
      </w:r>
      <w:r w:rsidRPr="00592F54">
        <w:t>напряженно-деформированное</w:t>
      </w:r>
      <w:r>
        <w:t xml:space="preserve"> </w:t>
      </w:r>
      <w:r w:rsidRPr="00592F54">
        <w:t>состояние</w:t>
      </w:r>
      <w:r>
        <w:t xml:space="preserve"> зеркал и защитных шторок</w:t>
      </w:r>
      <w:r w:rsidRPr="00592F54">
        <w:t>.</w:t>
      </w:r>
      <w:r>
        <w:t xml:space="preserve"> </w:t>
      </w:r>
      <w:r w:rsidRPr="00274CDC">
        <w:t>Зеркала и защитные шторки размещаются являются частью системы сбора света и размещаются в экваториальном порту установки ИТЭР. Основной функцией портов установки ИТЭР является снижение энергии и потока ионизирующего излучения, возникающего при работе реактора.</w:t>
      </w:r>
    </w:p>
    <w:p w:rsidR="00831919" w:rsidRDefault="00831919" w:rsidP="00831919">
      <w:pPr>
        <w:pStyle w:val="Zv-bodyreport"/>
      </w:pPr>
      <w:r>
        <w:t xml:space="preserve">Оборудование экваториальных портов будет эксплуатироваться в условиях значительных электромагнитных нагрузок и интенсивного потока высокоэнергетических нейтронов. При проведении прочностного расчета требуется учитывать все указанные нагружающие факторы, а </w:t>
      </w:r>
      <w:r w:rsidRPr="006F4612">
        <w:t>также</w:t>
      </w:r>
      <w:r>
        <w:t xml:space="preserve"> выполнить расчет прочности зеркал и защитных шторок под действием сейсмических нагрузок.</w:t>
      </w:r>
    </w:p>
    <w:p w:rsidR="00831919" w:rsidRPr="00664609" w:rsidRDefault="00831919" w:rsidP="00831919">
      <w:pPr>
        <w:pStyle w:val="Zv-bodyreport"/>
      </w:pPr>
      <w:r w:rsidRPr="00592F54">
        <w:t>В</w:t>
      </w:r>
      <w:r>
        <w:t xml:space="preserve"> </w:t>
      </w:r>
      <w:r w:rsidRPr="00592F54">
        <w:t>работе</w:t>
      </w:r>
      <w:r>
        <w:t xml:space="preserve"> </w:t>
      </w:r>
      <w:r w:rsidRPr="00592F54">
        <w:t>проводится</w:t>
      </w:r>
      <w:r>
        <w:t xml:space="preserve"> </w:t>
      </w:r>
      <w:r w:rsidRPr="00592F54">
        <w:t>вычисление</w:t>
      </w:r>
      <w:r>
        <w:t xml:space="preserve"> </w:t>
      </w:r>
      <w:r w:rsidRPr="00592F54">
        <w:t>динамических</w:t>
      </w:r>
      <w:r>
        <w:t xml:space="preserve"> </w:t>
      </w:r>
      <w:r w:rsidRPr="00592F54">
        <w:t>электромагнитных</w:t>
      </w:r>
      <w:r>
        <w:t xml:space="preserve"> </w:t>
      </w:r>
      <w:r w:rsidRPr="00592F54">
        <w:t>нагрузок</w:t>
      </w:r>
      <w:r>
        <w:t xml:space="preserve"> </w:t>
      </w:r>
      <w:r w:rsidRPr="00592F54">
        <w:t>в</w:t>
      </w:r>
      <w:r>
        <w:t xml:space="preserve"> </w:t>
      </w:r>
      <w:r w:rsidRPr="00592F54">
        <w:t>отдельных</w:t>
      </w:r>
      <w:r>
        <w:t xml:space="preserve"> </w:t>
      </w:r>
      <w:r w:rsidRPr="00592F54">
        <w:t>узлах</w:t>
      </w:r>
      <w:r>
        <w:t xml:space="preserve"> </w:t>
      </w:r>
      <w:r w:rsidRPr="00592F54">
        <w:t>конструкции.</w:t>
      </w:r>
      <w:r>
        <w:t xml:space="preserve"> П</w:t>
      </w:r>
      <w:r w:rsidRPr="00592F54">
        <w:t>редставленные</w:t>
      </w:r>
      <w:r>
        <w:t xml:space="preserve"> расчеты </w:t>
      </w:r>
      <w:r w:rsidRPr="00592F54">
        <w:t>выполнены</w:t>
      </w:r>
      <w:r>
        <w:rPr>
          <w:rStyle w:val="apple-converted-space"/>
        </w:rPr>
        <w:t xml:space="preserve"> </w:t>
      </w:r>
      <w:r w:rsidRPr="00592F54">
        <w:t>численн</w:t>
      </w:r>
      <w:r>
        <w:t xml:space="preserve">ым </w:t>
      </w:r>
      <w:r w:rsidRPr="00592F54">
        <w:t>моделировани</w:t>
      </w:r>
      <w:r>
        <w:t>ем</w:t>
      </w:r>
      <w:r>
        <w:rPr>
          <w:rStyle w:val="apple-converted-space"/>
        </w:rPr>
        <w:t xml:space="preserve"> </w:t>
      </w:r>
      <w:r w:rsidRPr="00592F54">
        <w:t>с</w:t>
      </w:r>
      <w:r>
        <w:t xml:space="preserve"> </w:t>
      </w:r>
      <w:r w:rsidRPr="00592F54">
        <w:t>использованием</w:t>
      </w:r>
      <w:r>
        <w:rPr>
          <w:rStyle w:val="apple-converted-space"/>
        </w:rPr>
        <w:t xml:space="preserve"> </w:t>
      </w:r>
      <w:r w:rsidRPr="00592F54">
        <w:t>программной</w:t>
      </w:r>
      <w:r>
        <w:t xml:space="preserve"> с</w:t>
      </w:r>
      <w:r w:rsidRPr="00592F54">
        <w:t>истемы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ANSYS</w:t>
      </w:r>
      <w:r w:rsidRPr="00592F54">
        <w:rPr>
          <w:rStyle w:val="apple-converted-space"/>
        </w:rPr>
        <w:t xml:space="preserve"> </w:t>
      </w:r>
      <w:r w:rsidRPr="00592F54">
        <w:rPr>
          <w:lang w:val="en-US"/>
        </w:rPr>
        <w:t>Maxwell</w:t>
      </w:r>
      <w:r w:rsidRPr="00592F54">
        <w:rPr>
          <w:rStyle w:val="apple-converted-space"/>
        </w:rPr>
        <w:t xml:space="preserve"> </w:t>
      </w:r>
      <w:r w:rsidRPr="00592F54">
        <w:t>и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Mechanical</w:t>
      </w:r>
      <w:r w:rsidRPr="00592F54">
        <w:t>.</w:t>
      </w:r>
      <w:r>
        <w:t xml:space="preserve"> П</w:t>
      </w:r>
      <w:r w:rsidRPr="00592F54">
        <w:t>редставлено</w:t>
      </w:r>
      <w:r>
        <w:t xml:space="preserve"> </w:t>
      </w:r>
      <w:r w:rsidRPr="00592F54">
        <w:t>решение</w:t>
      </w:r>
      <w:r>
        <w:t xml:space="preserve"> </w:t>
      </w:r>
      <w:r w:rsidRPr="00592F54">
        <w:t>электромагнитной</w:t>
      </w:r>
      <w:r>
        <w:t xml:space="preserve"> </w:t>
      </w:r>
      <w:r w:rsidRPr="00592F54">
        <w:t>динамической</w:t>
      </w:r>
      <w:r>
        <w:t xml:space="preserve"> </w:t>
      </w:r>
      <w:r w:rsidRPr="00592F54">
        <w:t>задачи,</w:t>
      </w:r>
      <w:r>
        <w:t xml:space="preserve"> </w:t>
      </w:r>
      <w:r w:rsidRPr="00592F54">
        <w:t>в</w:t>
      </w:r>
      <w:r>
        <w:t xml:space="preserve"> </w:t>
      </w:r>
      <w:r w:rsidRPr="00592F54">
        <w:t>которой</w:t>
      </w:r>
      <w:r>
        <w:t xml:space="preserve"> </w:t>
      </w:r>
      <w:r w:rsidRPr="00592F54">
        <w:t>рассмотрен</w:t>
      </w:r>
      <w:r>
        <w:t xml:space="preserve"> </w:t>
      </w:r>
      <w:r w:rsidRPr="00592F54">
        <w:t>сценарий</w:t>
      </w:r>
      <w:r>
        <w:t xml:space="preserve"> </w:t>
      </w:r>
      <w:r w:rsidRPr="00592F54">
        <w:t>срыва</w:t>
      </w:r>
      <w:r>
        <w:t xml:space="preserve"> </w:t>
      </w:r>
      <w:r w:rsidRPr="00592F54">
        <w:t>плазмы</w:t>
      </w:r>
      <w:r>
        <w:t xml:space="preserve"> </w:t>
      </w:r>
      <w:r w:rsidRPr="00592F54">
        <w:t>с</w:t>
      </w:r>
      <w:r>
        <w:t xml:space="preserve"> ее </w:t>
      </w:r>
      <w:r w:rsidRPr="00592F54">
        <w:t>неуправляемым</w:t>
      </w:r>
      <w:r>
        <w:t xml:space="preserve"> </w:t>
      </w:r>
      <w:r w:rsidRPr="00592F54">
        <w:t>движением</w:t>
      </w:r>
      <w:r>
        <w:t xml:space="preserve"> </w:t>
      </w:r>
      <w:r w:rsidRPr="00592F54">
        <w:t>по</w:t>
      </w:r>
      <w:r>
        <w:t xml:space="preserve"> </w:t>
      </w:r>
      <w:r w:rsidRPr="00592F54">
        <w:t>вертикали</w:t>
      </w:r>
      <w:r>
        <w:t xml:space="preserve"> </w:t>
      </w:r>
      <w:r w:rsidRPr="00592F54">
        <w:t>(</w:t>
      </w:r>
      <w:r>
        <w:t xml:space="preserve">сценарий </w:t>
      </w:r>
      <w:r w:rsidRPr="00592F54">
        <w:rPr>
          <w:lang w:val="en-US"/>
        </w:rPr>
        <w:t>VDE</w:t>
      </w:r>
      <w:r>
        <w:rPr>
          <w:rStyle w:val="apple-converted-space"/>
        </w:rPr>
        <w:t xml:space="preserve"> </w:t>
      </w:r>
      <w:r w:rsidRPr="00592F54">
        <w:t>–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Vertical</w:t>
      </w:r>
      <w:r>
        <w:t xml:space="preserve"> </w:t>
      </w:r>
      <w:r w:rsidRPr="00592F54">
        <w:rPr>
          <w:lang w:val="en-US"/>
        </w:rPr>
        <w:t>Displacement</w:t>
      </w:r>
      <w:r>
        <w:t xml:space="preserve"> </w:t>
      </w:r>
      <w:r w:rsidRPr="00592F54">
        <w:rPr>
          <w:lang w:val="en-US"/>
        </w:rPr>
        <w:t>Event</w:t>
      </w:r>
      <w:r w:rsidRPr="00592F54">
        <w:t>)</w:t>
      </w:r>
      <w:r>
        <w:t xml:space="preserve"> </w:t>
      </w:r>
      <w:r w:rsidRPr="00592F54">
        <w:t>«вверх».</w:t>
      </w:r>
      <w:r>
        <w:t xml:space="preserve"> </w:t>
      </w:r>
      <w:r w:rsidRPr="00592F54">
        <w:t>Исходными</w:t>
      </w:r>
      <w:r>
        <w:t xml:space="preserve"> </w:t>
      </w:r>
      <w:r w:rsidRPr="00592F54">
        <w:t>данными</w:t>
      </w:r>
      <w:r>
        <w:t xml:space="preserve"> </w:t>
      </w:r>
      <w:r w:rsidRPr="00592F54">
        <w:t>для</w:t>
      </w:r>
      <w:r>
        <w:t xml:space="preserve"> этой </w:t>
      </w:r>
      <w:r w:rsidRPr="00592F54">
        <w:t>задачи</w:t>
      </w:r>
      <w:r>
        <w:t xml:space="preserve"> </w:t>
      </w:r>
      <w:r w:rsidRPr="00592F54">
        <w:t>стали</w:t>
      </w:r>
      <w:r>
        <w:t xml:space="preserve"> </w:t>
      </w:r>
      <w:r w:rsidRPr="00592F54">
        <w:t>результаты,</w:t>
      </w:r>
      <w:r>
        <w:rPr>
          <w:rStyle w:val="apple-converted-space"/>
        </w:rPr>
        <w:t xml:space="preserve"> </w:t>
      </w:r>
      <w:r w:rsidRPr="00592F54">
        <w:t>полученные</w:t>
      </w:r>
      <w:r>
        <w:t xml:space="preserve"> </w:t>
      </w:r>
      <w:r w:rsidRPr="00592F54">
        <w:t>с</w:t>
      </w:r>
      <w:r>
        <w:rPr>
          <w:rStyle w:val="apple-converted-space"/>
        </w:rPr>
        <w:t xml:space="preserve"> </w:t>
      </w:r>
      <w:r w:rsidRPr="00592F54">
        <w:t>помощью</w:t>
      </w:r>
      <w:r>
        <w:rPr>
          <w:rStyle w:val="apple-converted-space"/>
        </w:rPr>
        <w:t xml:space="preserve"> </w:t>
      </w:r>
      <w:r w:rsidRPr="00592F54">
        <w:t>симулятора</w:t>
      </w:r>
      <w:r>
        <w:t xml:space="preserve"> </w:t>
      </w:r>
      <w:r w:rsidRPr="00592F54">
        <w:t>на</w:t>
      </w:r>
      <w:r>
        <w:t xml:space="preserve"> </w:t>
      </w:r>
      <w:r w:rsidRPr="00592F54">
        <w:t>основе</w:t>
      </w:r>
      <w:r>
        <w:t xml:space="preserve"> </w:t>
      </w:r>
      <w:r w:rsidRPr="00592F54">
        <w:t>кода</w:t>
      </w:r>
      <w:r>
        <w:t xml:space="preserve"> </w:t>
      </w:r>
      <w:r>
        <w:rPr>
          <w:lang w:val="en-US"/>
        </w:rPr>
        <w:t>DINA</w:t>
      </w:r>
      <w:r w:rsidRPr="00592F54">
        <w:t>,</w:t>
      </w:r>
      <w:r>
        <w:t xml:space="preserve"> </w:t>
      </w:r>
      <w:r w:rsidRPr="00592F54">
        <w:t>разработанного</w:t>
      </w:r>
      <w:r>
        <w:t xml:space="preserve"> </w:t>
      </w:r>
      <w:r w:rsidRPr="00592F54">
        <w:t>для</w:t>
      </w:r>
      <w:r>
        <w:t xml:space="preserve"> </w:t>
      </w:r>
      <w:r w:rsidRPr="00592F54">
        <w:t>моделирования</w:t>
      </w:r>
      <w:r>
        <w:t xml:space="preserve"> </w:t>
      </w:r>
      <w:r w:rsidRPr="00592F54">
        <w:t>эволюции</w:t>
      </w:r>
      <w:r>
        <w:t xml:space="preserve"> </w:t>
      </w:r>
      <w:r w:rsidRPr="00592F54">
        <w:t>равновесия</w:t>
      </w:r>
      <w:r>
        <w:t xml:space="preserve"> </w:t>
      </w:r>
      <w:r w:rsidRPr="00592F54">
        <w:t>плазмы</w:t>
      </w:r>
      <w:r>
        <w:t xml:space="preserve"> </w:t>
      </w:r>
      <w:r w:rsidRPr="00592F54">
        <w:t>токамака</w:t>
      </w:r>
      <w:r>
        <w:t xml:space="preserve"> </w:t>
      </w:r>
      <w:r w:rsidRPr="00592F54">
        <w:t>ИТЭР.</w:t>
      </w:r>
      <w:r>
        <w:t xml:space="preserve"> </w:t>
      </w:r>
      <w:r w:rsidRPr="00592F54">
        <w:t>Выполнена</w:t>
      </w:r>
      <w:r>
        <w:t xml:space="preserve"> </w:t>
      </w:r>
      <w:r w:rsidRPr="00592F54">
        <w:t>интерполяция</w:t>
      </w:r>
      <w:r>
        <w:t xml:space="preserve"> </w:t>
      </w:r>
      <w:r w:rsidRPr="00592F54">
        <w:t>исходных</w:t>
      </w:r>
      <w:r>
        <w:t xml:space="preserve"> </w:t>
      </w:r>
      <w:r w:rsidRPr="00592F54">
        <w:t>данных</w:t>
      </w:r>
      <w:r>
        <w:t xml:space="preserve"> из комплекса </w:t>
      </w:r>
      <w:r>
        <w:rPr>
          <w:lang w:val="en-US"/>
        </w:rPr>
        <w:t>DINA</w:t>
      </w:r>
      <w:r>
        <w:rPr>
          <w:rStyle w:val="apple-converted-space"/>
        </w:rPr>
        <w:t xml:space="preserve"> </w:t>
      </w:r>
      <w:r w:rsidRPr="00592F54">
        <w:t>в</w:t>
      </w:r>
      <w:r>
        <w:t xml:space="preserve"> </w:t>
      </w:r>
      <w:r w:rsidRPr="00592F54">
        <w:t>среду</w:t>
      </w:r>
      <w:r>
        <w:t xml:space="preserve"> </w:t>
      </w:r>
      <w:r w:rsidRPr="00592F54">
        <w:t>расчета</w:t>
      </w:r>
      <w:r>
        <w:t xml:space="preserve"> </w:t>
      </w:r>
      <w:r w:rsidRPr="00592F54">
        <w:t>электромагнитных</w:t>
      </w:r>
      <w:r>
        <w:t xml:space="preserve"> </w:t>
      </w:r>
      <w:r w:rsidRPr="00592F54">
        <w:t>полей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ANSYS</w:t>
      </w:r>
      <w:r>
        <w:t xml:space="preserve"> </w:t>
      </w:r>
      <w:r w:rsidRPr="00592F54">
        <w:rPr>
          <w:lang w:val="en-US"/>
        </w:rPr>
        <w:t>Maxwell</w:t>
      </w:r>
      <w:r w:rsidRPr="00592F54">
        <w:t>.</w:t>
      </w:r>
      <w:r>
        <w:t xml:space="preserve"> </w:t>
      </w:r>
      <w:r w:rsidRPr="00592F54">
        <w:t>Решена</w:t>
      </w:r>
      <w:r>
        <w:t xml:space="preserve"> </w:t>
      </w:r>
      <w:r w:rsidRPr="00592F54">
        <w:t>динамическая</w:t>
      </w:r>
      <w:r>
        <w:t xml:space="preserve"> </w:t>
      </w:r>
      <w:r w:rsidRPr="00592F54">
        <w:t>задача,</w:t>
      </w:r>
      <w:r>
        <w:t xml:space="preserve"> где </w:t>
      </w:r>
      <w:r w:rsidRPr="00592F54">
        <w:t>определена</w:t>
      </w:r>
      <w:r>
        <w:t xml:space="preserve"> </w:t>
      </w:r>
      <w:r w:rsidRPr="00592F54">
        <w:t>временная</w:t>
      </w:r>
      <w:r>
        <w:t xml:space="preserve"> </w:t>
      </w:r>
      <w:r w:rsidRPr="00592F54">
        <w:t>точка,</w:t>
      </w:r>
      <w:r>
        <w:t xml:space="preserve"> </w:t>
      </w:r>
      <w:r w:rsidRPr="00592F54">
        <w:t>в</w:t>
      </w:r>
      <w:r>
        <w:t xml:space="preserve"> </w:t>
      </w:r>
      <w:r w:rsidRPr="00592F54">
        <w:t>которой</w:t>
      </w:r>
      <w:r>
        <w:t xml:space="preserve"> </w:t>
      </w:r>
      <w:r w:rsidRPr="00592F54">
        <w:t>значения</w:t>
      </w:r>
      <w:r>
        <w:t xml:space="preserve"> </w:t>
      </w:r>
      <w:r w:rsidRPr="00592F54">
        <w:t>сил</w:t>
      </w:r>
      <w:r>
        <w:t xml:space="preserve"> </w:t>
      </w:r>
      <w:r w:rsidRPr="00592F54">
        <w:t>и</w:t>
      </w:r>
      <w:r>
        <w:t xml:space="preserve"> </w:t>
      </w:r>
      <w:r w:rsidRPr="00592F54">
        <w:t>моментов,</w:t>
      </w:r>
      <w:r>
        <w:t xml:space="preserve"> </w:t>
      </w:r>
      <w:r w:rsidRPr="00592F54">
        <w:t>возникающих</w:t>
      </w:r>
      <w:r>
        <w:t xml:space="preserve"> </w:t>
      </w:r>
      <w:r w:rsidRPr="00592F54">
        <w:t>при</w:t>
      </w:r>
      <w:r>
        <w:t xml:space="preserve"> </w:t>
      </w:r>
      <w:r w:rsidRPr="00592F54">
        <w:t>взаимодействии</w:t>
      </w:r>
      <w:r>
        <w:t xml:space="preserve"> </w:t>
      </w:r>
      <w:r w:rsidRPr="00592F54">
        <w:t>наведенных</w:t>
      </w:r>
      <w:r>
        <w:t xml:space="preserve"> </w:t>
      </w:r>
      <w:r w:rsidRPr="00592F54">
        <w:t>токов</w:t>
      </w:r>
      <w:r>
        <w:t xml:space="preserve"> </w:t>
      </w:r>
      <w:r w:rsidRPr="00592F54">
        <w:t>с</w:t>
      </w:r>
      <w:r>
        <w:t xml:space="preserve"> </w:t>
      </w:r>
      <w:r w:rsidRPr="00592F54">
        <w:t>магнитным</w:t>
      </w:r>
      <w:r>
        <w:t xml:space="preserve"> </w:t>
      </w:r>
      <w:r w:rsidRPr="00592F54">
        <w:t>полем</w:t>
      </w:r>
      <w:r>
        <w:t xml:space="preserve"> </w:t>
      </w:r>
      <w:r w:rsidRPr="00592F54">
        <w:t>ИТЭР,</w:t>
      </w:r>
      <w:r>
        <w:t xml:space="preserve"> </w:t>
      </w:r>
      <w:r w:rsidRPr="00592F54">
        <w:t>оказывают</w:t>
      </w:r>
      <w:r>
        <w:t xml:space="preserve"> </w:t>
      </w:r>
      <w:r w:rsidRPr="00592F54">
        <w:t>максимальное</w:t>
      </w:r>
      <w:r>
        <w:t xml:space="preserve"> </w:t>
      </w:r>
      <w:r w:rsidRPr="00592F54">
        <w:t>воздействие</w:t>
      </w:r>
      <w:r>
        <w:t xml:space="preserve"> </w:t>
      </w:r>
      <w:r w:rsidRPr="00592F54">
        <w:t>на</w:t>
      </w:r>
      <w:r>
        <w:t xml:space="preserve"> </w:t>
      </w:r>
      <w:r w:rsidRPr="00592F54">
        <w:t>конструкцию</w:t>
      </w:r>
      <w:r>
        <w:t xml:space="preserve"> рам</w:t>
      </w:r>
      <w:r w:rsidRPr="00592F54">
        <w:t>.</w:t>
      </w:r>
    </w:p>
    <w:p w:rsidR="00831919" w:rsidRDefault="00831919" w:rsidP="00831919">
      <w:pPr>
        <w:pStyle w:val="Zv-bodyreport"/>
      </w:pPr>
      <w:r w:rsidRPr="008E4CF9">
        <w:t xml:space="preserve">При исследовании напряженно-деформированного состояния (НДС) </w:t>
      </w:r>
      <w:r>
        <w:t>зеркал и защитных шторок</w:t>
      </w:r>
      <w:r w:rsidRPr="008E4CF9">
        <w:t xml:space="preserve"> происходит передача в задачу расчета НДС векторного распределения объёмных сил, полученного при электромагнитном анализе. Кроме того, в расчет НДС из теплового анализа передается распределение температуры в конструкции. По результатам расчета с указанными граничными условиями оценивается распределение эквивалентных напряжений, возникающих в конструкции, с последующими выводами о ее работоспособности по итогам проведенных расчетов. Расчет сейсмической прочности </w:t>
      </w:r>
      <w:r>
        <w:t>зеркал и защитных шторок</w:t>
      </w:r>
      <w:r w:rsidRPr="008E4CF9">
        <w:t xml:space="preserve"> осуществляется линейно спектральным методом с применением спектров ответа, полученных для областей крепления </w:t>
      </w:r>
      <w:r>
        <w:t>зеркал и защитных шторок</w:t>
      </w:r>
      <w:r w:rsidRPr="008E4CF9">
        <w:t xml:space="preserve"> к корпусу реактора для всех рассматриваемых типов землетрясений</w:t>
      </w:r>
      <w:r>
        <w:t xml:space="preserve"> с использованием </w:t>
      </w:r>
      <w:r>
        <w:rPr>
          <w:lang w:val="en-US"/>
        </w:rPr>
        <w:t>Generic</w:t>
      </w:r>
      <w:r w:rsidRPr="00BD4583">
        <w:t xml:space="preserve"> </w:t>
      </w:r>
      <w:r>
        <w:rPr>
          <w:lang w:val="en-US"/>
        </w:rPr>
        <w:t>Model</w:t>
      </w:r>
      <w:r>
        <w:t xml:space="preserve"> исследуемого экваториального порта. </w:t>
      </w:r>
      <w:r w:rsidRPr="00C34EBC">
        <w:t xml:space="preserve">Средствами программного </w:t>
      </w:r>
      <w:r>
        <w:t>комплекса</w:t>
      </w:r>
      <w:r w:rsidRPr="00C34EBC">
        <w:t xml:space="preserve"> A</w:t>
      </w:r>
      <w:r>
        <w:rPr>
          <w:lang w:val="en-US"/>
        </w:rPr>
        <w:t>NSYS</w:t>
      </w:r>
      <w:r w:rsidRPr="00C34EBC">
        <w:t xml:space="preserve"> был произведён</w:t>
      </w:r>
      <w:r>
        <w:t xml:space="preserve"> расчет</w:t>
      </w:r>
      <w:r w:rsidRPr="00C34EBC">
        <w:t xml:space="preserve"> спектральной плотности мощности интерфейсных воздействий</w:t>
      </w:r>
      <w:r>
        <w:t>.</w:t>
      </w:r>
    </w:p>
    <w:sectPr w:rsidR="00831919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82" w:rsidRDefault="004E6282">
      <w:r>
        <w:separator/>
      </w:r>
    </w:p>
  </w:endnote>
  <w:endnote w:type="continuationSeparator" w:id="0">
    <w:p w:rsidR="004E6282" w:rsidRDefault="004E6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2E1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2E1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709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82" w:rsidRDefault="004E6282">
      <w:r>
        <w:separator/>
      </w:r>
    </w:p>
  </w:footnote>
  <w:footnote w:type="continuationSeparator" w:id="0">
    <w:p w:rsidR="004E6282" w:rsidRDefault="004E6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3191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32E1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7093"/>
    <w:rsid w:val="0002206C"/>
    <w:rsid w:val="00032E13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E6282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31919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9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91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List Paragraph"/>
    <w:basedOn w:val="a"/>
    <w:uiPriority w:val="34"/>
    <w:qFormat/>
    <w:rsid w:val="00831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31919"/>
  </w:style>
  <w:style w:type="character" w:styleId="a9">
    <w:name w:val="Hyperlink"/>
    <w:rsid w:val="00831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Tugarinov@iterrf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modestov@spbstu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umenko@imaph.bas-net.by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ЭЛЕКТРОМАГНИТНЫЙ, ТЕПЛОВОЙ И ПРОЧНОСТНОЙ АНАЛИЗ ЭЛЕМЕНТОВ ДИАГНОСТИЧЕСКИХ МОДУЛЕЙ ИТЭР «АКТИВНАЯ СПЕКТРОСКОПИЯ»</dc:title>
  <dc:creator>sato</dc:creator>
  <cp:lastModifiedBy>Сатунин</cp:lastModifiedBy>
  <cp:revision>2</cp:revision>
  <cp:lastPrinted>1601-01-01T00:00:00Z</cp:lastPrinted>
  <dcterms:created xsi:type="dcterms:W3CDTF">2018-02-27T13:55:00Z</dcterms:created>
  <dcterms:modified xsi:type="dcterms:W3CDTF">2018-02-27T14:03:00Z</dcterms:modified>
</cp:coreProperties>
</file>