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D2" w:rsidRPr="00513ED0" w:rsidRDefault="00EB17D2" w:rsidP="00EB17D2">
      <w:pPr>
        <w:pStyle w:val="Zv-Titlereport"/>
      </w:pPr>
      <w:r w:rsidRPr="004C7ECC">
        <w:t>Разработка элемент</w:t>
      </w:r>
      <w:r>
        <w:t>ов системы диагностики для АСНЧ</w:t>
      </w:r>
    </w:p>
    <w:p w:rsidR="00EB17D2" w:rsidRPr="00513ED0" w:rsidRDefault="00EB17D2" w:rsidP="00EB17D2">
      <w:pPr>
        <w:pStyle w:val="Zv-Author"/>
        <w:rPr>
          <w:vertAlign w:val="superscript"/>
        </w:rPr>
      </w:pPr>
      <w:r>
        <w:t xml:space="preserve">Артемьев К.К., </w:t>
      </w:r>
      <w:r w:rsidRPr="00EB17D2">
        <w:t>Родионов</w:t>
      </w:r>
      <w:r>
        <w:t xml:space="preserve"> Н.Б.</w:t>
      </w:r>
      <w:r w:rsidRPr="004C7ECC">
        <w:rPr>
          <w:vertAlign w:val="superscript"/>
        </w:rPr>
        <w:t>1</w:t>
      </w:r>
      <w:r>
        <w:t>, Амосов В.Н., Красильников В.А.</w:t>
      </w:r>
      <w:r w:rsidRPr="004C7ECC">
        <w:rPr>
          <w:vertAlign w:val="superscript"/>
        </w:rPr>
        <w:t>1</w:t>
      </w:r>
      <w:r w:rsidRPr="006C28F3">
        <w:t>,</w:t>
      </w:r>
      <w:r w:rsidRPr="00B346A1">
        <w:t xml:space="preserve"> </w:t>
      </w:r>
      <w:r>
        <w:t>Мещанинов С.А.</w:t>
      </w:r>
      <w:r>
        <w:rPr>
          <w:vertAlign w:val="superscript"/>
        </w:rPr>
        <w:t>1</w:t>
      </w:r>
      <w:r>
        <w:t xml:space="preserve">, </w:t>
      </w:r>
      <w:r w:rsidRPr="006C28F3">
        <w:t>Родионов</w:t>
      </w:r>
      <w:r>
        <w:t>а В.П.</w:t>
      </w:r>
      <w:r w:rsidRPr="004C7ECC">
        <w:rPr>
          <w:vertAlign w:val="superscript"/>
        </w:rPr>
        <w:t>1</w:t>
      </w:r>
    </w:p>
    <w:p w:rsidR="00EB17D2" w:rsidRPr="00DD04E1" w:rsidRDefault="00EB17D2" w:rsidP="00EB17D2">
      <w:pPr>
        <w:pStyle w:val="Zv-Organization"/>
      </w:pPr>
      <w:r w:rsidRPr="00B346A1">
        <w:t>Проектный</w:t>
      </w:r>
      <w:r w:rsidRPr="00DD04E1">
        <w:t xml:space="preserve"> центр ИТЭР Государственной корпорации по атомной энергии</w:t>
      </w:r>
      <w:r w:rsidRPr="00EB17D2">
        <w:br/>
        <w:t xml:space="preserve">    </w:t>
      </w:r>
      <w:r w:rsidRPr="00DD04E1">
        <w:t xml:space="preserve"> «Росатом»</w:t>
      </w:r>
      <w:r>
        <w:t xml:space="preserve">, Москва, Россия, </w:t>
      </w:r>
      <w:hyperlink r:id="rId7" w:history="1">
        <w:r w:rsidRPr="003B3F6B">
          <w:rPr>
            <w:rStyle w:val="a8"/>
            <w:lang w:val="en-US"/>
          </w:rPr>
          <w:t>artemevkk</w:t>
        </w:r>
        <w:r w:rsidRPr="00DD04E1">
          <w:rPr>
            <w:rStyle w:val="a8"/>
          </w:rPr>
          <w:t>@</w:t>
        </w:r>
        <w:r w:rsidRPr="003B3F6B">
          <w:rPr>
            <w:rStyle w:val="a8"/>
            <w:lang w:val="en-US"/>
          </w:rPr>
          <w:t>gmail</w:t>
        </w:r>
        <w:r w:rsidRPr="00DD04E1">
          <w:rPr>
            <w:rStyle w:val="a8"/>
          </w:rPr>
          <w:t>.</w:t>
        </w:r>
        <w:r w:rsidRPr="003B3F6B">
          <w:rPr>
            <w:rStyle w:val="a8"/>
            <w:lang w:val="en-US"/>
          </w:rPr>
          <w:t>com</w:t>
        </w:r>
      </w:hyperlink>
      <w:r w:rsidRPr="00254AF5">
        <w:br/>
      </w:r>
      <w:r w:rsidRPr="00DD04E1">
        <w:rPr>
          <w:vertAlign w:val="superscript"/>
        </w:rPr>
        <w:t>1</w:t>
      </w:r>
      <w:r>
        <w:t xml:space="preserve">АО «ГНЦ РФ ТРИНИТИ», Москва, Троицк, Россия, </w:t>
      </w:r>
      <w:hyperlink r:id="rId8" w:history="1">
        <w:r w:rsidRPr="003B3F6B">
          <w:rPr>
            <w:rStyle w:val="a8"/>
            <w:lang w:val="en-US"/>
          </w:rPr>
          <w:t>rodionovnb</w:t>
        </w:r>
        <w:r w:rsidRPr="00DD04E1">
          <w:rPr>
            <w:rStyle w:val="a8"/>
          </w:rPr>
          <w:t>@</w:t>
        </w:r>
        <w:r w:rsidRPr="003B3F6B">
          <w:rPr>
            <w:rStyle w:val="a8"/>
            <w:lang w:val="en-US"/>
          </w:rPr>
          <w:t>gmail</w:t>
        </w:r>
        <w:r w:rsidRPr="00DD04E1">
          <w:rPr>
            <w:rStyle w:val="a8"/>
          </w:rPr>
          <w:t>.</w:t>
        </w:r>
        <w:r w:rsidRPr="003B3F6B">
          <w:rPr>
            <w:rStyle w:val="a8"/>
            <w:lang w:val="en-US"/>
          </w:rPr>
          <w:t>com</w:t>
        </w:r>
      </w:hyperlink>
    </w:p>
    <w:p w:rsidR="00EB17D2" w:rsidRPr="00A5743D" w:rsidRDefault="00EB17D2" w:rsidP="00EB17D2">
      <w:pPr>
        <w:pStyle w:val="Zv-bodyreport"/>
      </w:pPr>
      <w:r>
        <w:t>Д</w:t>
      </w:r>
      <w:r w:rsidRPr="0006448B">
        <w:t>иагностика атомов перезарядки, из которой получают информацию об энергетическом распределении быстрых ионов плазмы</w:t>
      </w:r>
      <w:r>
        <w:t xml:space="preserve"> </w:t>
      </w:r>
      <w:r w:rsidRPr="0006448B">
        <w:t>име</w:t>
      </w:r>
      <w:r>
        <w:t>е</w:t>
      </w:r>
      <w:r w:rsidRPr="0006448B">
        <w:t xml:space="preserve">т </w:t>
      </w:r>
      <w:r>
        <w:t xml:space="preserve">важное </w:t>
      </w:r>
      <w:r w:rsidRPr="0006448B">
        <w:t>значение для формирования режима ИТЭРа и исследований плазмы в состоянии термоядерного горения. Эта информация важна для повышения эффективности нагрева ионов и изучения удержания ионов в устойчивой плазме.</w:t>
      </w:r>
      <w:r w:rsidRPr="00633A6D">
        <w:t xml:space="preserve"> </w:t>
      </w:r>
      <w:r>
        <w:t xml:space="preserve">В диагностике потоков нейтральных атомов является перспективным использовать чувствительные элементы на основе синтетического алмазного материала, благодаря его </w:t>
      </w:r>
      <w:r w:rsidRPr="00E01E66">
        <w:t>высок</w:t>
      </w:r>
      <w:r>
        <w:t>ой</w:t>
      </w:r>
      <w:r w:rsidRPr="00E01E66">
        <w:t xml:space="preserve"> чувстви</w:t>
      </w:r>
      <w:r>
        <w:t>тельности к регистрации частиц,</w:t>
      </w:r>
      <w:r w:rsidRPr="00E01E66">
        <w:t xml:space="preserve"> радиационн</w:t>
      </w:r>
      <w:r>
        <w:t>ой</w:t>
      </w:r>
      <w:r w:rsidRPr="00E01E66">
        <w:t xml:space="preserve"> сто</w:t>
      </w:r>
      <w:r>
        <w:t>йкости и температуропроводности. В настоящее время разрабатывается алмазный спектрометр нейтральных частиц (АСНЧ</w:t>
      </w:r>
      <w:r w:rsidRPr="001D663B">
        <w:t>)</w:t>
      </w:r>
      <w:r>
        <w:t xml:space="preserve"> ИТЭР для определение </w:t>
      </w:r>
      <w:r w:rsidRPr="00B643EC">
        <w:t xml:space="preserve">энергетического спектра атомов перезарядки для калибровки </w:t>
      </w:r>
      <w:r>
        <w:t>анализатора атомов перезарядки(ААП)</w:t>
      </w:r>
      <w:r w:rsidRPr="00643DC3">
        <w:t xml:space="preserve"> </w:t>
      </w:r>
      <w:r w:rsidRPr="00B643EC">
        <w:t xml:space="preserve">и перепроверки </w:t>
      </w:r>
      <w:r w:rsidRPr="003D3AED">
        <w:t>измерений</w:t>
      </w:r>
      <w:r w:rsidRPr="00A05580">
        <w:rPr>
          <w:color w:val="FF0000"/>
        </w:rPr>
        <w:t xml:space="preserve"> </w:t>
      </w:r>
      <w:r w:rsidRPr="00B643EC">
        <w:t xml:space="preserve">в диапазоне энергий 50 кэВ </w:t>
      </w:r>
      <w:r>
        <w:t>—</w:t>
      </w:r>
      <w:r w:rsidRPr="00B643EC">
        <w:t xml:space="preserve"> </w:t>
      </w:r>
      <w:r w:rsidRPr="00E75A9F">
        <w:t xml:space="preserve">8 </w:t>
      </w:r>
      <w:r>
        <w:t>МэВ</w:t>
      </w:r>
      <w:r w:rsidRPr="0057598D">
        <w:t xml:space="preserve"> [</w:t>
      </w:r>
      <w:r w:rsidRPr="00C54577">
        <w:t>1-3</w:t>
      </w:r>
      <w:r w:rsidRPr="0057598D">
        <w:t>]</w:t>
      </w:r>
      <w:r>
        <w:t>. АСНЧ</w:t>
      </w:r>
      <w:r w:rsidRPr="006025F6">
        <w:t xml:space="preserve"> </w:t>
      </w:r>
      <w:r>
        <w:t>устанавливается</w:t>
      </w:r>
      <w:r w:rsidRPr="006025F6">
        <w:t xml:space="preserve"> в вакуумной трубе системы </w:t>
      </w:r>
      <w:r>
        <w:t>ААП</w:t>
      </w:r>
      <w:r w:rsidRPr="006025F6">
        <w:t xml:space="preserve">, </w:t>
      </w:r>
      <w:r>
        <w:t>и находится на расстоянии 10 метров</w:t>
      </w:r>
      <w:r w:rsidRPr="006025F6">
        <w:t xml:space="preserve"> от первой сте</w:t>
      </w:r>
      <w:r>
        <w:t>нки ИТЭР. В состав конструкции АСНЧ</w:t>
      </w:r>
      <w:r w:rsidRPr="006025F6">
        <w:t xml:space="preserve"> </w:t>
      </w:r>
      <w:r>
        <w:t xml:space="preserve">входят два алмазных детектора с различной чувствительностью. </w:t>
      </w:r>
      <w:r w:rsidRPr="001D663B">
        <w:t xml:space="preserve">Основная </w:t>
      </w:r>
      <w:r>
        <w:t>цель</w:t>
      </w:r>
      <w:r w:rsidRPr="001D663B">
        <w:t xml:space="preserve"> </w:t>
      </w:r>
      <w:r>
        <w:t>АСНЧ</w:t>
      </w:r>
      <w:r w:rsidRPr="001D663B">
        <w:t xml:space="preserve"> </w:t>
      </w:r>
      <w:r>
        <w:t xml:space="preserve">это </w:t>
      </w:r>
      <w:r w:rsidRPr="001D663B">
        <w:t xml:space="preserve">измерение энергетического </w:t>
      </w:r>
      <w:r w:rsidRPr="00A5743D">
        <w:t xml:space="preserve">спектра атомов перезарядки для калибровки ААП в диапазоне энергий 50 кэВ – 8 МэВ. </w:t>
      </w:r>
    </w:p>
    <w:p w:rsidR="00EB17D2" w:rsidRDefault="00EB17D2" w:rsidP="00EB17D2">
      <w:pPr>
        <w:pStyle w:val="Zv-bodyreport"/>
      </w:pPr>
      <w:r w:rsidRPr="00A5743D">
        <w:t>Разработка корпуса алмазного детектора для АСНЧ проведена в работе [1]. Как показало тестирование [1], требуется определенная доработка конструкции алмазного детектора. В данной работе проведена разработка конструкции алмазного детектора с целью уменьшения его габаритов и снижения токов утечк</w:t>
      </w:r>
      <w:r>
        <w:t>и.</w:t>
      </w:r>
      <w:r w:rsidRPr="00A5743D">
        <w:t xml:space="preserve"> Принципиальное отличие новой модели – отсутствие в конструкции оправки алмаза крепежных винтов, за счет измененной компоновки керамических изоляторов. </w:t>
      </w:r>
      <w:r>
        <w:t>Разработанная конструкция алмазного детектора позволила уменьшить его габаритные размеры и понизить токи утечки.</w:t>
      </w:r>
      <w:r w:rsidRPr="00A5743D">
        <w:t xml:space="preserve"> Габариты разработанного алмазного детектора – 16 x 20 x 10.4 мм, в отличие от габаритов детектора, разработанного в работе [1] – 53 x 23 x 14.5 мм.</w:t>
      </w:r>
    </w:p>
    <w:p w:rsidR="00EB17D2" w:rsidRPr="00C42301" w:rsidRDefault="00EB17D2" w:rsidP="00EB17D2">
      <w:pPr>
        <w:pStyle w:val="Zv-bodyreport"/>
      </w:pPr>
      <w:r w:rsidRPr="00A5743D">
        <w:t>В работе, также, проведены испытания детектора</w:t>
      </w:r>
      <w:r>
        <w:t xml:space="preserve"> на нейтронном генераторе. Нейтронные испытания проводились с целью определения чувствительности макета алмазного детектора. </w:t>
      </w:r>
      <w:r w:rsidRPr="0078467C">
        <w:t>В (</w:t>
      </w:r>
      <w:r w:rsidRPr="0078467C">
        <w:rPr>
          <w:lang w:val="en-US"/>
        </w:rPr>
        <w:t>D</w:t>
      </w:r>
      <w:r w:rsidRPr="0078467C">
        <w:t>-</w:t>
      </w:r>
      <w:r w:rsidRPr="0078467C">
        <w:rPr>
          <w:lang w:val="en-US"/>
        </w:rPr>
        <w:t>T</w:t>
      </w:r>
      <w:r w:rsidRPr="0078467C">
        <w:t xml:space="preserve">)-плазме ИТЭР </w:t>
      </w:r>
      <w:r w:rsidRPr="00D57B64">
        <w:t>во время разрядов с мощностью 500 МВт ожидае</w:t>
      </w:r>
      <w:r>
        <w:t>мая</w:t>
      </w:r>
      <w:r w:rsidRPr="00A5743D">
        <w:t xml:space="preserve"> плотность</w:t>
      </w:r>
      <w:r>
        <w:t xml:space="preserve"> потока нейтронов</w:t>
      </w:r>
      <w:r w:rsidRPr="00A5743D">
        <w:t xml:space="preserve"> (</w:t>
      </w:r>
      <w:r w:rsidRPr="00E21F24">
        <w:t>10</w:t>
      </w:r>
      <w:r w:rsidRPr="00E21F24">
        <w:rPr>
          <w:vertAlign w:val="superscript"/>
        </w:rPr>
        <w:t>10</w:t>
      </w:r>
      <w:r>
        <w:rPr>
          <w:lang w:val="en-US"/>
        </w:rPr>
        <w:t> </w:t>
      </w:r>
      <w:r w:rsidRPr="00E21F24">
        <w:t>см</w:t>
      </w:r>
      <w:r w:rsidRPr="00E21F24">
        <w:rPr>
          <w:vertAlign w:val="superscript"/>
        </w:rPr>
        <w:t>-2</w:t>
      </w:r>
      <w:r w:rsidRPr="00E21F24">
        <w:t>·с</w:t>
      </w:r>
      <w:r w:rsidRPr="00E21F24">
        <w:rPr>
          <w:vertAlign w:val="superscript"/>
        </w:rPr>
        <w:t>-1</w:t>
      </w:r>
      <w:r w:rsidRPr="00A5743D">
        <w:t>)</w:t>
      </w:r>
      <w:r w:rsidRPr="0078467C">
        <w:t xml:space="preserve"> буд</w:t>
      </w:r>
      <w:r>
        <w:t>е</w:t>
      </w:r>
      <w:r w:rsidRPr="0078467C">
        <w:t>т значи</w:t>
      </w:r>
      <w:r>
        <w:t xml:space="preserve">тельно превышать плотность потока атомов </w:t>
      </w:r>
      <w:r w:rsidRPr="00A5743D">
        <w:t>(</w:t>
      </w:r>
      <w:r w:rsidRPr="00E21F24">
        <w:t>5·10</w:t>
      </w:r>
      <w:r w:rsidRPr="00E21F24">
        <w:rPr>
          <w:vertAlign w:val="superscript"/>
        </w:rPr>
        <w:t>6</w:t>
      </w:r>
      <w:r>
        <w:rPr>
          <w:lang w:val="en-US"/>
        </w:rPr>
        <w:t> </w:t>
      </w:r>
      <w:r w:rsidRPr="00E21F24">
        <w:t>см</w:t>
      </w:r>
      <w:r w:rsidRPr="00EB17D2">
        <w:rPr>
          <w:vertAlign w:val="superscript"/>
        </w:rPr>
        <w:noBreakHyphen/>
      </w:r>
      <w:r w:rsidRPr="00E21F24">
        <w:rPr>
          <w:vertAlign w:val="superscript"/>
        </w:rPr>
        <w:t>2</w:t>
      </w:r>
      <w:r w:rsidRPr="00E21F24">
        <w:t>·с</w:t>
      </w:r>
      <w:r w:rsidRPr="00EB17D2">
        <w:rPr>
          <w:vertAlign w:val="superscript"/>
        </w:rPr>
        <w:noBreakHyphen/>
      </w:r>
      <w:r w:rsidRPr="00E21F24">
        <w:rPr>
          <w:vertAlign w:val="superscript"/>
        </w:rPr>
        <w:t>1</w:t>
      </w:r>
      <w:r w:rsidRPr="00A5743D">
        <w:t>)</w:t>
      </w:r>
      <w:r>
        <w:t xml:space="preserve"> </w:t>
      </w:r>
      <w:r w:rsidRPr="0078467C">
        <w:t xml:space="preserve">и </w:t>
      </w:r>
      <w:r>
        <w:t xml:space="preserve">при чувствительности </w:t>
      </w:r>
      <w:r w:rsidRPr="0078467C">
        <w:t>алмазн</w:t>
      </w:r>
      <w:r>
        <w:t>ого</w:t>
      </w:r>
      <w:r w:rsidRPr="0078467C">
        <w:t xml:space="preserve"> детектор</w:t>
      </w:r>
      <w:r>
        <w:t>а</w:t>
      </w:r>
      <w:r w:rsidRPr="0078467C">
        <w:t xml:space="preserve"> </w:t>
      </w:r>
      <w:r>
        <w:t>к нейтронам более 10</w:t>
      </w:r>
      <w:r>
        <w:rPr>
          <w:vertAlign w:val="superscript"/>
        </w:rPr>
        <w:t>-3</w:t>
      </w:r>
      <w:r>
        <w:rPr>
          <w:lang w:val="en-US"/>
        </w:rPr>
        <w:t> </w:t>
      </w:r>
      <w:r>
        <w:t>см</w:t>
      </w:r>
      <w:r>
        <w:rPr>
          <w:vertAlign w:val="superscript"/>
        </w:rPr>
        <w:t>2</w:t>
      </w:r>
      <w:r w:rsidRPr="0078467C">
        <w:t>, АСНЧ будет в основном регистрировать нейтроны</w:t>
      </w:r>
      <w:r w:rsidRPr="006C4BB9">
        <w:rPr>
          <w:color w:val="0070C0"/>
        </w:rPr>
        <w:t xml:space="preserve">. </w:t>
      </w:r>
      <w:r>
        <w:t>В</w:t>
      </w:r>
      <w:r w:rsidRPr="00B643EC">
        <w:t xml:space="preserve"> качестве нейтронного спектрометра, </w:t>
      </w:r>
      <w:r>
        <w:t>АСНЧ</w:t>
      </w:r>
      <w:r w:rsidRPr="00B643EC">
        <w:t xml:space="preserve"> обеспечит мониторинг потока нейтронов</w:t>
      </w:r>
      <w:r>
        <w:t xml:space="preserve"> и</w:t>
      </w:r>
      <w:r w:rsidRPr="00B643EC">
        <w:t xml:space="preserve"> измерения ионной температуры плазмы</w:t>
      </w:r>
      <w:r>
        <w:t>.</w:t>
      </w:r>
      <w:r w:rsidRPr="00B643EC">
        <w:t xml:space="preserve"> </w:t>
      </w:r>
    </w:p>
    <w:p w:rsidR="00C42301" w:rsidRPr="00C42301" w:rsidRDefault="00C42301" w:rsidP="00EB17D2">
      <w:pPr>
        <w:pStyle w:val="Zv-bodyreport"/>
        <w:rPr>
          <w:i/>
          <w:strike/>
        </w:rPr>
      </w:pPr>
      <w:r w:rsidRPr="00AC1476">
        <w:t>Работа поддержана Госкорпорацией Росатом Госконтрактом  No. H.4a.241.9B.17.1001.</w:t>
      </w:r>
    </w:p>
    <w:p w:rsidR="00EB17D2" w:rsidRPr="0003044F" w:rsidRDefault="00EB17D2" w:rsidP="00EB17D2">
      <w:pPr>
        <w:pStyle w:val="Zv-TitleReferences-ru"/>
      </w:pPr>
      <w:r w:rsidRPr="0003044F">
        <w:t>Литература.</w:t>
      </w:r>
    </w:p>
    <w:p w:rsidR="00EB17D2" w:rsidRPr="0057598D" w:rsidRDefault="00EB17D2" w:rsidP="00EB17D2">
      <w:pPr>
        <w:pStyle w:val="Zv-References-ru"/>
        <w:numPr>
          <w:ilvl w:val="0"/>
          <w:numId w:val="1"/>
        </w:numPr>
        <w:rPr>
          <w:b/>
          <w:bCs/>
        </w:rPr>
      </w:pPr>
      <w:r>
        <w:t xml:space="preserve">Артемьев К.К., Родионов Н.Б., Амосов В.Н., Красильников В.А., Мещанинов С.А., Родионова В.П., Кедров И.В., Кузьмин Е.Г., Петров С.Я., Тезисы докладов </w:t>
      </w:r>
      <w:r>
        <w:rPr>
          <w:lang w:val="en-US"/>
        </w:rPr>
        <w:t>XVII</w:t>
      </w:r>
      <w:r w:rsidRPr="002E3CC2">
        <w:t xml:space="preserve"> </w:t>
      </w:r>
      <w:r>
        <w:t>Всероссийская конференция «Диагностика высокотемпературной плазмы», Звенигород, 2017, 104.</w:t>
      </w:r>
    </w:p>
    <w:p w:rsidR="00EB17D2" w:rsidRPr="00C54577" w:rsidRDefault="00EB17D2" w:rsidP="00EB17D2">
      <w:pPr>
        <w:pStyle w:val="Zv-References-ru"/>
        <w:numPr>
          <w:ilvl w:val="0"/>
          <w:numId w:val="1"/>
        </w:numPr>
      </w:pPr>
      <w:r w:rsidRPr="00C54577">
        <w:t>Амосов В.Н., Родионов Н.Б., Дравин В.А., Артемьев К.К., Мещанинов С.А., Тестирование макета алмазного детектора для спектрометра нейтральных частиц ИТЭР, ПТЭ, 2017, № 1, 120-123</w:t>
      </w:r>
    </w:p>
    <w:p w:rsidR="00EB17D2" w:rsidRPr="00254AF5" w:rsidRDefault="00EB17D2" w:rsidP="00EB17D2">
      <w:pPr>
        <w:pStyle w:val="Zv-References-ru"/>
        <w:numPr>
          <w:ilvl w:val="0"/>
          <w:numId w:val="1"/>
        </w:numPr>
        <w:rPr>
          <w:b/>
          <w:bCs/>
        </w:rPr>
      </w:pPr>
      <w:r w:rsidRPr="00C54577">
        <w:t>Родионов Н. Б., Амосов В.Н., Артемьев К.К., Мещанинов С.А., Родионова В.П., Хмельницкий Р.А., Дравин В.А., Атомная энергия, т. 121, вып. 2, 98</w:t>
      </w:r>
      <w:r>
        <w:t>-</w:t>
      </w:r>
      <w:r w:rsidRPr="00C54577">
        <w:t>103</w:t>
      </w:r>
    </w:p>
    <w:sectPr w:rsidR="00EB17D2" w:rsidRPr="00254AF5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3E" w:rsidRDefault="0080163E">
      <w:r>
        <w:separator/>
      </w:r>
    </w:p>
  </w:endnote>
  <w:endnote w:type="continuationSeparator" w:id="0">
    <w:p w:rsidR="0080163E" w:rsidRDefault="0080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34B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34B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230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3E" w:rsidRDefault="0080163E">
      <w:r>
        <w:separator/>
      </w:r>
    </w:p>
  </w:footnote>
  <w:footnote w:type="continuationSeparator" w:id="0">
    <w:p w:rsidR="0080163E" w:rsidRDefault="00801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B17D2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034B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63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D5A68"/>
    <w:rsid w:val="00732A2E"/>
    <w:rsid w:val="007B6378"/>
    <w:rsid w:val="007E06CE"/>
    <w:rsid w:val="0080163E"/>
    <w:rsid w:val="008022B0"/>
    <w:rsid w:val="00802D35"/>
    <w:rsid w:val="009034B8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42301"/>
    <w:rsid w:val="00D47F19"/>
    <w:rsid w:val="00D900FB"/>
    <w:rsid w:val="00DA1D0D"/>
    <w:rsid w:val="00E7021A"/>
    <w:rsid w:val="00E87733"/>
    <w:rsid w:val="00EB17D2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EB1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onovnb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rtemevkk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436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элементов системы диагностики для АСНЧ</dc:title>
  <dc:creator>sato</dc:creator>
  <cp:lastModifiedBy>Сатунин</cp:lastModifiedBy>
  <cp:revision>2</cp:revision>
  <cp:lastPrinted>1601-01-01T00:00:00Z</cp:lastPrinted>
  <dcterms:created xsi:type="dcterms:W3CDTF">2018-02-25T15:48:00Z</dcterms:created>
  <dcterms:modified xsi:type="dcterms:W3CDTF">2018-04-25T11:35:00Z</dcterms:modified>
</cp:coreProperties>
</file>