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44" w:rsidRPr="00631995" w:rsidRDefault="009B1E44" w:rsidP="009B1E44">
      <w:pPr>
        <w:pStyle w:val="Zv-Titlereport"/>
      </w:pPr>
      <w:r w:rsidRPr="00F241B2">
        <w:t>Работы по развитию проекта ГДМЛ в ИЯФ СО РАН</w:t>
      </w:r>
      <w:r w:rsidR="00631995" w:rsidRPr="00631995">
        <w:t xml:space="preserve"> </w:t>
      </w:r>
      <w:r w:rsidR="00631995">
        <w:rPr>
          <w:rStyle w:val="ab"/>
        </w:rPr>
        <w:footnoteReference w:customMarkFollows="1" w:id="1"/>
        <w:t>*)</w:t>
      </w:r>
    </w:p>
    <w:p w:rsidR="009B1E44" w:rsidRPr="009B1E44" w:rsidRDefault="009B1E44" w:rsidP="009B1E44">
      <w:pPr>
        <w:pStyle w:val="Zv-Author"/>
        <w:rPr>
          <w:bCs w:val="0"/>
          <w:iCs w:val="0"/>
          <w:u w:val="single"/>
        </w:rPr>
      </w:pPr>
      <w:r w:rsidRPr="009B1E44">
        <w:rPr>
          <w:bCs w:val="0"/>
          <w:iCs w:val="0"/>
          <w:u w:val="single"/>
        </w:rPr>
        <w:t>Багрянский П.А.</w:t>
      </w:r>
    </w:p>
    <w:p w:rsidR="009B1E44" w:rsidRPr="00475091" w:rsidRDefault="009B1E44" w:rsidP="009B1E44">
      <w:pPr>
        <w:pStyle w:val="Zv-Organization"/>
      </w:pPr>
      <w:r w:rsidRPr="003D47E3">
        <w:t>Институт ядерной физики им. Г.И. Будкера СО РАН, Новосибирск, Россия</w:t>
      </w:r>
      <w:r>
        <w:t xml:space="preserve">, </w:t>
      </w:r>
      <w:hyperlink r:id="rId8" w:history="1">
        <w:r w:rsidR="00475091" w:rsidRPr="00BA31DE">
          <w:rPr>
            <w:rStyle w:val="a8"/>
            <w:lang w:val="en-US"/>
          </w:rPr>
          <w:t>p</w:t>
        </w:r>
        <w:r w:rsidR="00475091" w:rsidRPr="00BA31DE">
          <w:rPr>
            <w:rStyle w:val="a8"/>
          </w:rPr>
          <w:t>.</w:t>
        </w:r>
        <w:r w:rsidR="00475091" w:rsidRPr="00BA31DE">
          <w:rPr>
            <w:rStyle w:val="a8"/>
            <w:lang w:val="en-US"/>
          </w:rPr>
          <w:t>a</w:t>
        </w:r>
        <w:r w:rsidR="00475091" w:rsidRPr="00BA31DE">
          <w:rPr>
            <w:rStyle w:val="a8"/>
          </w:rPr>
          <w:t>.</w:t>
        </w:r>
        <w:r w:rsidR="00475091" w:rsidRPr="00BA31DE">
          <w:rPr>
            <w:rStyle w:val="a8"/>
            <w:lang w:val="en-US"/>
          </w:rPr>
          <w:t>bagryansky</w:t>
        </w:r>
        <w:r w:rsidR="00475091" w:rsidRPr="00BA31DE">
          <w:rPr>
            <w:rStyle w:val="a8"/>
          </w:rPr>
          <w:t>@</w:t>
        </w:r>
        <w:r w:rsidR="00475091" w:rsidRPr="00BA31DE">
          <w:rPr>
            <w:rStyle w:val="a8"/>
            <w:lang w:val="en-US"/>
          </w:rPr>
          <w:t>inp</w:t>
        </w:r>
        <w:r w:rsidR="00475091" w:rsidRPr="00BA31DE">
          <w:rPr>
            <w:rStyle w:val="a8"/>
          </w:rPr>
          <w:t>.</w:t>
        </w:r>
        <w:r w:rsidR="00475091" w:rsidRPr="00BA31DE">
          <w:rPr>
            <w:rStyle w:val="a8"/>
            <w:lang w:val="en-US"/>
          </w:rPr>
          <w:t>nsk</w:t>
        </w:r>
        <w:r w:rsidR="00475091" w:rsidRPr="00BA31DE">
          <w:rPr>
            <w:rStyle w:val="a8"/>
          </w:rPr>
          <w:t>.</w:t>
        </w:r>
        <w:r w:rsidR="00475091" w:rsidRPr="00BA31DE">
          <w:rPr>
            <w:rStyle w:val="a8"/>
            <w:lang w:val="en-US"/>
          </w:rPr>
          <w:t>su</w:t>
        </w:r>
      </w:hyperlink>
    </w:p>
    <w:p w:rsidR="009B1E44" w:rsidRDefault="009B1E44" w:rsidP="009B1E44">
      <w:pPr>
        <w:pStyle w:val="Zv-bodyreport"/>
      </w:pPr>
      <w:r w:rsidRPr="00F241B2">
        <w:t>Доклад представляет собой обзор ключевых проблем удержания плазмы с термоядерными параметрами в магнитных ловушках открытого типа с линейной осесимметричной конфигурацией. Эти проблемы адресованы программе исследований на установке газодинамическая многопробочная ловушка (ГДМЛ) [1</w:t>
      </w:r>
      <w:r>
        <w:t>,2</w:t>
      </w:r>
      <w:r w:rsidRPr="00F241B2">
        <w:t>], проект которой в настоящее время разрабатывается в ИЯФ СО РАН в сотрудничестве с рядом российских и зарубежных организаций. Проект ГДМЛ основан на достижениях установок ГДЛ</w:t>
      </w:r>
      <w:r>
        <w:t xml:space="preserve"> </w:t>
      </w:r>
      <w:r w:rsidRPr="00F241B2">
        <w:t>[3] и ГОЛ-3 [4], и вместе со специально сконструированными устройствами СМОЛА [5], ГОЛ-</w:t>
      </w:r>
      <w:r w:rsidRPr="00F241B2">
        <w:rPr>
          <w:lang w:val="en-US"/>
        </w:rPr>
        <w:t>NB</w:t>
      </w:r>
      <w:r w:rsidRPr="00F241B2">
        <w:t xml:space="preserve"> [6] и КОТ</w:t>
      </w:r>
      <w:r>
        <w:t xml:space="preserve"> [7</w:t>
      </w:r>
      <w:r w:rsidRPr="00F241B2">
        <w:t>] этот проект должен обеспечить физическую основу для термоядерных систем: источника нейтронов на базе газодинамической ловушки и будущего термоядерного реактора. ГДМЛ будет состоять из центральной секции, многопробочных секций и торцевых расширителей плазменного потока. Проект будет реализован в два этапа. Первый этап включает центральную часть с магнитными пробками и расширителями. Многопробочные секции заменят магнитные пробки на втором этапе строительства ГДМЛ. Основная часть доклада посвящена программе исследований на установке ГДМЛ первого этапа: подавление кинетических неустойчивостей, связанных с анизотропией горячих ионов, продольное удержание и роль газовых условий в расширителе, подавление МГД-неустойчивостей в линейных устройствах осесимметричной конфигурацией, проблема ограничения радиуса плазмы и тепловых нагрузок на лимитеры. В заключительной части отчета доклада будет представлена краткая информация о поддерживающих проект экспериментах на установках ГДЛ, ГОЛ-</w:t>
      </w:r>
      <w:r w:rsidRPr="00F241B2">
        <w:rPr>
          <w:lang w:val="en-US"/>
        </w:rPr>
        <w:t>NB</w:t>
      </w:r>
      <w:r w:rsidRPr="00F241B2">
        <w:t>, СМОЛА и КОТ. Кроме того, обсуждается возможность реализации и исследования диамагнитного удержания.</w:t>
      </w:r>
    </w:p>
    <w:p w:rsidR="009B1E44" w:rsidRPr="00CB69E0" w:rsidRDefault="009B1E44" w:rsidP="009B1E44">
      <w:pPr>
        <w:pStyle w:val="Zv-TitleReferences-ru"/>
      </w:pPr>
      <w:r>
        <w:t>Литература</w:t>
      </w:r>
    </w:p>
    <w:p w:rsidR="009B1E44" w:rsidRPr="00B80E4A" w:rsidRDefault="009B1E44" w:rsidP="009B1E44">
      <w:pPr>
        <w:pStyle w:val="Zv-References-ru"/>
        <w:numPr>
          <w:ilvl w:val="0"/>
          <w:numId w:val="1"/>
        </w:numPr>
      </w:pPr>
      <w:r w:rsidRPr="00990582">
        <w:rPr>
          <w:lang w:val="en-US"/>
        </w:rPr>
        <w:t>A. Beklemishev</w:t>
      </w:r>
      <w:r w:rsidRPr="00990582">
        <w:rPr>
          <w:i/>
          <w:lang w:val="en-US"/>
        </w:rPr>
        <w:t xml:space="preserve"> et al.</w:t>
      </w:r>
      <w:r w:rsidRPr="00990582">
        <w:rPr>
          <w:lang w:val="en-US"/>
        </w:rPr>
        <w:t xml:space="preserve"> Novosibirsk Project of Gas-Dynamic Multiple-Mirror Trap. </w:t>
      </w:r>
      <w:r w:rsidRPr="00B80E4A">
        <w:rPr>
          <w:i/>
        </w:rPr>
        <w:t>Fusion Science and Technology</w:t>
      </w:r>
      <w:r w:rsidRPr="00B80E4A">
        <w:t xml:space="preserve"> </w:t>
      </w:r>
      <w:r w:rsidRPr="00B80E4A">
        <w:rPr>
          <w:b/>
        </w:rPr>
        <w:t>63</w:t>
      </w:r>
      <w:r w:rsidRPr="00B80E4A">
        <w:t>, 46-51 (2013).</w:t>
      </w:r>
    </w:p>
    <w:p w:rsidR="009B1E44" w:rsidRPr="003354A4" w:rsidRDefault="009B1E44" w:rsidP="009B1E44">
      <w:pPr>
        <w:pStyle w:val="Zv-References-ru"/>
        <w:numPr>
          <w:ilvl w:val="0"/>
          <w:numId w:val="1"/>
        </w:numPr>
        <w:rPr>
          <w:lang w:val="en-US"/>
        </w:rPr>
      </w:pPr>
      <w:r w:rsidRPr="00990582">
        <w:rPr>
          <w:lang w:val="en-US"/>
        </w:rPr>
        <w:t xml:space="preserve">P. A. Bagryansky, A. D. Beklemishev &amp; V. V. Postupaev. Encouraging Results and New Ideas for Fusion in Linear Traps. </w:t>
      </w:r>
      <w:r w:rsidRPr="00B80E4A">
        <w:rPr>
          <w:i/>
        </w:rPr>
        <w:t>Journal</w:t>
      </w:r>
      <w:r w:rsidRPr="003354A4">
        <w:rPr>
          <w:i/>
          <w:lang w:val="en-US"/>
        </w:rPr>
        <w:t xml:space="preserve"> </w:t>
      </w:r>
      <w:r w:rsidRPr="00B80E4A">
        <w:rPr>
          <w:i/>
        </w:rPr>
        <w:t>of</w:t>
      </w:r>
      <w:r w:rsidRPr="003354A4">
        <w:rPr>
          <w:i/>
          <w:lang w:val="en-US"/>
        </w:rPr>
        <w:t xml:space="preserve"> </w:t>
      </w:r>
      <w:r w:rsidRPr="00B80E4A">
        <w:rPr>
          <w:i/>
        </w:rPr>
        <w:t>Fusion</w:t>
      </w:r>
      <w:r w:rsidRPr="003354A4">
        <w:rPr>
          <w:i/>
          <w:lang w:val="en-US"/>
        </w:rPr>
        <w:t xml:space="preserve"> </w:t>
      </w:r>
      <w:r w:rsidRPr="00B80E4A">
        <w:rPr>
          <w:i/>
        </w:rPr>
        <w:t>Energy</w:t>
      </w:r>
      <w:r w:rsidRPr="003354A4">
        <w:rPr>
          <w:lang w:val="en-US"/>
        </w:rPr>
        <w:t xml:space="preserve"> </w:t>
      </w:r>
      <w:r w:rsidRPr="003354A4">
        <w:rPr>
          <w:b/>
          <w:lang w:val="en-US"/>
        </w:rPr>
        <w:t>38</w:t>
      </w:r>
      <w:r w:rsidRPr="003354A4">
        <w:rPr>
          <w:lang w:val="en-US"/>
        </w:rPr>
        <w:t>, 162-81 (2019).</w:t>
      </w:r>
    </w:p>
    <w:p w:rsidR="009B1E44" w:rsidRPr="003354A4" w:rsidRDefault="009B1E44" w:rsidP="009B1E44">
      <w:pPr>
        <w:pStyle w:val="Zv-References-ru"/>
        <w:numPr>
          <w:ilvl w:val="0"/>
          <w:numId w:val="1"/>
        </w:numPr>
        <w:rPr>
          <w:lang w:val="en-US"/>
        </w:rPr>
      </w:pPr>
      <w:r w:rsidRPr="000D4F55">
        <w:rPr>
          <w:shd w:val="clear" w:color="auto" w:fill="FFFFFF"/>
        </w:rPr>
        <w:t>А</w:t>
      </w:r>
      <w:r w:rsidRPr="00990582">
        <w:rPr>
          <w:shd w:val="clear" w:color="auto" w:fill="FFFFFF"/>
        </w:rPr>
        <w:t>.</w:t>
      </w:r>
      <w:r w:rsidRPr="000D4F55">
        <w:rPr>
          <w:shd w:val="clear" w:color="auto" w:fill="FFFFFF"/>
        </w:rPr>
        <w:t>А</w:t>
      </w:r>
      <w:r w:rsidRPr="00990582">
        <w:rPr>
          <w:shd w:val="clear" w:color="auto" w:fill="FFFFFF"/>
        </w:rPr>
        <w:t xml:space="preserve">. </w:t>
      </w:r>
      <w:r w:rsidRPr="000D4F55">
        <w:rPr>
          <w:shd w:val="clear" w:color="auto" w:fill="FFFFFF"/>
        </w:rPr>
        <w:t>Иванов</w:t>
      </w:r>
      <w:r w:rsidRPr="00990582">
        <w:rPr>
          <w:shd w:val="clear" w:color="auto" w:fill="FFFFFF"/>
        </w:rPr>
        <w:t xml:space="preserve">, </w:t>
      </w:r>
      <w:r w:rsidRPr="000D4F55">
        <w:rPr>
          <w:shd w:val="clear" w:color="auto" w:fill="FFFFFF"/>
        </w:rPr>
        <w:t>В</w:t>
      </w:r>
      <w:r w:rsidRPr="00990582">
        <w:rPr>
          <w:shd w:val="clear" w:color="auto" w:fill="FFFFFF"/>
        </w:rPr>
        <w:t>.</w:t>
      </w:r>
      <w:r w:rsidRPr="000D4F55">
        <w:rPr>
          <w:shd w:val="clear" w:color="auto" w:fill="FFFFFF"/>
        </w:rPr>
        <w:t>В</w:t>
      </w:r>
      <w:r w:rsidRPr="00990582">
        <w:rPr>
          <w:shd w:val="clear" w:color="auto" w:fill="FFFFFF"/>
        </w:rPr>
        <w:t xml:space="preserve">. </w:t>
      </w:r>
      <w:r w:rsidRPr="000D4F55">
        <w:rPr>
          <w:shd w:val="clear" w:color="auto" w:fill="FFFFFF"/>
        </w:rPr>
        <w:t>Приходько</w:t>
      </w:r>
      <w:r w:rsidRPr="00990582">
        <w:rPr>
          <w:shd w:val="clear" w:color="auto" w:fill="FFFFFF"/>
        </w:rPr>
        <w:t xml:space="preserve">. </w:t>
      </w:r>
      <w:r w:rsidRPr="000D4F55">
        <w:rPr>
          <w:shd w:val="clear" w:color="auto" w:fill="FFFFFF"/>
        </w:rPr>
        <w:t xml:space="preserve">Газодинамическая ловушка: результаты исследований и перспективы. </w:t>
      </w:r>
      <w:r w:rsidRPr="000D4F55">
        <w:rPr>
          <w:i/>
          <w:shd w:val="clear" w:color="auto" w:fill="FFFFFF"/>
        </w:rPr>
        <w:t>УФН</w:t>
      </w:r>
      <w:r>
        <w:rPr>
          <w:shd w:val="clear" w:color="auto" w:fill="FFFFFF"/>
        </w:rPr>
        <w:t>. 1</w:t>
      </w:r>
      <w:r w:rsidRPr="000D4F55">
        <w:rPr>
          <w:b/>
          <w:shd w:val="clear" w:color="auto" w:fill="FFFFFF"/>
        </w:rPr>
        <w:t>87</w:t>
      </w:r>
      <w:r>
        <w:rPr>
          <w:shd w:val="clear" w:color="auto" w:fill="FFFFFF"/>
        </w:rPr>
        <w:t>, № 5, с. 547</w:t>
      </w:r>
      <w:r>
        <w:rPr>
          <w:shd w:val="clear" w:color="auto" w:fill="FFFFFF"/>
        </w:rPr>
        <w:noBreakHyphen/>
        <w:t>574 (</w:t>
      </w:r>
      <w:r w:rsidRPr="000D4F55">
        <w:rPr>
          <w:shd w:val="clear" w:color="auto" w:fill="FFFFFF"/>
        </w:rPr>
        <w:t>2017)</w:t>
      </w:r>
      <w:r w:rsidRPr="003354A4">
        <w:rPr>
          <w:shd w:val="clear" w:color="auto" w:fill="FFFFFF"/>
          <w:lang w:val="en-US"/>
        </w:rPr>
        <w:t>.</w:t>
      </w:r>
    </w:p>
    <w:p w:rsidR="009B1E44" w:rsidRDefault="009B1E44" w:rsidP="009B1E44">
      <w:pPr>
        <w:pStyle w:val="Zv-References-ru"/>
        <w:numPr>
          <w:ilvl w:val="0"/>
          <w:numId w:val="1"/>
        </w:numPr>
        <w:rPr>
          <w:shd w:val="clear" w:color="auto" w:fill="FFFFFF"/>
        </w:rPr>
      </w:pPr>
      <w:r w:rsidRPr="00990582">
        <w:rPr>
          <w:shd w:val="clear" w:color="auto" w:fill="FFFFFF"/>
          <w:lang w:val="en-US"/>
        </w:rPr>
        <w:t xml:space="preserve">A.Burdakov, A.Azhannikov, V.Astrelin </w:t>
      </w:r>
      <w:r w:rsidRPr="00990582">
        <w:rPr>
          <w:i/>
          <w:shd w:val="clear" w:color="auto" w:fill="FFFFFF"/>
          <w:lang w:val="en-US"/>
        </w:rPr>
        <w:t>et al.</w:t>
      </w:r>
      <w:r w:rsidRPr="00990582">
        <w:rPr>
          <w:shd w:val="clear" w:color="auto" w:fill="FFFFFF"/>
          <w:lang w:val="en-US"/>
        </w:rPr>
        <w:t xml:space="preserve"> Plasma heating and confinement in GOL-3 Multi Mirror Trap.  </w:t>
      </w:r>
      <w:r w:rsidRPr="000D4F55">
        <w:rPr>
          <w:i/>
          <w:shd w:val="clear" w:color="auto" w:fill="FFFFFF"/>
        </w:rPr>
        <w:t>Fusion Science</w:t>
      </w:r>
      <w:r w:rsidRPr="000D4F55">
        <w:rPr>
          <w:i/>
        </w:rPr>
        <w:t xml:space="preserve"> </w:t>
      </w:r>
      <w:r w:rsidRPr="000D4F55">
        <w:rPr>
          <w:i/>
          <w:shd w:val="clear" w:color="auto" w:fill="FFFFFF"/>
        </w:rPr>
        <w:t>and Technology</w:t>
      </w:r>
      <w:r>
        <w:rPr>
          <w:shd w:val="clear" w:color="auto" w:fill="FFFFFF"/>
        </w:rPr>
        <w:t xml:space="preserve"> </w:t>
      </w:r>
      <w:r w:rsidRPr="000D4F55">
        <w:rPr>
          <w:b/>
          <w:shd w:val="clear" w:color="auto" w:fill="FFFFFF"/>
        </w:rPr>
        <w:t>51</w:t>
      </w:r>
      <w:r>
        <w:rPr>
          <w:shd w:val="clear" w:color="auto" w:fill="FFFFFF"/>
        </w:rPr>
        <w:t xml:space="preserve">, </w:t>
      </w:r>
      <w:r w:rsidRPr="003354A4">
        <w:rPr>
          <w:shd w:val="clear" w:color="auto" w:fill="FFFFFF"/>
          <w:lang w:val="en-US"/>
        </w:rPr>
        <w:t xml:space="preserve">№ </w:t>
      </w:r>
      <w:r>
        <w:rPr>
          <w:shd w:val="clear" w:color="auto" w:fill="FFFFFF"/>
        </w:rPr>
        <w:t xml:space="preserve">2T, </w:t>
      </w:r>
      <w:r w:rsidRPr="000D4F55">
        <w:rPr>
          <w:shd w:val="clear" w:color="auto" w:fill="FFFFFF"/>
        </w:rPr>
        <w:t>106-111</w:t>
      </w:r>
      <w:r>
        <w:rPr>
          <w:shd w:val="clear" w:color="auto" w:fill="FFFFFF"/>
        </w:rPr>
        <w:t xml:space="preserve"> (2007)</w:t>
      </w:r>
      <w:r w:rsidRPr="000D4F55">
        <w:rPr>
          <w:shd w:val="clear" w:color="auto" w:fill="FFFFFF"/>
        </w:rPr>
        <w:t>.</w:t>
      </w:r>
    </w:p>
    <w:p w:rsidR="009B1E44" w:rsidRDefault="009B1E44" w:rsidP="009B1E44">
      <w:pPr>
        <w:pStyle w:val="Zv-References-ru"/>
        <w:numPr>
          <w:ilvl w:val="0"/>
          <w:numId w:val="1"/>
        </w:numPr>
      </w:pPr>
      <w:r w:rsidRPr="00990582">
        <w:rPr>
          <w:lang w:val="en-US"/>
        </w:rPr>
        <w:t xml:space="preserve">Sudnikov, A. V., Beklemishev, A. D., Inzhevatkina </w:t>
      </w:r>
      <w:r w:rsidRPr="00990582">
        <w:rPr>
          <w:i/>
          <w:lang w:val="en-US"/>
        </w:rPr>
        <w:t>et al</w:t>
      </w:r>
      <w:r w:rsidRPr="00990582">
        <w:rPr>
          <w:lang w:val="en-US"/>
        </w:rPr>
        <w:t xml:space="preserve">. Preliminary experimental scaling of the helical mirror confinement effectiveness. </w:t>
      </w:r>
      <w:r w:rsidRPr="006E105A">
        <w:rPr>
          <w:i/>
        </w:rPr>
        <w:t>J. Plasma Phys.</w:t>
      </w:r>
      <w:r w:rsidRPr="006E105A">
        <w:t xml:space="preserve"> </w:t>
      </w:r>
      <w:r w:rsidRPr="006E105A">
        <w:rPr>
          <w:b/>
        </w:rPr>
        <w:t>86</w:t>
      </w:r>
      <w:r w:rsidRPr="006E105A">
        <w:t xml:space="preserve"> (5), 905860515</w:t>
      </w:r>
      <w:r>
        <w:t xml:space="preserve"> (</w:t>
      </w:r>
      <w:r w:rsidRPr="006E105A">
        <w:t>2020</w:t>
      </w:r>
      <w:r>
        <w:t>)</w:t>
      </w:r>
      <w:r w:rsidRPr="006E105A">
        <w:t>.</w:t>
      </w:r>
    </w:p>
    <w:p w:rsidR="009B1E44" w:rsidRPr="003354A4" w:rsidRDefault="009B1E44" w:rsidP="009B1E44">
      <w:pPr>
        <w:pStyle w:val="Zv-References-ru"/>
        <w:numPr>
          <w:ilvl w:val="0"/>
          <w:numId w:val="1"/>
        </w:numPr>
        <w:rPr>
          <w:sz w:val="22"/>
          <w:szCs w:val="22"/>
          <w:shd w:val="clear" w:color="auto" w:fill="FFFFFF"/>
          <w:lang w:val="en-US"/>
        </w:rPr>
      </w:pPr>
      <w:r w:rsidRPr="00990582">
        <w:rPr>
          <w:shd w:val="clear" w:color="auto" w:fill="FFFFFF"/>
          <w:lang w:val="en-US"/>
        </w:rPr>
        <w:t xml:space="preserve">V.V. Postupaev, V.I. Batkin, A.D. Beklemishev </w:t>
      </w:r>
      <w:r w:rsidRPr="00990582">
        <w:rPr>
          <w:i/>
          <w:shd w:val="clear" w:color="auto" w:fill="FFFFFF"/>
          <w:lang w:val="en-US"/>
        </w:rPr>
        <w:t>et al.</w:t>
      </w:r>
      <w:r w:rsidRPr="00990582">
        <w:rPr>
          <w:shd w:val="clear" w:color="auto" w:fill="FFFFFF"/>
          <w:lang w:val="en-US"/>
        </w:rPr>
        <w:t xml:space="preserve"> The GOL-NB</w:t>
      </w:r>
      <w:r w:rsidR="008118B4">
        <w:rPr>
          <w:shd w:val="clear" w:color="auto" w:fill="FFFFFF"/>
          <w:lang w:val="en-US"/>
        </w:rPr>
        <w:t xml:space="preserve"> </w:t>
      </w:r>
      <w:r w:rsidRPr="00990582">
        <w:rPr>
          <w:shd w:val="clear" w:color="auto" w:fill="FFFFFF"/>
          <w:lang w:val="en-US"/>
        </w:rPr>
        <w:t xml:space="preserve">program: further step in multiple-mirror confinement research. </w:t>
      </w:r>
      <w:r w:rsidRPr="00475091">
        <w:rPr>
          <w:i/>
          <w:shd w:val="clear" w:color="auto" w:fill="FFFFFF"/>
          <w:lang w:val="en-US"/>
        </w:rPr>
        <w:t>Nuclear</w:t>
      </w:r>
      <w:r w:rsidRPr="003354A4">
        <w:rPr>
          <w:i/>
          <w:lang w:val="en-US"/>
        </w:rPr>
        <w:t xml:space="preserve"> </w:t>
      </w:r>
      <w:r w:rsidRPr="00475091">
        <w:rPr>
          <w:i/>
          <w:shd w:val="clear" w:color="auto" w:fill="FFFFFF"/>
          <w:lang w:val="en-US"/>
        </w:rPr>
        <w:t>Fusion</w:t>
      </w:r>
      <w:r w:rsidRPr="003354A4">
        <w:rPr>
          <w:shd w:val="clear" w:color="auto" w:fill="FFFFFF"/>
          <w:lang w:val="en-US"/>
        </w:rPr>
        <w:t xml:space="preserve"> </w:t>
      </w:r>
      <w:r w:rsidRPr="003354A4">
        <w:rPr>
          <w:b/>
          <w:shd w:val="clear" w:color="auto" w:fill="FFFFFF"/>
          <w:lang w:val="en-US"/>
        </w:rPr>
        <w:t>57</w:t>
      </w:r>
      <w:r w:rsidRPr="003354A4">
        <w:rPr>
          <w:shd w:val="clear" w:color="auto" w:fill="FFFFFF"/>
          <w:lang w:val="en-US"/>
        </w:rPr>
        <w:t>, № 3, 036012 (2017).</w:t>
      </w:r>
    </w:p>
    <w:p w:rsidR="009B1E44" w:rsidRPr="00E94C85" w:rsidRDefault="009B1E44" w:rsidP="009B1E44">
      <w:pPr>
        <w:pStyle w:val="Zv-References-ru"/>
        <w:numPr>
          <w:ilvl w:val="0"/>
          <w:numId w:val="1"/>
        </w:numPr>
        <w:rPr>
          <w:lang w:val="en-US"/>
        </w:rPr>
      </w:pPr>
      <w:r w:rsidRPr="00E94C85">
        <w:rPr>
          <w:lang w:val="en-US"/>
        </w:rPr>
        <w:t>Yu.A. Tsidulko, I.S. Chernoshtanov</w:t>
      </w:r>
      <w:r>
        <w:rPr>
          <w:lang w:val="en-US"/>
        </w:rPr>
        <w:t>.</w:t>
      </w:r>
      <w:r w:rsidRPr="00E94C85">
        <w:rPr>
          <w:lang w:val="en-US"/>
        </w:rPr>
        <w:t xml:space="preserve"> </w:t>
      </w:r>
      <w:r w:rsidRPr="00E94C85">
        <w:rPr>
          <w:i/>
          <w:lang w:val="en-US"/>
        </w:rPr>
        <w:t>AIP Conference Proceedings</w:t>
      </w:r>
      <w:r w:rsidRPr="00E94C85">
        <w:rPr>
          <w:lang w:val="en-US"/>
        </w:rPr>
        <w:t xml:space="preserve">, </w:t>
      </w:r>
      <w:r w:rsidRPr="00E94C85">
        <w:rPr>
          <w:i/>
          <w:lang w:val="en-US"/>
        </w:rPr>
        <w:t>1771</w:t>
      </w:r>
      <w:r w:rsidRPr="00E94C85">
        <w:rPr>
          <w:lang w:val="en-US"/>
        </w:rPr>
        <w:t>, 040005, (2016)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0F" w:rsidRDefault="002D2F0F">
      <w:r>
        <w:separator/>
      </w:r>
    </w:p>
  </w:endnote>
  <w:endnote w:type="continuationSeparator" w:id="0">
    <w:p w:rsidR="002D2F0F" w:rsidRDefault="002D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059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21"/>
      <w:docPartObj>
        <w:docPartGallery w:val="Page Numbers (Bottom of Page)"/>
        <w:docPartUnique/>
      </w:docPartObj>
    </w:sdtPr>
    <w:sdtContent>
      <w:p w:rsidR="000434F2" w:rsidRDefault="000434F2">
        <w:pPr>
          <w:pStyle w:val="a4"/>
          <w:jc w:val="center"/>
        </w:pPr>
        <w:r>
          <w:rPr>
            <w:lang w:val="en-US"/>
          </w:rPr>
          <w:t>34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0F" w:rsidRDefault="002D2F0F">
      <w:r>
        <w:separator/>
      </w:r>
    </w:p>
  </w:footnote>
  <w:footnote w:type="continuationSeparator" w:id="0">
    <w:p w:rsidR="002D2F0F" w:rsidRDefault="002D2F0F">
      <w:r>
        <w:continuationSeparator/>
      </w:r>
    </w:p>
  </w:footnote>
  <w:footnote w:id="1">
    <w:p w:rsidR="00631995" w:rsidRPr="00631995" w:rsidRDefault="0063199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631995">
        <w:t xml:space="preserve"> </w:t>
      </w:r>
      <w:hyperlink r:id="rId1" w:history="1">
        <w:r w:rsidRPr="0063199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8118B4">
      <w:rPr>
        <w:sz w:val="20"/>
      </w:rPr>
      <w:t>14</w:t>
    </w:r>
    <w:r w:rsidR="00C62CFE">
      <w:rPr>
        <w:sz w:val="20"/>
      </w:rPr>
      <w:t xml:space="preserve"> – </w:t>
    </w:r>
    <w:r w:rsidR="00C62CFE" w:rsidRPr="008118B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8118B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F05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34F2"/>
    <w:rsid w:val="00037DCC"/>
    <w:rsid w:val="000434F2"/>
    <w:rsid w:val="00043701"/>
    <w:rsid w:val="000C7078"/>
    <w:rsid w:val="000D76E9"/>
    <w:rsid w:val="000E495B"/>
    <w:rsid w:val="001277F0"/>
    <w:rsid w:val="00140645"/>
    <w:rsid w:val="00171964"/>
    <w:rsid w:val="001C0CCB"/>
    <w:rsid w:val="00200AB2"/>
    <w:rsid w:val="00220629"/>
    <w:rsid w:val="00247225"/>
    <w:rsid w:val="002A6CD1"/>
    <w:rsid w:val="002D2F0F"/>
    <w:rsid w:val="002D3EBD"/>
    <w:rsid w:val="002F3130"/>
    <w:rsid w:val="00352DB2"/>
    <w:rsid w:val="00370072"/>
    <w:rsid w:val="003800F3"/>
    <w:rsid w:val="003B5B93"/>
    <w:rsid w:val="003C1B47"/>
    <w:rsid w:val="00401388"/>
    <w:rsid w:val="00446025"/>
    <w:rsid w:val="00447ABC"/>
    <w:rsid w:val="00475091"/>
    <w:rsid w:val="004A77D1"/>
    <w:rsid w:val="004B72AA"/>
    <w:rsid w:val="004F4E29"/>
    <w:rsid w:val="00567C6F"/>
    <w:rsid w:val="00572013"/>
    <w:rsid w:val="0058676C"/>
    <w:rsid w:val="00617E8E"/>
    <w:rsid w:val="00631995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0599"/>
    <w:rsid w:val="00802D35"/>
    <w:rsid w:val="008118B4"/>
    <w:rsid w:val="008E2894"/>
    <w:rsid w:val="009352E6"/>
    <w:rsid w:val="0094721E"/>
    <w:rsid w:val="009B1E44"/>
    <w:rsid w:val="009E1E83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0434F2"/>
    <w:rPr>
      <w:sz w:val="24"/>
      <w:szCs w:val="24"/>
    </w:rPr>
  </w:style>
  <w:style w:type="character" w:styleId="a8">
    <w:name w:val="Hyperlink"/>
    <w:basedOn w:val="a0"/>
    <w:rsid w:val="00475091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63199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31995"/>
  </w:style>
  <w:style w:type="character" w:styleId="ab">
    <w:name w:val="footnote reference"/>
    <w:basedOn w:val="a0"/>
    <w:rsid w:val="006319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a.bagryansky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en/JJ-Bagryansk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73602-F799-4D59-91B2-96F8F149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378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РАБОТЫ ПО РАЗВИТИЮ ПРОЕКТА ГДМЛ В ИЯФ СО РАН</dc:title>
  <dc:creator/>
  <cp:lastModifiedBy>Сатунин</cp:lastModifiedBy>
  <cp:revision>6</cp:revision>
  <cp:lastPrinted>1601-01-01T00:00:00Z</cp:lastPrinted>
  <dcterms:created xsi:type="dcterms:W3CDTF">2022-02-16T10:28:00Z</dcterms:created>
  <dcterms:modified xsi:type="dcterms:W3CDTF">2022-03-24T12:59:00Z</dcterms:modified>
</cp:coreProperties>
</file>