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38" w:rsidRPr="00474AA8" w:rsidRDefault="008162FF" w:rsidP="00A24238">
      <w:pPr>
        <w:pStyle w:val="Zv-Titlereport"/>
        <w:tabs>
          <w:tab w:val="left" w:pos="9638"/>
        </w:tabs>
        <w:ind w:left="426" w:right="282"/>
      </w:pPr>
      <w:bookmarkStart w:id="0" w:name="_GoBack"/>
      <w:bookmarkEnd w:id="0"/>
      <w:r w:rsidRPr="004B456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8162FF" w:rsidRPr="0095603D" w:rsidRDefault="008162F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162FF">
                    <w:rPr>
                      <w:sz w:val="22"/>
                      <w:szCs w:val="22"/>
                    </w:rPr>
                    <w:t>10.34854/ICPAF.2022.49.1.163</w:t>
                  </w:r>
                </w:p>
              </w:txbxContent>
            </v:textbox>
            <w10:anchorlock/>
          </v:shape>
        </w:pict>
      </w:r>
      <w:r w:rsidR="00A24238" w:rsidRPr="00474AA8">
        <w:t xml:space="preserve">ОЦЕНКи газовой температуры разряда по спектрам излучения </w:t>
      </w:r>
      <w:r w:rsidR="00A24238" w:rsidRPr="00474AA8">
        <w:rPr>
          <w:rFonts w:ascii="Symbol" w:hAnsi="Symbol"/>
          <w:sz w:val="28"/>
          <w:szCs w:val="28"/>
          <w:lang w:val="en-US"/>
        </w:rPr>
        <w:sym w:font="Symbol" w:char="F067"/>
      </w:r>
      <w:r w:rsidR="00A24238" w:rsidRPr="00474AA8">
        <w:t xml:space="preserve">-системы </w:t>
      </w:r>
      <w:r w:rsidR="00A24238" w:rsidRPr="00474AA8">
        <w:rPr>
          <w:lang w:val="en-US"/>
        </w:rPr>
        <w:t>T</w:t>
      </w:r>
      <w:r w:rsidR="00A24238" w:rsidRPr="00474AA8">
        <w:rPr>
          <w:caps w:val="0"/>
          <w:lang w:val="en-US"/>
        </w:rPr>
        <w:t>i</w:t>
      </w:r>
      <w:r w:rsidR="00A24238" w:rsidRPr="00474AA8">
        <w:rPr>
          <w:lang w:val="en-US"/>
        </w:rPr>
        <w:t>O</w:t>
      </w:r>
      <w:r w:rsidR="00A24238" w:rsidRPr="00474AA8">
        <w:t xml:space="preserve"> при синтезе катализаторов на основе платины</w:t>
      </w:r>
    </w:p>
    <w:p w:rsidR="00A24238" w:rsidRPr="00474AA8" w:rsidRDefault="00A24238" w:rsidP="00A24238">
      <w:pPr>
        <w:pStyle w:val="Zv-Author"/>
      </w:pPr>
      <w:r w:rsidRPr="00DB1F1D">
        <w:rPr>
          <w:vertAlign w:val="superscript"/>
        </w:rPr>
        <w:t>1,2</w:t>
      </w:r>
      <w:r w:rsidRPr="00474AA8">
        <w:rPr>
          <w:u w:val="single"/>
        </w:rPr>
        <w:t>Логвиненко В.П.</w:t>
      </w:r>
      <w:r w:rsidRPr="00474AA8">
        <w:t xml:space="preserve">, </w:t>
      </w:r>
      <w:r w:rsidRPr="00474AA8">
        <w:rPr>
          <w:vertAlign w:val="superscript"/>
        </w:rPr>
        <w:t>1</w:t>
      </w:r>
      <w:r w:rsidRPr="00474AA8">
        <w:t xml:space="preserve">Летунов А.А., </w:t>
      </w:r>
      <w:r w:rsidRPr="00474AA8">
        <w:rPr>
          <w:vertAlign w:val="superscript"/>
        </w:rPr>
        <w:t>1</w:t>
      </w:r>
      <w:r w:rsidRPr="00474AA8">
        <w:t xml:space="preserve">Воронова Е.В., </w:t>
      </w:r>
      <w:r w:rsidRPr="00474AA8">
        <w:rPr>
          <w:vertAlign w:val="superscript"/>
        </w:rPr>
        <w:t>1</w:t>
      </w:r>
      <w:r w:rsidRPr="00474AA8">
        <w:t>Князев</w:t>
      </w:r>
      <w:r w:rsidRPr="00474AA8">
        <w:rPr>
          <w:vertAlign w:val="superscript"/>
        </w:rPr>
        <w:t xml:space="preserve"> </w:t>
      </w:r>
      <w:r w:rsidRPr="00474AA8">
        <w:t>А.В.</w:t>
      </w:r>
    </w:p>
    <w:p w:rsidR="00A24238" w:rsidRPr="00A24238" w:rsidRDefault="00A24238" w:rsidP="00A24238">
      <w:pPr>
        <w:pStyle w:val="Zv-Organization"/>
      </w:pPr>
      <w:r w:rsidRPr="00474AA8">
        <w:rPr>
          <w:vertAlign w:val="superscript"/>
        </w:rPr>
        <w:t>1</w:t>
      </w:r>
      <w:r w:rsidRPr="00474AA8">
        <w:t>Институт общей физики им. А.М. Прохорова Российской академии наук, г. Москва,</w:t>
      </w:r>
      <w:r w:rsidRPr="00A24238">
        <w:br/>
        <w:t xml:space="preserve">    </w:t>
      </w:r>
      <w:r w:rsidRPr="00474AA8">
        <w:t xml:space="preserve"> 119991 Россия</w:t>
      </w:r>
      <w:r w:rsidRPr="00474AA8">
        <w:br/>
      </w:r>
      <w:r w:rsidRPr="00474AA8">
        <w:rPr>
          <w:vertAlign w:val="superscript"/>
        </w:rPr>
        <w:t>2</w:t>
      </w:r>
      <w:r w:rsidRPr="00474AA8">
        <w:t>Российский университет дружбы народов, г. Москва, 117198 Россия</w:t>
      </w:r>
      <w:r w:rsidRPr="00A24238">
        <w:t>,</w:t>
      </w:r>
      <w:r w:rsidRPr="00A24238">
        <w:br/>
        <w:t xml:space="preserve">    </w:t>
      </w:r>
      <w:r w:rsidRPr="00474AA8">
        <w:t xml:space="preserve"> </w:t>
      </w:r>
      <w:hyperlink r:id="rId7" w:history="1">
        <w:r w:rsidRPr="00FC56F8">
          <w:rPr>
            <w:rStyle w:val="a8"/>
          </w:rPr>
          <w:t>logvin_vlad@mail.ru</w:t>
        </w:r>
      </w:hyperlink>
    </w:p>
    <w:p w:rsidR="00A24238" w:rsidRPr="00474AA8" w:rsidRDefault="00A24238" w:rsidP="00A24238">
      <w:pPr>
        <w:pStyle w:val="Zv-bodyreport"/>
      </w:pPr>
      <w:r w:rsidRPr="00474AA8">
        <w:t xml:space="preserve">В опытах со смесью </w:t>
      </w:r>
      <w:r w:rsidRPr="00474AA8">
        <w:rPr>
          <w:lang w:val="en-US"/>
        </w:rPr>
        <w:t>Pt</w:t>
      </w:r>
      <w:r w:rsidRPr="00474AA8">
        <w:t xml:space="preserve"> и </w:t>
      </w:r>
      <w:r w:rsidRPr="00474AA8">
        <w:rPr>
          <w:lang w:val="en-US"/>
        </w:rPr>
        <w:t>TiO</w:t>
      </w:r>
      <w:r w:rsidRPr="00474AA8">
        <w:rPr>
          <w:vertAlign w:val="subscript"/>
        </w:rPr>
        <w:t>2</w:t>
      </w:r>
      <w:r w:rsidRPr="00474AA8">
        <w:t xml:space="preserve"> для оценки газовой температуры в разряде использовал</w:t>
      </w:r>
      <w:r>
        <w:t>и</w:t>
      </w:r>
      <w:r w:rsidRPr="00474AA8">
        <w:t>с</w:t>
      </w:r>
      <w:r>
        <w:t>ь</w:t>
      </w:r>
      <w:r w:rsidRPr="00474AA8">
        <w:t xml:space="preserve"> спектры </w:t>
      </w:r>
      <w:r w:rsidRPr="00474AA8">
        <w:rPr>
          <w:lang w:val="en-US"/>
        </w:rPr>
        <w:t>γ</w:t>
      </w:r>
      <w:r w:rsidRPr="00474AA8">
        <w:t xml:space="preserve">-системы </w:t>
      </w:r>
      <w:r>
        <w:t xml:space="preserve">молекулы </w:t>
      </w:r>
      <w:r w:rsidRPr="00474AA8">
        <w:rPr>
          <w:lang w:val="en-US"/>
        </w:rPr>
        <w:t>TiO</w:t>
      </w:r>
      <w:r w:rsidRPr="00474AA8">
        <w:t xml:space="preserve">, регистрировавшиеся спектрометром </w:t>
      </w:r>
      <w:r>
        <w:rPr>
          <w:lang w:val="en-US"/>
        </w:rPr>
        <w:t>AvaS</w:t>
      </w:r>
      <w:r w:rsidRPr="00474AA8">
        <w:rPr>
          <w:lang w:val="en-US"/>
        </w:rPr>
        <w:t>pec</w:t>
      </w:r>
      <w:r w:rsidRPr="00474AA8">
        <w:t xml:space="preserve">-3648 (спектральный размер пикселей 0,15 нм, разрешение ~0,3 нм). Спектр </w:t>
      </w:r>
      <w:r w:rsidRPr="00474AA8">
        <w:rPr>
          <w:lang w:val="en-US"/>
        </w:rPr>
        <w:t>γ</w:t>
      </w:r>
      <w:r w:rsidRPr="00474AA8">
        <w:t xml:space="preserve">-системы </w:t>
      </w:r>
      <w:r w:rsidRPr="00474AA8">
        <w:rPr>
          <w:lang w:val="en-US"/>
        </w:rPr>
        <w:t>TiO</w:t>
      </w:r>
      <w:r w:rsidRPr="00474AA8">
        <w:t xml:space="preserve"> обусловлен </w:t>
      </w:r>
      <w:r w:rsidRPr="00386247">
        <w:t xml:space="preserve"> </w:t>
      </w:r>
      <w:r w:rsidRPr="00474AA8">
        <w:t>переходами между электронными состояниями А</w:t>
      </w:r>
      <w:r w:rsidRPr="00474AA8">
        <w:rPr>
          <w:vertAlign w:val="superscript"/>
        </w:rPr>
        <w:t>3</w:t>
      </w:r>
      <w:r w:rsidRPr="00474AA8">
        <w:t>Ф—Х</w:t>
      </w:r>
      <w:r w:rsidRPr="00474AA8">
        <w:rPr>
          <w:vertAlign w:val="superscript"/>
        </w:rPr>
        <w:t>3</w:t>
      </w:r>
      <w:r w:rsidRPr="00474AA8">
        <w:t xml:space="preserve">Δ. В работе [1] спектры были рассчитаны для определения газовой температуры при лазерной абляции металлического титана в атмосфере </w:t>
      </w:r>
      <w:r w:rsidRPr="00474AA8">
        <w:rPr>
          <w:lang w:val="en-US"/>
        </w:rPr>
        <w:t>O</w:t>
      </w:r>
      <w:r w:rsidRPr="00474AA8">
        <w:rPr>
          <w:vertAlign w:val="subscript"/>
        </w:rPr>
        <w:t>2</w:t>
      </w:r>
      <w:r w:rsidRPr="00474AA8">
        <w:t>. Расчеты основаны на данных измерений спектра</w:t>
      </w:r>
      <w:r>
        <w:t xml:space="preserve"> молекулы</w:t>
      </w:r>
      <w:r w:rsidRPr="00474AA8">
        <w:t xml:space="preserve"> </w:t>
      </w:r>
      <w:r w:rsidRPr="00474AA8">
        <w:rPr>
          <w:lang w:val="en-US"/>
        </w:rPr>
        <w:t>TiO</w:t>
      </w:r>
      <w:r w:rsidRPr="00474AA8">
        <w:t xml:space="preserve"> фурье-спектрометром [2] и соотношениях для коэффициентов Хенля – Лондона [3]. Были выведены параметры. удобные для оценки молекулярных температур. Мы использовали один из них – </w:t>
      </w:r>
      <w:r w:rsidRPr="00474AA8">
        <w:rPr>
          <w:rFonts w:ascii="Symbol" w:hAnsi="Symbol"/>
          <w:b/>
          <w:bCs/>
          <w:lang w:val="en-US"/>
        </w:rPr>
        <w:sym w:font="Symbol" w:char="F062"/>
      </w:r>
      <w:r w:rsidRPr="00474AA8">
        <w:t xml:space="preserve">-отношение амплитуды канта </w:t>
      </w:r>
      <w:r w:rsidRPr="00474AA8">
        <w:rPr>
          <w:lang w:val="en-US"/>
        </w:rPr>
        <w:t>R</w:t>
      </w:r>
      <w:r w:rsidRPr="00474AA8">
        <w:t>–ветви</w:t>
      </w:r>
      <w:r w:rsidRPr="00A24238">
        <w:rPr>
          <w:rFonts w:eastAsia="MTMI"/>
        </w:rPr>
        <w:t xml:space="preserve"> </w:t>
      </w:r>
      <w:r w:rsidRPr="00474AA8">
        <w:rPr>
          <w:rFonts w:eastAsia="MTMI"/>
          <w:b/>
          <w:bCs/>
          <w:lang w:eastAsia="en-US"/>
        </w:rPr>
        <w:sym w:font="Symbol" w:char="F067"/>
      </w:r>
      <w:r w:rsidRPr="00474AA8">
        <w:rPr>
          <w:rFonts w:eastAsia="MTMI"/>
          <w:b/>
          <w:bCs/>
          <w:vertAlign w:val="subscript"/>
          <w:lang w:eastAsia="en-US"/>
        </w:rPr>
        <w:t>3</w:t>
      </w:r>
      <w:r w:rsidRPr="00474AA8">
        <w:rPr>
          <w:rFonts w:eastAsia="MTMI"/>
          <w:b/>
          <w:bCs/>
          <w:lang w:eastAsia="en-US"/>
        </w:rPr>
        <w:t>(0,0)</w:t>
      </w:r>
      <w:r w:rsidRPr="00474AA8">
        <w:rPr>
          <w:rFonts w:eastAsia="MTMI"/>
          <w:lang w:eastAsia="en-US"/>
        </w:rPr>
        <w:t xml:space="preserve"> – 705,42 нм и интенсивности подложки вблизи него</w:t>
      </w:r>
      <w:r w:rsidRPr="00474AA8">
        <w:t xml:space="preserve">. Эта величина </w:t>
      </w:r>
      <w:r w:rsidRPr="00474AA8">
        <w:rPr>
          <w:color w:val="222222"/>
        </w:rPr>
        <w:t>в предположении равенства вращательной и колебательной температур молекул позволяет определить газовую температуру разряда.</w:t>
      </w:r>
    </w:p>
    <w:p w:rsidR="00A24238" w:rsidRPr="00A24238" w:rsidRDefault="00A24238" w:rsidP="00A24238">
      <w:pPr>
        <w:pStyle w:val="Zv-bodyreport"/>
      </w:pPr>
      <w:r w:rsidRPr="00A24238">
        <w:t>Из-за отличия условий регистрации спектра в наших измерениях и в работе [1], связанных с разными соотношениями между шириной пикселя и полушириной аппаратной функции (АФ), для использования результатов этой работы требуется коррекция. Расчет сделан для гауссовых АФ с полуширинами от 0,5 до 0,05 нм, и для полуширины 0,1 нм он сопоставляется с измерениями, проделанными спектрометром, в котором на полуширине АФ размещается почти десяток пикселей детектора. В наших условиях это ~ 2 пикселей, как и в большинстве спектрометров, во всяком случае, такого класса. Большое число пикселей на полуширине АФ, обеспечивая малость отличий сигналов соседних пикселей, делает результаты измерений амплитуд кантов практически адекватными расчету. А малое создает заметную неопределенность максимума на месте канта, являющегося сгущением вращательных линий сравнимых интенсивностей. Расстояние между вращательными линиями линейно растет при удалении от канта и быстро становится сравнимым со спектральным размером пикселя.</w:t>
      </w:r>
    </w:p>
    <w:p w:rsidR="00A24238" w:rsidRPr="006F0988" w:rsidRDefault="00A24238" w:rsidP="00A24238">
      <w:pPr>
        <w:pStyle w:val="Zv-bodyreport"/>
      </w:pPr>
      <w:r w:rsidRPr="006F0988">
        <w:t xml:space="preserve">В докладе описывается способ адаптации результатов работы [1] к нашим условиям измерений, оценена связанная с их различием дополнительная систематическая погрешность. Для этого, в частности, проведен расчет относительных интенсивностей части </w:t>
      </w:r>
      <w:r w:rsidRPr="006F0988">
        <w:rPr>
          <w:lang w:val="en-US"/>
        </w:rPr>
        <w:t>R</w:t>
      </w:r>
      <w:r w:rsidRPr="006F0988">
        <w:t xml:space="preserve">-ветви канта </w:t>
      </w:r>
      <w:r w:rsidRPr="006F0988">
        <w:rPr>
          <w:rFonts w:eastAsia="MTMI"/>
          <w:b/>
          <w:bCs/>
          <w:lang w:eastAsia="en-US"/>
        </w:rPr>
        <w:sym w:font="Symbol" w:char="F067"/>
      </w:r>
      <w:r w:rsidRPr="006F0988">
        <w:rPr>
          <w:rFonts w:eastAsia="MTMI"/>
          <w:b/>
          <w:bCs/>
          <w:vertAlign w:val="subscript"/>
          <w:lang w:eastAsia="en-US"/>
        </w:rPr>
        <w:t>3</w:t>
      </w:r>
      <w:r w:rsidRPr="006F0988">
        <w:rPr>
          <w:rFonts w:eastAsia="MTMI"/>
          <w:b/>
          <w:bCs/>
          <w:lang w:eastAsia="en-US"/>
        </w:rPr>
        <w:t>(0,0)</w:t>
      </w:r>
      <w:r w:rsidRPr="006F0988">
        <w:t xml:space="preserve"> в соответствии с работой [1]. Это позволило пересчитать зависимость температуры от параметра </w:t>
      </w:r>
      <w:r w:rsidRPr="006F0988">
        <w:rPr>
          <w:rFonts w:ascii="Symbol" w:hAnsi="Symbol"/>
          <w:b/>
          <w:bCs/>
          <w:lang w:val="en-US"/>
        </w:rPr>
        <w:t></w:t>
      </w:r>
      <w:r w:rsidRPr="006F0988">
        <w:t xml:space="preserve"> в работе [1] в аналогичную для  наших условий измерений. </w:t>
      </w:r>
    </w:p>
    <w:p w:rsidR="00A24238" w:rsidRPr="0059684C" w:rsidRDefault="00A24238" w:rsidP="00A24238">
      <w:pPr>
        <w:ind w:firstLine="284"/>
        <w:jc w:val="both"/>
        <w:rPr>
          <w:color w:val="222222"/>
        </w:rPr>
      </w:pPr>
      <w:r>
        <w:t>Полученные о</w:t>
      </w:r>
      <w:r w:rsidRPr="008A1D9C">
        <w:t>ценки</w:t>
      </w:r>
      <w:r w:rsidRPr="000B49FB">
        <w:rPr>
          <w:color w:val="222222"/>
        </w:rPr>
        <w:t xml:space="preserve"> </w:t>
      </w:r>
      <w:r>
        <w:rPr>
          <w:color w:val="222222"/>
        </w:rPr>
        <w:t>газовой</w:t>
      </w:r>
      <w:r w:rsidRPr="000B49FB">
        <w:rPr>
          <w:color w:val="222222"/>
        </w:rPr>
        <w:t xml:space="preserve"> </w:t>
      </w:r>
      <w:r>
        <w:rPr>
          <w:color w:val="222222"/>
        </w:rPr>
        <w:t>температуры</w:t>
      </w:r>
      <w:r w:rsidRPr="000B49FB">
        <w:rPr>
          <w:color w:val="222222"/>
        </w:rPr>
        <w:t xml:space="preserve"> </w:t>
      </w:r>
      <w:r>
        <w:rPr>
          <w:color w:val="222222"/>
        </w:rPr>
        <w:t>разряда, в предположении равенства вращательной и колебательной температур молекул, составили 4 – 6 кК</w:t>
      </w:r>
      <w:r w:rsidRPr="000B49FB">
        <w:rPr>
          <w:color w:val="222222"/>
        </w:rPr>
        <w:t>.</w:t>
      </w:r>
      <w:r w:rsidRPr="00AD6D2D">
        <w:rPr>
          <w:color w:val="222222"/>
        </w:rPr>
        <w:t xml:space="preserve"> </w:t>
      </w:r>
    </w:p>
    <w:p w:rsidR="00A24238" w:rsidRPr="00AD6D2D" w:rsidRDefault="00A24238" w:rsidP="00A24238">
      <w:pPr>
        <w:pStyle w:val="Zv-bodyreport"/>
        <w:spacing w:before="120"/>
      </w:pPr>
      <w:r>
        <w:t xml:space="preserve">Работа выполнена в рамках </w:t>
      </w:r>
      <w:r>
        <w:rPr>
          <w:shd w:val="clear" w:color="auto" w:fill="FFFFFF"/>
        </w:rPr>
        <w:t>госзадания ГЗ БВ10–2021 «Изучение инновационного синтеза микро- и наночастиц с контролируемым составом и структурой на основе микроволнового разряда в гиротронном излучении»</w:t>
      </w:r>
      <w:r w:rsidRPr="00545051">
        <w:rPr>
          <w:shd w:val="clear" w:color="auto" w:fill="FFFFFF"/>
        </w:rPr>
        <w:t>.</w:t>
      </w:r>
      <w:r w:rsidRPr="00AD6D2D">
        <w:rPr>
          <w:shd w:val="clear" w:color="auto" w:fill="FFFFFF"/>
        </w:rPr>
        <w:t xml:space="preserve"> </w:t>
      </w:r>
    </w:p>
    <w:p w:rsidR="00A24238" w:rsidRPr="00211CB4" w:rsidRDefault="00A24238" w:rsidP="00A24238">
      <w:pPr>
        <w:pStyle w:val="Zv-TitleReferences-ru"/>
        <w:rPr>
          <w:lang w:val="en-US"/>
        </w:rPr>
      </w:pPr>
      <w:r>
        <w:rPr>
          <w:lang w:val="en-US"/>
        </w:rPr>
        <w:t>Литера</w:t>
      </w:r>
      <w:r>
        <w:t>т</w:t>
      </w:r>
      <w:r>
        <w:rPr>
          <w:lang w:val="en-US"/>
        </w:rPr>
        <w:t>ура</w:t>
      </w:r>
    </w:p>
    <w:p w:rsidR="00A24238" w:rsidRPr="008E32F3" w:rsidRDefault="00A24238" w:rsidP="00A24238">
      <w:pPr>
        <w:pStyle w:val="Zv-References-ru"/>
        <w:rPr>
          <w:lang w:val="en-US"/>
        </w:rPr>
      </w:pPr>
      <w:r w:rsidRPr="008162FF">
        <w:rPr>
          <w:lang w:val="en-US"/>
        </w:rPr>
        <w:t>Hermann</w:t>
      </w:r>
      <w:r w:rsidRPr="00211CB4">
        <w:rPr>
          <w:color w:val="222222"/>
          <w:lang w:val="en-US"/>
        </w:rPr>
        <w:t xml:space="preserve"> </w:t>
      </w:r>
      <w:r w:rsidRPr="004E5FB0">
        <w:rPr>
          <w:color w:val="222222"/>
          <w:lang w:val="en-US"/>
        </w:rPr>
        <w:t xml:space="preserve">J., Perrone A. and </w:t>
      </w:r>
      <w:r w:rsidRPr="008E32F3">
        <w:rPr>
          <w:lang w:val="en-US"/>
        </w:rPr>
        <w:t xml:space="preserve">Dutouquet </w:t>
      </w:r>
      <w:r w:rsidRPr="00240588">
        <w:rPr>
          <w:lang w:val="en-US"/>
        </w:rPr>
        <w:t xml:space="preserve"> </w:t>
      </w:r>
      <w:r w:rsidRPr="004E5FB0">
        <w:rPr>
          <w:color w:val="222222"/>
          <w:lang w:val="en-US"/>
        </w:rPr>
        <w:t>C.</w:t>
      </w:r>
      <w:r w:rsidRPr="00211CB4">
        <w:rPr>
          <w:color w:val="222222"/>
          <w:lang w:val="en-US"/>
        </w:rPr>
        <w:t xml:space="preserve"> // </w:t>
      </w:r>
      <w:r w:rsidRPr="008E32F3">
        <w:rPr>
          <w:lang w:val="en-US"/>
        </w:rPr>
        <w:t xml:space="preserve">J. Phys. B. </w:t>
      </w:r>
      <w:r w:rsidRPr="008E32F3">
        <w:rPr>
          <w:b/>
          <w:bCs/>
          <w:lang w:val="en-US"/>
        </w:rPr>
        <w:t xml:space="preserve">34 </w:t>
      </w:r>
      <w:r w:rsidRPr="008E32F3">
        <w:rPr>
          <w:lang w:val="en-US"/>
        </w:rPr>
        <w:t>(2001) 153–164</w:t>
      </w:r>
    </w:p>
    <w:p w:rsidR="00A24238" w:rsidRPr="004961E6" w:rsidRDefault="00A24238" w:rsidP="00A24238">
      <w:pPr>
        <w:pStyle w:val="Zv-References-ru"/>
        <w:rPr>
          <w:lang w:val="en-US"/>
        </w:rPr>
      </w:pPr>
      <w:r w:rsidRPr="008162FF">
        <w:rPr>
          <w:lang w:val="en-US"/>
        </w:rPr>
        <w:t>Ram</w:t>
      </w:r>
      <w:r w:rsidRPr="004E5FB0">
        <w:rPr>
          <w:lang w:val="en-US"/>
        </w:rPr>
        <w:t xml:space="preserve"> R</w:t>
      </w:r>
      <w:r w:rsidRPr="00211CB4">
        <w:rPr>
          <w:lang w:val="en-US"/>
        </w:rPr>
        <w:t>.</w:t>
      </w:r>
      <w:r w:rsidRPr="004E5FB0">
        <w:rPr>
          <w:lang w:val="en-US"/>
        </w:rPr>
        <w:t>S</w:t>
      </w:r>
      <w:r>
        <w:rPr>
          <w:lang w:val="en-US"/>
        </w:rPr>
        <w:t>.</w:t>
      </w:r>
      <w:r w:rsidRPr="004E5FB0">
        <w:rPr>
          <w:lang w:val="en-US"/>
        </w:rPr>
        <w:t>, Bernath P</w:t>
      </w:r>
      <w:r>
        <w:rPr>
          <w:lang w:val="en-US"/>
        </w:rPr>
        <w:t>.</w:t>
      </w:r>
      <w:r w:rsidRPr="004E5FB0">
        <w:rPr>
          <w:lang w:val="en-US"/>
        </w:rPr>
        <w:t>F</w:t>
      </w:r>
      <w:r>
        <w:rPr>
          <w:lang w:val="en-US"/>
        </w:rPr>
        <w:t>.</w:t>
      </w:r>
      <w:r w:rsidRPr="004E5FB0">
        <w:rPr>
          <w:lang w:val="en-US"/>
        </w:rPr>
        <w:t>, Dulick M</w:t>
      </w:r>
      <w:r>
        <w:rPr>
          <w:lang w:val="en-US"/>
        </w:rPr>
        <w:t>.</w:t>
      </w:r>
      <w:r w:rsidRPr="004E5FB0">
        <w:rPr>
          <w:lang w:val="en-US"/>
        </w:rPr>
        <w:t xml:space="preserve"> and Wallace L</w:t>
      </w:r>
      <w:r>
        <w:rPr>
          <w:lang w:val="en-US"/>
        </w:rPr>
        <w:t>.</w:t>
      </w:r>
      <w:r w:rsidRPr="00211CB4">
        <w:rPr>
          <w:lang w:val="en-US"/>
        </w:rPr>
        <w:t xml:space="preserve"> //</w:t>
      </w:r>
      <w:r w:rsidRPr="004E5FB0">
        <w:rPr>
          <w:lang w:val="en-US"/>
        </w:rPr>
        <w:t xml:space="preserve"> Astrophys. </w:t>
      </w:r>
      <w:r w:rsidRPr="008E32F3">
        <w:rPr>
          <w:lang w:val="en-US"/>
        </w:rPr>
        <w:t xml:space="preserve">J. </w:t>
      </w:r>
      <w:r w:rsidRPr="008E32F3">
        <w:rPr>
          <w:b/>
          <w:bCs/>
          <w:lang w:val="en-US"/>
        </w:rPr>
        <w:t>122</w:t>
      </w:r>
      <w:r w:rsidRPr="00567FD9">
        <w:rPr>
          <w:b/>
          <w:bCs/>
          <w:lang w:val="en-US"/>
        </w:rPr>
        <w:t xml:space="preserve"> </w:t>
      </w:r>
      <w:r w:rsidRPr="00567FD9">
        <w:rPr>
          <w:lang w:val="en-US"/>
        </w:rPr>
        <w:t>(</w:t>
      </w:r>
      <w:r w:rsidRPr="004E5FB0">
        <w:rPr>
          <w:lang w:val="en-US"/>
        </w:rPr>
        <w:t>1999</w:t>
      </w:r>
      <w:r w:rsidRPr="00567FD9">
        <w:rPr>
          <w:lang w:val="en-US"/>
        </w:rPr>
        <w:t xml:space="preserve">) </w:t>
      </w:r>
      <w:r w:rsidRPr="008E32F3">
        <w:rPr>
          <w:lang w:val="en-US"/>
        </w:rPr>
        <w:t>331</w:t>
      </w:r>
    </w:p>
    <w:p w:rsidR="00A24238" w:rsidRPr="00211CB4" w:rsidRDefault="00A24238" w:rsidP="00A24238">
      <w:pPr>
        <w:pStyle w:val="Zv-References-ru"/>
        <w:rPr>
          <w:color w:val="222222"/>
          <w:lang w:val="en-US"/>
        </w:rPr>
      </w:pPr>
      <w:r w:rsidRPr="008162FF">
        <w:rPr>
          <w:lang w:val="en-US"/>
        </w:rPr>
        <w:t>Kova</w:t>
      </w:r>
      <w:r w:rsidRPr="00A24238">
        <w:t>с</w:t>
      </w:r>
      <w:r w:rsidRPr="008162FF">
        <w:rPr>
          <w:lang w:val="en-US"/>
        </w:rPr>
        <w:t>s</w:t>
      </w:r>
      <w:r w:rsidRPr="0099357C">
        <w:rPr>
          <w:lang w:val="en-US"/>
        </w:rPr>
        <w:t xml:space="preserve"> I</w:t>
      </w:r>
      <w:r w:rsidRPr="00211CB4">
        <w:rPr>
          <w:lang w:val="en-US"/>
        </w:rPr>
        <w:t>,</w:t>
      </w:r>
      <w:r w:rsidRPr="0099357C">
        <w:rPr>
          <w:lang w:val="en-US"/>
        </w:rPr>
        <w:t xml:space="preserve"> Rotational Structure in the Spectra </w:t>
      </w:r>
      <w:r w:rsidRPr="009B5545">
        <w:rPr>
          <w:lang w:val="en-US"/>
        </w:rPr>
        <w:t xml:space="preserve">of Diatomic Molecules. </w:t>
      </w:r>
      <w:r w:rsidRPr="0099357C">
        <w:rPr>
          <w:lang w:val="en-US"/>
        </w:rPr>
        <w:t>1969</w:t>
      </w:r>
      <w:r>
        <w:t xml:space="preserve"> </w:t>
      </w:r>
      <w:smartTag w:uri="urn:schemas-microsoft-com:office:smarttags" w:element="City">
        <w:smartTag w:uri="urn:schemas-microsoft-com:office:smarttags" w:element="place">
          <w:r w:rsidRPr="009B5545">
            <w:rPr>
              <w:lang w:val="en-US"/>
            </w:rPr>
            <w:t>Budapest</w:t>
          </w:r>
        </w:smartTag>
      </w:smartTag>
      <w:r w:rsidRPr="00211CB4">
        <w:rPr>
          <w:lang w:val="en-US"/>
        </w:rPr>
        <w:t>.</w:t>
      </w:r>
    </w:p>
    <w:sectPr w:rsidR="00A24238" w:rsidRPr="00211CB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87" w:rsidRDefault="00952287">
      <w:r>
        <w:separator/>
      </w:r>
    </w:p>
  </w:endnote>
  <w:endnote w:type="continuationSeparator" w:id="0">
    <w:p w:rsidR="00952287" w:rsidRDefault="00952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M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28E2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704"/>
      <w:docPartObj>
        <w:docPartGallery w:val="Page Numbers (Bottom of Page)"/>
        <w:docPartUnique/>
      </w:docPartObj>
    </w:sdtPr>
    <w:sdtContent>
      <w:p w:rsidR="00665E4F" w:rsidRDefault="00665E4F">
        <w:pPr>
          <w:pStyle w:val="a4"/>
          <w:jc w:val="center"/>
        </w:pPr>
        <w:r>
          <w:rPr>
            <w:lang w:val="en-US"/>
          </w:rPr>
          <w:t>203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87" w:rsidRDefault="00952287">
      <w:r>
        <w:separator/>
      </w:r>
    </w:p>
  </w:footnote>
  <w:footnote w:type="continuationSeparator" w:id="0">
    <w:p w:rsidR="00952287" w:rsidRDefault="00952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A24238">
      <w:rPr>
        <w:sz w:val="20"/>
      </w:rPr>
      <w:t>14</w:t>
    </w:r>
    <w:r w:rsidR="00C62CFE">
      <w:rPr>
        <w:sz w:val="20"/>
      </w:rPr>
      <w:t xml:space="preserve"> – </w:t>
    </w:r>
    <w:r w:rsidR="00C62CFE" w:rsidRPr="00A24238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A24238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0028E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6744"/>
    <w:rsid w:val="000028E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5E4F"/>
    <w:rsid w:val="0066672D"/>
    <w:rsid w:val="006673EE"/>
    <w:rsid w:val="00683140"/>
    <w:rsid w:val="006A1743"/>
    <w:rsid w:val="006F68D0"/>
    <w:rsid w:val="00732A2E"/>
    <w:rsid w:val="007B6378"/>
    <w:rsid w:val="00802D35"/>
    <w:rsid w:val="008162FF"/>
    <w:rsid w:val="008E2894"/>
    <w:rsid w:val="008F5C5C"/>
    <w:rsid w:val="009352E6"/>
    <w:rsid w:val="0094721E"/>
    <w:rsid w:val="00952287"/>
    <w:rsid w:val="00A24238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73FE2"/>
    <w:rsid w:val="00CA791E"/>
    <w:rsid w:val="00CE0E75"/>
    <w:rsid w:val="00D47F19"/>
    <w:rsid w:val="00DA4715"/>
    <w:rsid w:val="00DE16AD"/>
    <w:rsid w:val="00DE6744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23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A24238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665E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gvin_vlad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437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ОЦЕНКИ ГАЗОВОЙ ТЕМПЕРАТУРЫ РАЗРЯДА ПО СПЕКТРАМ ИЗЛУЧЕНИЯ -СИСТЕМЫ TiO ПРИ СИНТЕЗЕ КАТАЛИЗАТОРОВ НА ОСНОВЕ ПЛАТИНЫ</dc:title>
  <dc:creator/>
  <cp:lastModifiedBy>Сатунин</cp:lastModifiedBy>
  <cp:revision>4</cp:revision>
  <cp:lastPrinted>1601-01-01T00:00:00Z</cp:lastPrinted>
  <dcterms:created xsi:type="dcterms:W3CDTF">2022-01-31T12:21:00Z</dcterms:created>
  <dcterms:modified xsi:type="dcterms:W3CDTF">2022-04-01T11:30:00Z</dcterms:modified>
</cp:coreProperties>
</file>