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3C" w:rsidRDefault="0017623C" w:rsidP="0017623C">
      <w:pPr>
        <w:pStyle w:val="Zv-Titlereport"/>
      </w:pPr>
      <w:r>
        <w:t xml:space="preserve">Основные ионные компоненты плазмы в Нижней ИОНОСФЕРЕ </w:t>
      </w:r>
      <w:r w:rsidR="00B3505B">
        <w:rPr>
          <w:rStyle w:val="ac"/>
        </w:rPr>
        <w:footnoteReference w:customMarkFollows="1" w:id="1"/>
        <w:t>*)</w:t>
      </w:r>
    </w:p>
    <w:p w:rsidR="0017623C" w:rsidRDefault="0017623C" w:rsidP="0017623C">
      <w:pPr>
        <w:pStyle w:val="Zv-Author"/>
      </w:pPr>
      <w:r w:rsidRPr="0017623C">
        <w:rPr>
          <w:vertAlign w:val="superscript"/>
        </w:rPr>
        <w:t>1</w:t>
      </w:r>
      <w:r w:rsidRPr="00B445D9">
        <w:rPr>
          <w:u w:val="single"/>
        </w:rPr>
        <w:t>Бычков</w:t>
      </w:r>
      <w:r w:rsidRPr="0017623C">
        <w:rPr>
          <w:u w:val="single"/>
        </w:rPr>
        <w:t xml:space="preserve"> </w:t>
      </w:r>
      <w:r w:rsidRPr="00B445D9">
        <w:rPr>
          <w:u w:val="single"/>
        </w:rPr>
        <w:t>В.Л.</w:t>
      </w:r>
      <w:r>
        <w:t xml:space="preserve">, </w:t>
      </w:r>
      <w:r w:rsidRPr="0017623C">
        <w:rPr>
          <w:vertAlign w:val="superscript"/>
        </w:rPr>
        <w:t>1</w:t>
      </w:r>
      <w:r>
        <w:t>Кралькина</w:t>
      </w:r>
      <w:r w:rsidRPr="0017623C">
        <w:t xml:space="preserve"> </w:t>
      </w:r>
      <w:r>
        <w:t>Е</w:t>
      </w:r>
      <w:r w:rsidRPr="003161B1">
        <w:t>.</w:t>
      </w:r>
      <w:r>
        <w:t xml:space="preserve">А., </w:t>
      </w:r>
      <w:r>
        <w:rPr>
          <w:vertAlign w:val="superscript"/>
        </w:rPr>
        <w:t>2</w:t>
      </w:r>
      <w:r>
        <w:t>Кочетов</w:t>
      </w:r>
      <w:r w:rsidRPr="0017623C">
        <w:t xml:space="preserve"> </w:t>
      </w:r>
      <w:r>
        <w:t xml:space="preserve">И.В., </w:t>
      </w:r>
      <w:r w:rsidRPr="0017623C">
        <w:rPr>
          <w:vertAlign w:val="superscript"/>
        </w:rPr>
        <w:t>3</w:t>
      </w:r>
      <w:r>
        <w:t xml:space="preserve">Голубков Г.В., </w:t>
      </w:r>
      <w:r w:rsidRPr="0017623C">
        <w:rPr>
          <w:vertAlign w:val="superscript"/>
        </w:rPr>
        <w:t>1</w:t>
      </w:r>
      <w:r>
        <w:t>Смирнов Д.И.</w:t>
      </w:r>
    </w:p>
    <w:p w:rsidR="0017623C" w:rsidRPr="0017623C" w:rsidRDefault="0017623C" w:rsidP="0017623C">
      <w:pPr>
        <w:pStyle w:val="Zv-Organization"/>
        <w:rPr>
          <w:szCs w:val="24"/>
          <w:shd w:val="clear" w:color="auto" w:fill="FFFFFF"/>
        </w:rPr>
      </w:pPr>
      <w:r w:rsidRPr="0017623C">
        <w:rPr>
          <w:vertAlign w:val="superscript"/>
        </w:rPr>
        <w:t>1</w:t>
      </w:r>
      <w:r>
        <w:t>Московский государственный университет им. М.В. Ломоносова, Москква, Россия,</w:t>
      </w:r>
      <w:r w:rsidRPr="0017623C">
        <w:br/>
        <w:t xml:space="preserve">    </w:t>
      </w:r>
      <w:r>
        <w:t xml:space="preserve"> </w:t>
      </w:r>
      <w:hyperlink r:id="rId8" w:history="1">
        <w:r w:rsidRPr="00756DA9">
          <w:rPr>
            <w:rStyle w:val="ab"/>
            <w:iCs/>
            <w:szCs w:val="24"/>
            <w:lang w:val="en-US"/>
          </w:rPr>
          <w:t>bychvl</w:t>
        </w:r>
        <w:r w:rsidRPr="00756DA9">
          <w:rPr>
            <w:rStyle w:val="ab"/>
            <w:iCs/>
            <w:szCs w:val="24"/>
          </w:rPr>
          <w:t>@</w:t>
        </w:r>
        <w:r w:rsidRPr="00756DA9">
          <w:rPr>
            <w:rStyle w:val="ab"/>
            <w:iCs/>
            <w:szCs w:val="24"/>
            <w:lang w:val="en-US"/>
          </w:rPr>
          <w:t>gmail</w:t>
        </w:r>
        <w:r w:rsidRPr="00756DA9">
          <w:rPr>
            <w:rStyle w:val="ab"/>
            <w:iCs/>
            <w:szCs w:val="24"/>
          </w:rPr>
          <w:t>.</w:t>
        </w:r>
        <w:r w:rsidRPr="00756DA9">
          <w:rPr>
            <w:rStyle w:val="ab"/>
            <w:iCs/>
            <w:szCs w:val="24"/>
            <w:lang w:val="en-US"/>
          </w:rPr>
          <w:t>com</w:t>
        </w:r>
      </w:hyperlink>
      <w:r w:rsidRPr="0017623C">
        <w:rPr>
          <w:iCs/>
          <w:color w:val="000000"/>
        </w:rPr>
        <w:br/>
      </w:r>
      <w:r w:rsidRPr="0017623C">
        <w:rPr>
          <w:color w:val="555555"/>
          <w:shd w:val="clear" w:color="auto" w:fill="FFFFFF"/>
          <w:vertAlign w:val="superscript"/>
        </w:rPr>
        <w:t>2</w:t>
      </w:r>
      <w:r w:rsidRPr="00494E9F">
        <w:rPr>
          <w:color w:val="555555"/>
          <w:shd w:val="clear" w:color="auto" w:fill="FFFFFF"/>
        </w:rPr>
        <w:t>АО "ГНЦ РФ ТРИНИТИ"</w:t>
      </w:r>
      <w:r w:rsidRPr="00494E9F">
        <w:t>,</w:t>
      </w:r>
      <w:r w:rsidRPr="00AF53AE">
        <w:t xml:space="preserve"> Троицк, Россия, </w:t>
      </w:r>
      <w:hyperlink r:id="rId9" w:history="1">
        <w:r w:rsidRPr="00756DA9">
          <w:rPr>
            <w:rStyle w:val="ab"/>
            <w:szCs w:val="24"/>
            <w:shd w:val="clear" w:color="auto" w:fill="FFFFFF"/>
          </w:rPr>
          <w:t>kochet@triniti.ru</w:t>
        </w:r>
      </w:hyperlink>
      <w:r w:rsidRPr="0017623C">
        <w:rPr>
          <w:szCs w:val="24"/>
          <w:shd w:val="clear" w:color="auto" w:fill="FFFFFF"/>
        </w:rPr>
        <w:br/>
      </w:r>
      <w:r w:rsidRPr="0017623C">
        <w:rPr>
          <w:color w:val="555555"/>
          <w:shd w:val="clear" w:color="auto" w:fill="FFFFFF"/>
          <w:vertAlign w:val="superscript"/>
        </w:rPr>
        <w:t>3</w:t>
      </w:r>
      <w:r w:rsidRPr="00FA0953">
        <w:rPr>
          <w:color w:val="555555"/>
          <w:shd w:val="clear" w:color="auto" w:fill="FFFFFF"/>
        </w:rPr>
        <w:t>ФИЦ ХФ Н.Н. Семёнова РАН, Москва,</w:t>
      </w:r>
      <w:r w:rsidRPr="00FA0953">
        <w:t xml:space="preserve"> Россия, </w:t>
      </w:r>
      <w:hyperlink r:id="rId10" w:history="1">
        <w:r w:rsidRPr="00756DA9">
          <w:rPr>
            <w:rStyle w:val="ab"/>
            <w:szCs w:val="24"/>
            <w:shd w:val="clear" w:color="auto" w:fill="FFFFFF"/>
          </w:rPr>
          <w:t>ilyastep91@mail.ru</w:t>
        </w:r>
      </w:hyperlink>
    </w:p>
    <w:p w:rsidR="0017623C" w:rsidRDefault="0017623C" w:rsidP="0017623C">
      <w:pPr>
        <w:pStyle w:val="Zv-bodyreport"/>
      </w:pPr>
      <w:r>
        <w:t xml:space="preserve">Интерес к составу плазмы ионосферы на высотах 100-200 км возрос в последнее время в связи с вопросами химии атмосферы и возможностью создания космических аппаратов для высотно низколежащих траекторий. Это требует знания параметров плазмы около и внутри </w:t>
      </w:r>
      <w:r w:rsidR="008A6FAA">
        <w:t>летательных аппаратов.</w:t>
      </w:r>
    </w:p>
    <w:p w:rsidR="0017623C" w:rsidRPr="00B250D5" w:rsidRDefault="0017623C" w:rsidP="0017623C">
      <w:pPr>
        <w:pStyle w:val="Zv-bodyreport"/>
      </w:pPr>
      <w:r>
        <w:t xml:space="preserve">В этой связи были проделаны расчеты констант ионизации и прилипания на основе решения уравнения Больцмана для ФРЭЭ на высоте 100 - 200 км в зависимости от параметра </w:t>
      </w:r>
      <w:r>
        <w:rPr>
          <w:lang w:val="en-US"/>
        </w:rPr>
        <w:t>E</w:t>
      </w:r>
      <w:r w:rsidRPr="00DA3366">
        <w:t>/</w:t>
      </w:r>
      <w:r>
        <w:rPr>
          <w:lang w:val="en-US"/>
        </w:rPr>
        <w:t>N</w:t>
      </w:r>
      <w:r>
        <w:t xml:space="preserve">, которые могут реализоваться вблизи антенн </w:t>
      </w:r>
      <w:r w:rsidR="008A6FAA">
        <w:t>летательных аппаратов.</w:t>
      </w:r>
      <w:r>
        <w:t xml:space="preserve"> и при внешнем воздействии источников радиоволнового возбуждения типа Харпа.  Диапазон параметра </w:t>
      </w:r>
      <w:r>
        <w:rPr>
          <w:lang w:val="en-US"/>
        </w:rPr>
        <w:t>E</w:t>
      </w:r>
      <w:r w:rsidRPr="00B250D5">
        <w:t>/</w:t>
      </w:r>
      <w:r>
        <w:rPr>
          <w:lang w:val="en-US"/>
        </w:rPr>
        <w:t>N</w:t>
      </w:r>
      <w:r w:rsidRPr="00B250D5">
        <w:t xml:space="preserve"> </w:t>
      </w:r>
      <w:r>
        <w:t>находился в пределах 100-10000</w:t>
      </w:r>
      <w:r w:rsidRPr="00E8173A">
        <w:t xml:space="preserve"> </w:t>
      </w:r>
      <w:r>
        <w:rPr>
          <w:lang w:val="en-US"/>
        </w:rPr>
        <w:t>Td</w:t>
      </w:r>
    </w:p>
    <w:p w:rsidR="003D23AA" w:rsidRDefault="003D23AA" w:rsidP="003D23AA">
      <w:pPr>
        <w:pStyle w:val="Zv-bodyreport"/>
      </w:pPr>
      <w:r>
        <w:t xml:space="preserve">Были также проделаны расчеты высотного распределения основных ионов </w:t>
      </w:r>
      <w:r>
        <w:rPr>
          <w:lang w:val="en-US"/>
        </w:rPr>
        <w:t>N</w:t>
      </w:r>
      <w:r w:rsidRPr="00961349">
        <w:rPr>
          <w:vertAlign w:val="subscript"/>
        </w:rPr>
        <w:t>2</w:t>
      </w:r>
      <w:r w:rsidRPr="00DA3366">
        <w:t xml:space="preserve">+, </w:t>
      </w:r>
      <w:r>
        <w:rPr>
          <w:lang w:val="en-US"/>
        </w:rPr>
        <w:t>O</w:t>
      </w:r>
      <w:r w:rsidRPr="00961349">
        <w:rPr>
          <w:vertAlign w:val="subscript"/>
        </w:rPr>
        <w:t>2</w:t>
      </w:r>
      <w:r w:rsidRPr="00DA3366">
        <w:t>+</w:t>
      </w:r>
      <w:r>
        <w:t>, O+</w:t>
      </w:r>
      <w:r w:rsidRPr="00DA3366">
        <w:t xml:space="preserve">, </w:t>
      </w:r>
      <w:r>
        <w:rPr>
          <w:lang w:val="en-US"/>
        </w:rPr>
        <w:t>NO</w:t>
      </w:r>
      <w:r w:rsidRPr="00DA3366">
        <w:t>+</w:t>
      </w:r>
      <w:r>
        <w:t xml:space="preserve"> на основе системы химических уравнений и констант скорости процессов для ионосферы из </w:t>
      </w:r>
      <w:r w:rsidRPr="00F94AC4">
        <w:t>[1]</w:t>
      </w:r>
      <w:r>
        <w:t xml:space="preserve">, которые находятся в качественном согласии с ракетными измерениями. </w:t>
      </w:r>
    </w:p>
    <w:p w:rsidR="0017623C" w:rsidRDefault="0017623C" w:rsidP="0017623C">
      <w:pPr>
        <w:pStyle w:val="Zv-bodyreport"/>
      </w:pPr>
      <w:r>
        <w:t xml:space="preserve">Различие между результатами расчета состава и измерениями связаны с отсутствием надежных данных по скоростям наработки ионов </w:t>
      </w:r>
      <w:r>
        <w:rPr>
          <w:lang w:val="en-US"/>
        </w:rPr>
        <w:t>N</w:t>
      </w:r>
      <w:r w:rsidRPr="00961349">
        <w:rPr>
          <w:vertAlign w:val="subscript"/>
        </w:rPr>
        <w:t>2</w:t>
      </w:r>
      <w:r w:rsidRPr="00DA3366">
        <w:t xml:space="preserve">+, </w:t>
      </w:r>
      <w:r>
        <w:rPr>
          <w:lang w:val="en-US"/>
        </w:rPr>
        <w:t>O</w:t>
      </w:r>
      <w:r w:rsidRPr="00961349">
        <w:rPr>
          <w:vertAlign w:val="subscript"/>
        </w:rPr>
        <w:t>2</w:t>
      </w:r>
      <w:r w:rsidRPr="00DA3366">
        <w:t>+</w:t>
      </w:r>
      <w:r>
        <w:t>, O+</w:t>
      </w:r>
      <w:r w:rsidRPr="00DA3366">
        <w:t xml:space="preserve">, </w:t>
      </w:r>
      <w:r>
        <w:rPr>
          <w:lang w:val="en-US"/>
        </w:rPr>
        <w:t>NO</w:t>
      </w:r>
      <w:r w:rsidRPr="00DA3366">
        <w:t>+</w:t>
      </w:r>
      <w:r>
        <w:t xml:space="preserve"> в реакциях возбуждения быстрыми частицами и радиацией.  </w:t>
      </w:r>
    </w:p>
    <w:p w:rsidR="003D23AA" w:rsidRDefault="003D23AA" w:rsidP="003D23AA">
      <w:pPr>
        <w:pStyle w:val="Zv-TitleReferences-ru"/>
      </w:pPr>
      <w:r>
        <w:t>Литература</w:t>
      </w:r>
    </w:p>
    <w:p w:rsidR="003D23AA" w:rsidRDefault="003D23AA" w:rsidP="003D23AA">
      <w:pPr>
        <w:pStyle w:val="Zv-References-ru"/>
        <w:rPr>
          <w:b/>
        </w:rPr>
      </w:pPr>
      <w:r w:rsidRPr="00F94AC4">
        <w:t xml:space="preserve">Е.В. </w:t>
      </w:r>
      <w:r>
        <w:t>Мишин, Ю.Я. Ружин. В.А. Телегин</w:t>
      </w:r>
      <w:r w:rsidRPr="00EE5968">
        <w:t xml:space="preserve">, </w:t>
      </w:r>
      <w:r w:rsidRPr="00EE5968">
        <w:rPr>
          <w:i/>
        </w:rPr>
        <w:t xml:space="preserve">Взаимодействие электронных потоков с ионосферной плазмой </w:t>
      </w:r>
      <w:r w:rsidRPr="00EE5968">
        <w:t>(Гидрометеоиздат, Ленинг</w:t>
      </w:r>
      <w:r w:rsidRPr="00F94AC4">
        <w:t>рад, 1989).</w:t>
      </w:r>
    </w:p>
    <w:p w:rsidR="0017623C" w:rsidRDefault="0017623C" w:rsidP="0017623C">
      <w:pPr>
        <w:jc w:val="both"/>
      </w:pPr>
    </w:p>
    <w:sectPr w:rsidR="0017623C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A7" w:rsidRDefault="006A5DA7">
      <w:r>
        <w:separator/>
      </w:r>
    </w:p>
  </w:endnote>
  <w:endnote w:type="continuationSeparator" w:id="0">
    <w:p w:rsidR="006A5DA7" w:rsidRDefault="006A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7804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34"/>
      <w:docPartObj>
        <w:docPartGallery w:val="Page Numbers (Bottom of Page)"/>
        <w:docPartUnique/>
      </w:docPartObj>
    </w:sdtPr>
    <w:sdtContent>
      <w:p w:rsidR="003D23AA" w:rsidRDefault="00157804">
        <w:pPr>
          <w:pStyle w:val="a4"/>
          <w:jc w:val="center"/>
        </w:pPr>
        <w:fldSimple w:instr=" PAGE   \* MERGEFORMAT ">
          <w:r w:rsidR="00B3505B">
            <w:rPr>
              <w:noProof/>
            </w:rPr>
            <w:t>1</w:t>
          </w:r>
        </w:fldSimple>
        <w:r w:rsidR="003D23AA">
          <w:rPr>
            <w:lang w:val="en-US"/>
          </w:rPr>
          <w:t>77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A7" w:rsidRDefault="006A5DA7">
      <w:r>
        <w:separator/>
      </w:r>
    </w:p>
  </w:footnote>
  <w:footnote w:type="continuationSeparator" w:id="0">
    <w:p w:rsidR="006A5DA7" w:rsidRDefault="006A5DA7">
      <w:r>
        <w:continuationSeparator/>
      </w:r>
    </w:p>
  </w:footnote>
  <w:footnote w:id="1">
    <w:p w:rsidR="00B3505B" w:rsidRDefault="00B3505B">
      <w:pPr>
        <w:pStyle w:val="a9"/>
      </w:pPr>
      <w:r>
        <w:rPr>
          <w:rStyle w:val="ac"/>
        </w:rPr>
        <w:t>*)</w:t>
      </w:r>
      <w:r>
        <w:t xml:space="preserve"> </w:t>
      </w:r>
      <w:r w:rsidRPr="00B3505B">
        <w:t xml:space="preserve"> </w:t>
      </w:r>
      <w:hyperlink r:id="rId1" w:history="1">
        <w:r w:rsidRPr="00B3505B">
          <w:rPr>
            <w:rStyle w:val="ab"/>
            <w:sz w:val="20"/>
            <w:szCs w:val="20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17623C">
      <w:rPr>
        <w:sz w:val="20"/>
      </w:rPr>
      <w:t>14</w:t>
    </w:r>
    <w:r w:rsidR="00C62CFE">
      <w:rPr>
        <w:sz w:val="20"/>
      </w:rPr>
      <w:t xml:space="preserve"> – </w:t>
    </w:r>
    <w:r w:rsidR="00C62CFE" w:rsidRPr="0017623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17623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15780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A51"/>
    <w:rsid w:val="00037DCC"/>
    <w:rsid w:val="00043701"/>
    <w:rsid w:val="000C7078"/>
    <w:rsid w:val="000D76E9"/>
    <w:rsid w:val="000E495B"/>
    <w:rsid w:val="00140645"/>
    <w:rsid w:val="00157804"/>
    <w:rsid w:val="00171964"/>
    <w:rsid w:val="0017623C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23AA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A5DA7"/>
    <w:rsid w:val="006F68D0"/>
    <w:rsid w:val="00732A2E"/>
    <w:rsid w:val="007B6378"/>
    <w:rsid w:val="00802D35"/>
    <w:rsid w:val="00817400"/>
    <w:rsid w:val="008A6FAA"/>
    <w:rsid w:val="008E2894"/>
    <w:rsid w:val="009352E6"/>
    <w:rsid w:val="0094721E"/>
    <w:rsid w:val="00A66876"/>
    <w:rsid w:val="00A71613"/>
    <w:rsid w:val="00AB3459"/>
    <w:rsid w:val="00AB62F2"/>
    <w:rsid w:val="00AD7670"/>
    <w:rsid w:val="00B3505B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72A51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23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8">
    <w:name w:val="List Paragraph"/>
    <w:basedOn w:val="a"/>
    <w:uiPriority w:val="34"/>
    <w:qFormat/>
    <w:rsid w:val="00176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note text"/>
    <w:basedOn w:val="a"/>
    <w:link w:val="aa"/>
    <w:rsid w:val="0017623C"/>
    <w:pPr>
      <w:ind w:firstLine="202"/>
      <w:jc w:val="both"/>
    </w:pPr>
    <w:rPr>
      <w:sz w:val="16"/>
      <w:szCs w:val="16"/>
      <w:lang w:val="en-US" w:eastAsia="en-US"/>
    </w:rPr>
  </w:style>
  <w:style w:type="character" w:customStyle="1" w:styleId="aa">
    <w:name w:val="Текст сноски Знак"/>
    <w:basedOn w:val="a0"/>
    <w:link w:val="a9"/>
    <w:rsid w:val="0017623C"/>
    <w:rPr>
      <w:sz w:val="16"/>
      <w:szCs w:val="16"/>
      <w:lang w:val="en-US" w:eastAsia="en-US"/>
    </w:rPr>
  </w:style>
  <w:style w:type="character" w:styleId="ab">
    <w:name w:val="Hyperlink"/>
    <w:basedOn w:val="a0"/>
    <w:uiPriority w:val="99"/>
    <w:unhideWhenUsed/>
    <w:rsid w:val="0017623C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3D23AA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D23AA"/>
    <w:rPr>
      <w:sz w:val="24"/>
      <w:szCs w:val="24"/>
    </w:rPr>
  </w:style>
  <w:style w:type="character" w:styleId="ac">
    <w:name w:val="footnote reference"/>
    <w:basedOn w:val="a0"/>
    <w:rsid w:val="00B350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lyastep9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chet@trinit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DOI%20&#8211;%20&#1090;&#1077;&#1079;&#1080;&#1089;&#1099;%20&#1085;&#1072;%20&#1072;&#1085;&#1075;&#1083;&#1080;&#1081;&#1089;&#1082;&#1086;&#1084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9E0B-59F5-4F5D-A3F9-6666E688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14</TotalTime>
  <Pages>1</Pages>
  <Words>209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ИОННЫЕ КОМПОНЕНТЫ ПЛАЗМЫ В НИЖНЕЙ ИОНОСФЕРЕ</dc:title>
  <dc:creator/>
  <cp:lastModifiedBy>Сатунин</cp:lastModifiedBy>
  <cp:revision>5</cp:revision>
  <cp:lastPrinted>1601-01-01T00:00:00Z</cp:lastPrinted>
  <dcterms:created xsi:type="dcterms:W3CDTF">2022-01-26T18:21:00Z</dcterms:created>
  <dcterms:modified xsi:type="dcterms:W3CDTF">2022-03-31T19:22:00Z</dcterms:modified>
</cp:coreProperties>
</file>