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1F" w:rsidRDefault="00A826F7" w:rsidP="0048121F">
      <w:pPr>
        <w:pStyle w:val="Zv-Titlereport"/>
        <w:rPr>
          <w:lang w:val="en-US"/>
        </w:rPr>
      </w:pPr>
      <w:r w:rsidRPr="00A826F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5168;mso-position-horizontal:absolute" stroked="f" strokecolor="red">
            <v:textbox style="mso-next-textbox:#_x0000_s1026">
              <w:txbxContent>
                <w:p w:rsidR="00A826F7" w:rsidRPr="0095603D" w:rsidRDefault="00A826F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826F7">
                    <w:rPr>
                      <w:sz w:val="22"/>
                      <w:szCs w:val="22"/>
                    </w:rPr>
                    <w:t>10.34854/ICPAF.2022.49.1.159</w:t>
                  </w:r>
                </w:p>
              </w:txbxContent>
            </v:textbox>
            <w10:anchorlock/>
          </v:shape>
        </w:pict>
      </w:r>
      <w:r w:rsidR="0048121F" w:rsidRPr="00247BEC">
        <w:rPr>
          <w:lang w:val="en-US"/>
        </w:rPr>
        <w:t xml:space="preserve">MEASURING THE GAS TEMPERATURE </w:t>
      </w:r>
      <w:r w:rsidR="0048121F">
        <w:rPr>
          <w:lang w:val="en-US"/>
        </w:rPr>
        <w:t>of</w:t>
      </w:r>
      <w:r w:rsidR="0048121F" w:rsidRPr="00247BEC">
        <w:rPr>
          <w:lang w:val="en-US"/>
        </w:rPr>
        <w:t xml:space="preserve"> A MICROWAVE TORCH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48121F" w:rsidRDefault="0048121F" w:rsidP="0048121F">
      <w:pPr>
        <w:pStyle w:val="Zv-Author"/>
        <w:rPr>
          <w:lang w:val="en-US"/>
        </w:rPr>
      </w:pPr>
      <w:r w:rsidRPr="00247BEC">
        <w:rPr>
          <w:u w:val="single"/>
          <w:lang w:val="en-US"/>
        </w:rPr>
        <w:t>Davydov A.M.</w:t>
      </w:r>
      <w:r>
        <w:rPr>
          <w:lang w:val="en-US"/>
        </w:rPr>
        <w:t>, Artem’ev K.V.</w:t>
      </w:r>
    </w:p>
    <w:p w:rsidR="0048121F" w:rsidRDefault="0048121F" w:rsidP="0048121F">
      <w:pPr>
        <w:pStyle w:val="Zv-Organization"/>
        <w:rPr>
          <w:lang w:val="en-US"/>
        </w:rPr>
      </w:pPr>
      <w:r w:rsidRPr="00247BEC">
        <w:rPr>
          <w:lang w:val="en-US"/>
        </w:rPr>
        <w:t>Prokhorov General Physics Institute of the Russian Academy of Sciences</w:t>
      </w:r>
    </w:p>
    <w:p w:rsidR="0048121F" w:rsidRDefault="0048121F" w:rsidP="0048121F">
      <w:pPr>
        <w:pStyle w:val="Zv-bodyreport"/>
        <w:rPr>
          <w:lang w:val="en-US"/>
        </w:rPr>
      </w:pPr>
      <w:r w:rsidRPr="00C3505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1138555</wp:posOffset>
            </wp:positionV>
            <wp:extent cx="2622550" cy="282511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BEC">
        <w:rPr>
          <w:lang w:val="en-US"/>
        </w:rPr>
        <w:t xml:space="preserve">The results of an experiment on measuring the gas temperature in a microwave </w:t>
      </w:r>
      <w:r>
        <w:rPr>
          <w:lang w:val="en-US"/>
        </w:rPr>
        <w:t>torch</w:t>
      </w:r>
      <w:r w:rsidRPr="001806EB">
        <w:rPr>
          <w:lang w:val="en-US"/>
        </w:rPr>
        <w:t xml:space="preserve"> </w:t>
      </w:r>
      <w:r w:rsidRPr="00247BEC">
        <w:rPr>
          <w:lang w:val="en-US"/>
        </w:rPr>
        <w:t>are presented</w:t>
      </w:r>
      <w:r>
        <w:rPr>
          <w:lang w:val="en-US"/>
        </w:rPr>
        <w:t>.</w:t>
      </w:r>
      <w:r w:rsidRPr="00247BEC">
        <w:rPr>
          <w:lang w:val="en-US"/>
        </w:rPr>
        <w:t xml:space="preserve"> </w:t>
      </w:r>
      <w:r>
        <w:rPr>
          <w:lang w:val="en-US"/>
        </w:rPr>
        <w:t>Its</w:t>
      </w:r>
      <w:r w:rsidRPr="00247BEC">
        <w:rPr>
          <w:lang w:val="en-US"/>
        </w:rPr>
        <w:t xml:space="preserve"> operatio</w:t>
      </w:r>
      <w:r>
        <w:rPr>
          <w:lang w:val="en-US"/>
        </w:rPr>
        <w:t xml:space="preserve">n </w:t>
      </w:r>
      <w:r w:rsidRPr="00247BEC">
        <w:rPr>
          <w:lang w:val="en-US"/>
        </w:rPr>
        <w:t xml:space="preserve">principle is described in [1]. A </w:t>
      </w:r>
      <w:r>
        <w:rPr>
          <w:lang w:val="en-US"/>
        </w:rPr>
        <w:t>domestic</w:t>
      </w:r>
      <w:r w:rsidRPr="00247BEC">
        <w:rPr>
          <w:lang w:val="en-US"/>
        </w:rPr>
        <w:t xml:space="preserve"> magnetron (f = 2.46 GHz) was used as a source of microwave energy</w:t>
      </w:r>
      <w:r>
        <w:rPr>
          <w:lang w:val="en-US"/>
        </w:rPr>
        <w:t xml:space="preserve">. The magnetron operated </w:t>
      </w:r>
      <w:r w:rsidRPr="00247BEC">
        <w:rPr>
          <w:lang w:val="en-US"/>
        </w:rPr>
        <w:t xml:space="preserve">in a repetitively pulsed mode with a frequency of 50 Hz. The average microwave power deposited in the discharge was 550–600 W. The </w:t>
      </w:r>
      <w:r>
        <w:rPr>
          <w:lang w:val="en-US"/>
        </w:rPr>
        <w:t xml:space="preserve">experimental </w:t>
      </w:r>
      <w:r w:rsidRPr="00247BEC">
        <w:rPr>
          <w:lang w:val="en-US"/>
        </w:rPr>
        <w:t>s</w:t>
      </w:r>
      <w:r>
        <w:rPr>
          <w:lang w:val="en-US"/>
        </w:rPr>
        <w:t xml:space="preserve">etup </w:t>
      </w:r>
      <w:r w:rsidRPr="00247BEC">
        <w:rPr>
          <w:lang w:val="en-US"/>
        </w:rPr>
        <w:t>is shown in</w:t>
      </w:r>
      <w:r w:rsidRPr="008F0238">
        <w:rPr>
          <w:lang w:val="en-US"/>
        </w:rPr>
        <w:t xml:space="preserve"> </w:t>
      </w:r>
      <w:r>
        <w:rPr>
          <w:lang w:val="en-US"/>
        </w:rPr>
        <w:t>the</w:t>
      </w:r>
      <w:r w:rsidRPr="00247BEC">
        <w:rPr>
          <w:lang w:val="en-US"/>
        </w:rPr>
        <w:t xml:space="preserve"> figure.</w:t>
      </w:r>
      <w:r>
        <w:rPr>
          <w:lang w:val="en-US"/>
        </w:rPr>
        <w:t xml:space="preserve"> The</w:t>
      </w:r>
      <w:r w:rsidRPr="00247BEC">
        <w:rPr>
          <w:lang w:val="en-US"/>
        </w:rPr>
        <w:t xml:space="preserve"> working gas (argon or air) was supplied through </w:t>
      </w:r>
      <w:r>
        <w:rPr>
          <w:lang w:val="en-US"/>
        </w:rPr>
        <w:t xml:space="preserve">the </w:t>
      </w:r>
      <w:r w:rsidRPr="00247BEC">
        <w:rPr>
          <w:lang w:val="en-US"/>
        </w:rPr>
        <w:t xml:space="preserve">hollow inner </w:t>
      </w:r>
      <w:r w:rsidRPr="00C71EF6">
        <w:rPr>
          <w:lang w:val="en-US"/>
        </w:rPr>
        <w:t xml:space="preserve">electrode. The coaxial section 2 was connected with the grid electrode 3 with cell dimensions 1×1 mm. The microwave discharge was initiated at the end of the inner </w:t>
      </w:r>
      <w:r w:rsidRPr="000F57E0">
        <w:rPr>
          <w:lang w:val="en-US"/>
        </w:rPr>
        <w:t>electrode 1 where the maximum value of the microwave field. Then, during the microwave pulse an extended plasma formation</w:t>
      </w:r>
      <w:r>
        <w:rPr>
          <w:lang w:val="en-US"/>
        </w:rPr>
        <w:t xml:space="preserve"> 4</w:t>
      </w:r>
      <w:r w:rsidRPr="000F57E0">
        <w:rPr>
          <w:lang w:val="en-US"/>
        </w:rPr>
        <w:t xml:space="preserve"> was formed. </w:t>
      </w:r>
      <w:r>
        <w:rPr>
          <w:lang w:val="en-US"/>
        </w:rPr>
        <w:t>T</w:t>
      </w:r>
      <w:r w:rsidRPr="000F57E0">
        <w:rPr>
          <w:lang w:val="en-US"/>
        </w:rPr>
        <w:t>he emission spectra were recorded at various points of the discharge</w:t>
      </w:r>
      <w:r>
        <w:rPr>
          <w:lang w:val="en-US"/>
        </w:rPr>
        <w:t xml:space="preserve"> u</w:t>
      </w:r>
      <w:r w:rsidRPr="000F57E0">
        <w:rPr>
          <w:lang w:val="en-US"/>
        </w:rPr>
        <w:t xml:space="preserve">sing an optical spectrometer 5. </w:t>
      </w:r>
      <w:r>
        <w:rPr>
          <w:lang w:val="en-US"/>
        </w:rPr>
        <w:t>A</w:t>
      </w:r>
      <w:r w:rsidRPr="000F57E0">
        <w:rPr>
          <w:lang w:val="en-US"/>
        </w:rPr>
        <w:t xml:space="preserve"> continuous</w:t>
      </w:r>
      <w:r w:rsidRPr="00247BEC">
        <w:rPr>
          <w:lang w:val="en-US"/>
        </w:rPr>
        <w:t xml:space="preserve"> </w:t>
      </w:r>
      <w:r>
        <w:rPr>
          <w:lang w:val="en-US"/>
        </w:rPr>
        <w:t>region</w:t>
      </w:r>
      <w:r w:rsidRPr="00247BEC">
        <w:rPr>
          <w:lang w:val="en-US"/>
        </w:rPr>
        <w:t xml:space="preserve"> of </w:t>
      </w:r>
      <w:r>
        <w:rPr>
          <w:lang w:val="en-US"/>
        </w:rPr>
        <w:t>a</w:t>
      </w:r>
      <w:r w:rsidRPr="00247BEC">
        <w:rPr>
          <w:lang w:val="en-US"/>
        </w:rPr>
        <w:t xml:space="preserve"> spectrum in Wien coordinates</w:t>
      </w:r>
      <w:r>
        <w:rPr>
          <w:lang w:val="en-US"/>
        </w:rPr>
        <w:t xml:space="preserve"> was used t</w:t>
      </w:r>
      <w:r w:rsidRPr="000F57E0">
        <w:rPr>
          <w:lang w:val="en-US"/>
        </w:rPr>
        <w:t>o determine the gas temperature</w:t>
      </w:r>
      <w:r>
        <w:rPr>
          <w:lang w:val="en-US"/>
        </w:rPr>
        <w:t>, assuming that</w:t>
      </w:r>
      <w:r w:rsidRPr="00247BE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247BEC">
        <w:rPr>
          <w:lang w:val="en-US"/>
        </w:rPr>
        <w:t xml:space="preserve">discharge </w:t>
      </w:r>
      <w:r w:rsidRPr="00C40FE5">
        <w:rPr>
          <w:lang w:val="en-US"/>
        </w:rPr>
        <w:t>is a Planck emitter</w:t>
      </w:r>
      <w:r w:rsidRPr="00247BEC">
        <w:rPr>
          <w:lang w:val="en-US"/>
        </w:rPr>
        <w:t xml:space="preserve">. </w:t>
      </w:r>
      <w:r>
        <w:rPr>
          <w:lang w:val="en-US"/>
        </w:rPr>
        <w:t>Thus,</w:t>
      </w:r>
      <w:r w:rsidRPr="00247BEC">
        <w:rPr>
          <w:lang w:val="en-US"/>
        </w:rPr>
        <w:t xml:space="preserve"> the axial temperature distribution of the discharge was </w:t>
      </w:r>
      <w:r>
        <w:rPr>
          <w:lang w:val="en-US"/>
        </w:rPr>
        <w:t>obtained</w:t>
      </w:r>
      <w:r w:rsidRPr="00247BEC">
        <w:rPr>
          <w:lang w:val="en-US"/>
        </w:rPr>
        <w:t>.</w:t>
      </w:r>
    </w:p>
    <w:p w:rsidR="0048121F" w:rsidRDefault="0048121F" w:rsidP="0048121F">
      <w:pPr>
        <w:pStyle w:val="Zv-bodyreport"/>
        <w:rPr>
          <w:noProof/>
          <w:lang w:val="en-US"/>
        </w:rPr>
      </w:pPr>
    </w:p>
    <w:p w:rsidR="0048121F" w:rsidRDefault="0048121F" w:rsidP="0048121F">
      <w:pPr>
        <w:pStyle w:val="Zv-bodyreport"/>
        <w:rPr>
          <w:noProof/>
          <w:lang w:val="en-US"/>
        </w:rPr>
      </w:pPr>
    </w:p>
    <w:p w:rsidR="0048121F" w:rsidRDefault="0048121F" w:rsidP="0048121F">
      <w:pPr>
        <w:pStyle w:val="Zv-bodyreport"/>
        <w:rPr>
          <w:noProof/>
          <w:lang w:val="en-US"/>
        </w:rPr>
      </w:pPr>
    </w:p>
    <w:p w:rsidR="0048121F" w:rsidRDefault="0048121F" w:rsidP="0048121F">
      <w:pPr>
        <w:pStyle w:val="Zv-bodyreport"/>
        <w:rPr>
          <w:noProof/>
          <w:lang w:val="en-US"/>
        </w:rPr>
      </w:pPr>
    </w:p>
    <w:p w:rsidR="0048121F" w:rsidRDefault="0048121F" w:rsidP="0048121F">
      <w:pPr>
        <w:pStyle w:val="Zv-bodyreport"/>
        <w:rPr>
          <w:noProof/>
          <w:lang w:val="en-US"/>
        </w:rPr>
      </w:pPr>
    </w:p>
    <w:p w:rsidR="0048121F" w:rsidRDefault="0048121F" w:rsidP="0048121F">
      <w:pPr>
        <w:pStyle w:val="Zv-bodyreport"/>
        <w:rPr>
          <w:noProof/>
          <w:lang w:val="en-US"/>
        </w:rPr>
      </w:pPr>
    </w:p>
    <w:p w:rsidR="0048121F" w:rsidRDefault="0048121F" w:rsidP="0048121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48121F" w:rsidRPr="0049721E" w:rsidRDefault="0048121F" w:rsidP="0048121F">
      <w:pPr>
        <w:pStyle w:val="Zv-References-en"/>
      </w:pPr>
      <w:r>
        <w:t xml:space="preserve">S.I. Gritsinin, V.Yu. Knyazev, I.A. Kossyi, N.I. Malykh, and M.A. Misakyan. A Pulse-Periodic Torch in a Coaxial Waveguide: Formation Dynamics and Spatial Structure // </w:t>
      </w:r>
      <w:r w:rsidRPr="00444076">
        <w:t>Plasma Physics Reports, Vol. 30, No. 3, 2004, pp. 255–262. Translated from Fizika Plazmy, Vol. 30, No. 3, 2004, pp. 283–291.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5E" w:rsidRDefault="006A375E">
      <w:r>
        <w:separator/>
      </w:r>
    </w:p>
  </w:endnote>
  <w:endnote w:type="continuationSeparator" w:id="0">
    <w:p w:rsidR="006A375E" w:rsidRDefault="006A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7C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7C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6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5E" w:rsidRDefault="006A375E">
      <w:r>
        <w:separator/>
      </w:r>
    </w:p>
  </w:footnote>
  <w:footnote w:type="continuationSeparator" w:id="0">
    <w:p w:rsidR="006A375E" w:rsidRDefault="006A375E">
      <w:r>
        <w:continuationSeparator/>
      </w:r>
    </w:p>
  </w:footnote>
  <w:footnote w:id="1">
    <w:p w:rsidR="00A826F7" w:rsidRPr="00A826F7" w:rsidRDefault="00A826F7">
      <w:pPr>
        <w:pStyle w:val="a7"/>
        <w:rPr>
          <w:lang w:val="en-US"/>
        </w:rPr>
      </w:pPr>
      <w:r w:rsidRPr="00A826F7">
        <w:rPr>
          <w:rStyle w:val="a9"/>
          <w:lang w:val="en-US"/>
        </w:rPr>
        <w:t>*)</w:t>
      </w:r>
      <w:r w:rsidRPr="00A826F7">
        <w:rPr>
          <w:lang w:val="en-US"/>
        </w:rPr>
        <w:t xml:space="preserve">  </w:t>
      </w:r>
      <w:hyperlink r:id="rId1" w:history="1">
        <w:r w:rsidRPr="00A826F7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707C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7A47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8121F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87A47"/>
    <w:rsid w:val="006A375E"/>
    <w:rsid w:val="006B5B24"/>
    <w:rsid w:val="00707C45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67782"/>
    <w:rsid w:val="00A826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A826F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826F7"/>
  </w:style>
  <w:style w:type="character" w:styleId="a9">
    <w:name w:val="footnote reference"/>
    <w:basedOn w:val="a0"/>
    <w:rsid w:val="00A826F7"/>
    <w:rPr>
      <w:vertAlign w:val="superscript"/>
    </w:rPr>
  </w:style>
  <w:style w:type="character" w:styleId="aa">
    <w:name w:val="Hyperlink"/>
    <w:basedOn w:val="a0"/>
    <w:rsid w:val="00A82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ru/HG-Davyd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9D12-6C5B-45F8-B7B0-6EF17C5C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256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THE GAS TEMPERATURE OF A MICROWAVE TORCH</dc:title>
  <dc:creator/>
  <cp:lastModifiedBy>Сатунин</cp:lastModifiedBy>
  <cp:revision>3</cp:revision>
  <cp:lastPrinted>1601-01-01T00:00:00Z</cp:lastPrinted>
  <dcterms:created xsi:type="dcterms:W3CDTF">2022-02-16T18:36:00Z</dcterms:created>
  <dcterms:modified xsi:type="dcterms:W3CDTF">2022-04-04T11:14:00Z</dcterms:modified>
</cp:coreProperties>
</file>