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F2" w:rsidRPr="00F01958" w:rsidRDefault="008A17AB" w:rsidP="00F457F2">
      <w:pPr>
        <w:pStyle w:val="Zv-Titlereport"/>
        <w:rPr>
          <w:lang w:val="en-US"/>
        </w:rPr>
      </w:pPr>
      <w:r w:rsidRPr="008A17A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8A17AB" w:rsidRPr="0095603D" w:rsidRDefault="008A17A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A17AB">
                    <w:rPr>
                      <w:sz w:val="22"/>
                      <w:szCs w:val="22"/>
                    </w:rPr>
                    <w:t>10.34854/ICPAF.2022.49.1.128</w:t>
                  </w:r>
                </w:p>
              </w:txbxContent>
            </v:textbox>
            <w10:anchorlock/>
          </v:shape>
        </w:pict>
      </w:r>
      <w:r w:rsidR="00F457F2" w:rsidRPr="00F01958">
        <w:rPr>
          <w:lang w:val="en-US"/>
        </w:rPr>
        <w:t>OPTICAL SPECTROSCOPY OF EROSION PLASMA JETS OF A DC PLASMA Torch in the nucleation zone of a copper / graphene nanocomposite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F457F2" w:rsidRPr="00162BFB" w:rsidRDefault="00F457F2" w:rsidP="00F457F2">
      <w:pPr>
        <w:pStyle w:val="Zv-Author"/>
        <w:rPr>
          <w:lang w:val="en-US" w:eastAsia="ar-SA"/>
        </w:rPr>
      </w:pPr>
      <w:r w:rsidRPr="003B71BC">
        <w:rPr>
          <w:u w:val="single"/>
          <w:lang w:val="en-US" w:eastAsia="ar-SA"/>
        </w:rPr>
        <w:t>Shavelkina</w:t>
      </w:r>
      <w:r w:rsidRPr="008953CE">
        <w:rPr>
          <w:u w:val="single"/>
          <w:lang w:val="en-US" w:eastAsia="ar-SA"/>
        </w:rPr>
        <w:t xml:space="preserve"> </w:t>
      </w:r>
      <w:r w:rsidRPr="003B71BC">
        <w:rPr>
          <w:u w:val="single"/>
          <w:lang w:val="en-US" w:eastAsia="ar-SA"/>
        </w:rPr>
        <w:t>M</w:t>
      </w:r>
      <w:r w:rsidRPr="008953CE">
        <w:rPr>
          <w:u w:val="single"/>
          <w:lang w:val="en-US" w:eastAsia="ar-SA"/>
        </w:rPr>
        <w:t xml:space="preserve"> </w:t>
      </w:r>
      <w:r w:rsidRPr="003B71BC">
        <w:rPr>
          <w:u w:val="single"/>
          <w:lang w:val="en-US" w:eastAsia="ar-SA"/>
        </w:rPr>
        <w:t>B</w:t>
      </w:r>
      <w:r w:rsidRPr="00F457F2">
        <w:rPr>
          <w:u w:val="single"/>
          <w:lang w:val="en-US" w:eastAsia="ar-SA"/>
        </w:rPr>
        <w:t>.</w:t>
      </w:r>
      <w:r w:rsidRPr="008953CE">
        <w:rPr>
          <w:lang w:val="en-US" w:eastAsia="ar-SA"/>
        </w:rPr>
        <w:t xml:space="preserve">, </w:t>
      </w:r>
      <w:r w:rsidRPr="006464E8">
        <w:rPr>
          <w:lang w:eastAsia="ar-SA"/>
        </w:rPr>
        <w:t>Ка</w:t>
      </w:r>
      <w:r>
        <w:rPr>
          <w:lang w:val="en-US" w:eastAsia="ar-SA"/>
        </w:rPr>
        <w:t>vyrshin</w:t>
      </w:r>
      <w:r w:rsidRPr="008953CE">
        <w:rPr>
          <w:lang w:val="en-US" w:eastAsia="ar-SA"/>
        </w:rPr>
        <w:t xml:space="preserve"> </w:t>
      </w:r>
      <w:r>
        <w:rPr>
          <w:lang w:val="en-US" w:eastAsia="ar-SA"/>
        </w:rPr>
        <w:t>D</w:t>
      </w:r>
      <w:r w:rsidRPr="008953CE">
        <w:rPr>
          <w:lang w:val="en-US" w:eastAsia="ar-SA"/>
        </w:rPr>
        <w:t>.</w:t>
      </w:r>
      <w:r>
        <w:rPr>
          <w:lang w:val="en-US" w:eastAsia="ar-SA"/>
        </w:rPr>
        <w:t>I</w:t>
      </w:r>
      <w:r w:rsidRPr="00162BFB">
        <w:rPr>
          <w:lang w:val="en-US" w:eastAsia="ar-SA"/>
        </w:rPr>
        <w:t>.</w:t>
      </w:r>
    </w:p>
    <w:p w:rsidR="00F457F2" w:rsidRDefault="00F457F2" w:rsidP="00F457F2">
      <w:pPr>
        <w:pStyle w:val="Zv-Organization"/>
        <w:rPr>
          <w:lang w:val="en-US" w:eastAsia="ar-SA"/>
        </w:rPr>
      </w:pPr>
      <w:r w:rsidRPr="003B71BC">
        <w:rPr>
          <w:lang w:val="en-US" w:eastAsia="ar-SA"/>
        </w:rPr>
        <w:t>Joint Institute for High Temperatures of Russian Academy of Sciences, Moscow, Russia</w:t>
      </w:r>
      <w:r>
        <w:rPr>
          <w:lang w:val="en-US" w:eastAsia="ar-SA"/>
        </w:rPr>
        <w:t xml:space="preserve">, </w:t>
      </w:r>
      <w:hyperlink r:id="rId8" w:history="1">
        <w:r w:rsidRPr="005D30D0">
          <w:rPr>
            <w:rStyle w:val="a8"/>
            <w:lang w:val="en-US" w:eastAsia="ar-SA"/>
          </w:rPr>
          <w:t>mshavelkina@gmail.com</w:t>
        </w:r>
      </w:hyperlink>
    </w:p>
    <w:p w:rsidR="00F457F2" w:rsidRPr="00664C3C" w:rsidRDefault="00F457F2" w:rsidP="00F457F2">
      <w:pPr>
        <w:pStyle w:val="Zv-bodyreport"/>
        <w:rPr>
          <w:lang w:val="en-US"/>
        </w:rPr>
      </w:pPr>
      <w:r w:rsidRPr="00E55FE1">
        <w:rPr>
          <w:lang w:val="en-US"/>
        </w:rPr>
        <w:t xml:space="preserve">The aim of this work is to study by optical methods the intercalation process during the synthesis of 3D graphene nanostructures  in plasma jets of helium generated by a DC </w:t>
      </w:r>
      <w:r w:rsidRPr="00664C3C">
        <w:rPr>
          <w:lang w:val="en-US"/>
        </w:rPr>
        <w:t>plasma t</w:t>
      </w:r>
      <w:r>
        <w:rPr>
          <w:lang w:val="en-US"/>
        </w:rPr>
        <w:t>orch</w:t>
      </w:r>
      <w:r w:rsidRPr="00664C3C">
        <w:rPr>
          <w:lang w:val="en-US"/>
        </w:rPr>
        <w:t>.</w:t>
      </w:r>
    </w:p>
    <w:p w:rsidR="00F457F2" w:rsidRPr="00B742F8" w:rsidRDefault="00F457F2" w:rsidP="00F457F2">
      <w:pPr>
        <w:pStyle w:val="Zv-bodyreport"/>
        <w:rPr>
          <w:lang w:val="en-US"/>
        </w:rPr>
      </w:pPr>
      <w:r w:rsidRPr="007E0DCB">
        <w:rPr>
          <w:lang w:val="en-US"/>
        </w:rPr>
        <w:t>The synthesis of the copper-containing nanocomposite was carried out with a decrease in the flow rate of the plasma-forming gas to a certain threshold value [1], at which the plasma column caused the ultimate erosion of the outer surface of the copper nozzle anode.</w:t>
      </w:r>
      <w:r>
        <w:rPr>
          <w:lang w:val="en-US"/>
        </w:rPr>
        <w:t xml:space="preserve"> </w:t>
      </w:r>
      <w:r w:rsidRPr="00B742F8">
        <w:rPr>
          <w:lang w:val="en-US"/>
        </w:rPr>
        <w:t xml:space="preserve">To study the parameters of the erosion plasma jet and the processes occurring in it, a three-channel fiber-optic spectrometer AvaSpec 2048 was used, which records plasma radiation in the spectral range of 220–1000 nm with a spectral resolution of 0.2–0.5 nm [2]. </w:t>
      </w:r>
      <w:r w:rsidRPr="00403F2B">
        <w:rPr>
          <w:lang w:val="en-US"/>
        </w:rPr>
        <w:t xml:space="preserve">Figure 1 shows the determination of the temperature of the solid phase from its thermal radiation by the method of Wien coordinates [3]. </w:t>
      </w:r>
      <w:r w:rsidRPr="004B07E9">
        <w:t>The calculated temperature was 1700 K.</w:t>
      </w:r>
    </w:p>
    <w:p w:rsidR="00F457F2" w:rsidRPr="00B742F8" w:rsidRDefault="00F457F2" w:rsidP="00F457F2">
      <w:pPr>
        <w:pStyle w:val="a6"/>
        <w:spacing w:after="0"/>
        <w:ind w:firstLine="284"/>
        <w:jc w:val="both"/>
        <w:rPr>
          <w:lang w:val="en-US"/>
        </w:rPr>
      </w:pPr>
    </w:p>
    <w:p w:rsidR="00F457F2" w:rsidRDefault="00F457F2" w:rsidP="00F457F2">
      <w:pPr>
        <w:pStyle w:val="a6"/>
        <w:spacing w:after="0"/>
        <w:ind w:firstLine="284"/>
        <w:jc w:val="center"/>
      </w:pPr>
      <w:r>
        <w:rPr>
          <w:noProof/>
        </w:rPr>
        <w:drawing>
          <wp:inline distT="0" distB="0" distL="0" distR="0">
            <wp:extent cx="3729600" cy="28260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600" cy="28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7F2" w:rsidRPr="00F457F2" w:rsidRDefault="00F457F2" w:rsidP="00F457F2">
      <w:pPr>
        <w:suppressAutoHyphens/>
        <w:spacing w:before="120" w:after="120"/>
        <w:jc w:val="both"/>
        <w:rPr>
          <w:sz w:val="22"/>
          <w:szCs w:val="22"/>
          <w:lang w:val="en-US" w:eastAsia="ar-SA"/>
        </w:rPr>
      </w:pPr>
      <w:r w:rsidRPr="00F457F2">
        <w:rPr>
          <w:sz w:val="22"/>
          <w:szCs w:val="22"/>
          <w:lang w:val="en-US" w:eastAsia="ar-SA"/>
        </w:rPr>
        <w:t>Figure 1. The determination of the temperature of the solid phase by the Wien coordinates method.</w:t>
      </w:r>
    </w:p>
    <w:p w:rsidR="00F457F2" w:rsidRDefault="00F457F2" w:rsidP="00F457F2">
      <w:pPr>
        <w:pStyle w:val="Zv-bodyreport"/>
        <w:rPr>
          <w:lang w:val="en-US" w:eastAsia="ar-SA"/>
        </w:rPr>
      </w:pPr>
      <w:r w:rsidRPr="000F0141">
        <w:rPr>
          <w:lang w:val="en-US" w:eastAsia="ar-SA"/>
        </w:rPr>
        <w:t>In general, the possibility of using copper as a graphene intercalate in the creation of 3D nanostructures under plasma conditions has been shown. It was found that at a temperature of 1700 K, the maximum spectral flux density of the solid phase formed by condensed carbon (C2) is reached.</w:t>
      </w:r>
      <w:bookmarkStart w:id="0" w:name="_GoBack"/>
      <w:bookmarkEnd w:id="0"/>
    </w:p>
    <w:p w:rsidR="00F457F2" w:rsidRPr="00403F2B" w:rsidRDefault="00F457F2" w:rsidP="00F457F2">
      <w:pPr>
        <w:pStyle w:val="Zv-bodyreport"/>
        <w:rPr>
          <w:lang w:val="en-US" w:eastAsia="ar-SA"/>
        </w:rPr>
      </w:pPr>
      <w:r w:rsidRPr="00A32FCD">
        <w:rPr>
          <w:lang w:val="en-US" w:eastAsia="ar-SA"/>
        </w:rPr>
        <w:t>The work is supported by the Russian Foundation for B</w:t>
      </w:r>
      <w:r>
        <w:rPr>
          <w:lang w:val="en-US" w:eastAsia="ar-SA"/>
        </w:rPr>
        <w:t>asic Research, grant nos.</w:t>
      </w:r>
      <w:r w:rsidRPr="00940302">
        <w:rPr>
          <w:lang w:val="en-US" w:eastAsia="ar-SA"/>
        </w:rPr>
        <w:t xml:space="preserve"> </w:t>
      </w:r>
      <w:r w:rsidRPr="00403F2B">
        <w:rPr>
          <w:lang w:val="en-US" w:eastAsia="ar-SA"/>
        </w:rPr>
        <w:t xml:space="preserve">№ 20-58-04013 </w:t>
      </w:r>
      <w:r w:rsidRPr="00D73980">
        <w:rPr>
          <w:lang w:eastAsia="ar-SA"/>
        </w:rPr>
        <w:t>Бел</w:t>
      </w:r>
      <w:r w:rsidRPr="00403F2B">
        <w:rPr>
          <w:lang w:val="en-US" w:eastAsia="ar-SA"/>
        </w:rPr>
        <w:t>_</w:t>
      </w:r>
      <w:r w:rsidRPr="00D73980">
        <w:rPr>
          <w:lang w:eastAsia="ar-SA"/>
        </w:rPr>
        <w:t>мол</w:t>
      </w:r>
      <w:r w:rsidRPr="00403F2B">
        <w:rPr>
          <w:lang w:val="en-US" w:eastAsia="ar-SA"/>
        </w:rPr>
        <w:t>_</w:t>
      </w:r>
      <w:r w:rsidRPr="00D73980">
        <w:rPr>
          <w:lang w:eastAsia="ar-SA"/>
        </w:rPr>
        <w:t>а</w:t>
      </w:r>
      <w:r w:rsidRPr="00403F2B">
        <w:rPr>
          <w:lang w:val="en-US" w:eastAsia="ar-SA"/>
        </w:rPr>
        <w:t>.</w:t>
      </w:r>
    </w:p>
    <w:p w:rsidR="00F457F2" w:rsidRPr="00F457F2" w:rsidRDefault="00F457F2" w:rsidP="00F457F2">
      <w:pPr>
        <w:pStyle w:val="Zv-TitleReferences-en"/>
        <w:rPr>
          <w:lang w:val="en-US"/>
        </w:rPr>
      </w:pPr>
      <w:r w:rsidRPr="008953CE">
        <w:rPr>
          <w:lang w:val="en-US"/>
        </w:rPr>
        <w:t>References</w:t>
      </w:r>
    </w:p>
    <w:p w:rsidR="00F457F2" w:rsidRPr="002024D0" w:rsidRDefault="00F457F2" w:rsidP="00F457F2">
      <w:pPr>
        <w:pStyle w:val="Zv-References-en"/>
      </w:pPr>
      <w:r w:rsidRPr="00F457F2">
        <w:rPr>
          <w:lang w:val="ru-RU"/>
        </w:rPr>
        <w:t xml:space="preserve">Шавелкина М.Б. и др. </w:t>
      </w:r>
      <w:r>
        <w:t>ХВЭ</w:t>
      </w:r>
      <w:r w:rsidRPr="002024D0">
        <w:t xml:space="preserve">, 2019, 53, 380. </w:t>
      </w:r>
    </w:p>
    <w:p w:rsidR="00F457F2" w:rsidRPr="00FD2A84" w:rsidRDefault="00F457F2" w:rsidP="00F457F2">
      <w:pPr>
        <w:pStyle w:val="Zv-References-en"/>
      </w:pPr>
      <w:r w:rsidRPr="002024D0">
        <w:t>Shavelkina M B</w:t>
      </w:r>
      <w:r w:rsidRPr="003B71BC">
        <w:t xml:space="preserve">. </w:t>
      </w:r>
      <w:r w:rsidRPr="00D30842">
        <w:t>et al. High Temperature, 20</w:t>
      </w:r>
      <w:r w:rsidRPr="00FD2A84">
        <w:t>2</w:t>
      </w:r>
      <w:r w:rsidRPr="00F85191">
        <w:t>0</w:t>
      </w:r>
      <w:r w:rsidRPr="00D30842">
        <w:t xml:space="preserve">, </w:t>
      </w:r>
      <w:r w:rsidRPr="00FD2A84">
        <w:t>5</w:t>
      </w:r>
      <w:r w:rsidRPr="00F85191">
        <w:t>8</w:t>
      </w:r>
      <w:r w:rsidRPr="00D30842">
        <w:t xml:space="preserve">, </w:t>
      </w:r>
      <w:r w:rsidRPr="00F85191">
        <w:t>309</w:t>
      </w:r>
      <w:r w:rsidRPr="00D30842">
        <w:t>.</w:t>
      </w:r>
    </w:p>
    <w:p w:rsidR="00F457F2" w:rsidRDefault="00F457F2" w:rsidP="00F457F2">
      <w:pPr>
        <w:pStyle w:val="Zv-References-en"/>
      </w:pPr>
      <w:r w:rsidRPr="00F85191">
        <w:t>Ochkin V N Weinheim: Wiley-VCH, Chichester,</w:t>
      </w:r>
      <w:r w:rsidRPr="00A32FCD">
        <w:t xml:space="preserve"> 20</w:t>
      </w:r>
      <w:r w:rsidRPr="00F85191">
        <w:t>0</w:t>
      </w:r>
      <w:r>
        <w:t>9</w:t>
      </w:r>
      <w:r w:rsidRPr="00A32FCD"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9E" w:rsidRDefault="0093149E">
      <w:r>
        <w:separator/>
      </w:r>
    </w:p>
  </w:endnote>
  <w:endnote w:type="continuationSeparator" w:id="0">
    <w:p w:rsidR="0093149E" w:rsidRDefault="0093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A7C0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A7C0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7A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9E" w:rsidRDefault="0093149E">
      <w:r>
        <w:separator/>
      </w:r>
    </w:p>
  </w:footnote>
  <w:footnote w:type="continuationSeparator" w:id="0">
    <w:p w:rsidR="0093149E" w:rsidRDefault="0093149E">
      <w:r>
        <w:continuationSeparator/>
      </w:r>
    </w:p>
  </w:footnote>
  <w:footnote w:id="1">
    <w:p w:rsidR="008A17AB" w:rsidRPr="008A17AB" w:rsidRDefault="008A17AB">
      <w:pPr>
        <w:pStyle w:val="a9"/>
        <w:rPr>
          <w:lang w:val="en-US"/>
        </w:rPr>
      </w:pPr>
      <w:r w:rsidRPr="008A17AB">
        <w:rPr>
          <w:rStyle w:val="ab"/>
          <w:lang w:val="en-US"/>
        </w:rPr>
        <w:t>*)</w:t>
      </w:r>
      <w:r w:rsidRPr="008A17AB">
        <w:rPr>
          <w:lang w:val="en-US"/>
        </w:rPr>
        <w:t xml:space="preserve"> </w:t>
      </w:r>
      <w:hyperlink r:id="rId1" w:history="1">
        <w:r w:rsidRPr="008A17AB">
          <w:rPr>
            <w:rStyle w:val="a8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5A7C0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04FE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A7C05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A17AB"/>
    <w:rsid w:val="00906FF7"/>
    <w:rsid w:val="0093149E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64CE3"/>
    <w:rsid w:val="00E7021A"/>
    <w:rsid w:val="00E87733"/>
    <w:rsid w:val="00EE371E"/>
    <w:rsid w:val="00EF07A9"/>
    <w:rsid w:val="00F457F2"/>
    <w:rsid w:val="00F722F5"/>
    <w:rsid w:val="00F74399"/>
    <w:rsid w:val="00F95123"/>
    <w:rsid w:val="00FB04FE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7F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F457F2"/>
    <w:rPr>
      <w:sz w:val="24"/>
      <w:szCs w:val="24"/>
    </w:rPr>
  </w:style>
  <w:style w:type="character" w:styleId="a8">
    <w:name w:val="Hyperlink"/>
    <w:basedOn w:val="a0"/>
    <w:rsid w:val="00F457F2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8A17A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A17AB"/>
  </w:style>
  <w:style w:type="character" w:styleId="ab">
    <w:name w:val="footnote reference"/>
    <w:basedOn w:val="a0"/>
    <w:rsid w:val="008A17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velkin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ru/GS-Shavelkin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C78E7-FC2B-45A2-A53D-E39B2394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6</TotalTime>
  <Pages>1</Pages>
  <Words>299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SPECTROSCOPY OF EROSION PLASMA JETS OF A DC PLASMA TORCH IN THE NUCLEATION ZONE OF A COPPER / GRAPHENE NANOCOMPOSITE</dc:title>
  <dc:creator/>
  <cp:lastModifiedBy>Сатунин</cp:lastModifiedBy>
  <cp:revision>3</cp:revision>
  <cp:lastPrinted>1601-01-01T00:00:00Z</cp:lastPrinted>
  <dcterms:created xsi:type="dcterms:W3CDTF">2022-01-28T10:29:00Z</dcterms:created>
  <dcterms:modified xsi:type="dcterms:W3CDTF">2022-04-01T12:56:00Z</dcterms:modified>
</cp:coreProperties>
</file>