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48" w:rsidRPr="000A1F7A" w:rsidRDefault="00745048" w:rsidP="000A1F7A">
      <w:pPr>
        <w:pStyle w:val="Zv-Titlereport"/>
        <w:spacing w:line="233" w:lineRule="auto"/>
      </w:pPr>
      <w:r w:rsidRPr="00745048">
        <w:t>РАДИАЦИОННО</w:t>
      </w:r>
      <w:r w:rsidRPr="002B1CBA">
        <w:t>-ПОВРЕЖДЕННЫЙ ВОЛЬФРАМ В ПОТОКЕ ПЛАЗМЫ ПРИ ПОВЫШЕННОЙ ТЕМПЕРАТУРЕ</w:t>
      </w:r>
      <w:r w:rsidR="000A1F7A" w:rsidRPr="000A1F7A">
        <w:t xml:space="preserve"> </w:t>
      </w:r>
      <w:r w:rsidR="000A1F7A">
        <w:rPr>
          <w:rStyle w:val="ab"/>
        </w:rPr>
        <w:footnoteReference w:customMarkFollows="1" w:id="1"/>
        <w:t>*)</w:t>
      </w:r>
    </w:p>
    <w:p w:rsidR="00745048" w:rsidRPr="000A1F7A" w:rsidRDefault="00745048" w:rsidP="000A1F7A">
      <w:pPr>
        <w:pStyle w:val="Zv-Author"/>
        <w:spacing w:line="233" w:lineRule="auto"/>
        <w:rPr>
          <w:lang w:val="en-US"/>
        </w:rPr>
      </w:pPr>
      <w:r>
        <w:t>Хрипунов</w:t>
      </w:r>
      <w:r w:rsidRPr="000A1F7A">
        <w:rPr>
          <w:lang w:val="en-US"/>
        </w:rPr>
        <w:t xml:space="preserve"> </w:t>
      </w:r>
      <w:r>
        <w:t>Б</w:t>
      </w:r>
      <w:r w:rsidRPr="000A1F7A">
        <w:rPr>
          <w:lang w:val="en-US"/>
        </w:rPr>
        <w:t>.</w:t>
      </w:r>
      <w:r>
        <w:t>И</w:t>
      </w:r>
      <w:r w:rsidRPr="000A1F7A">
        <w:rPr>
          <w:lang w:val="en-US"/>
        </w:rPr>
        <w:t xml:space="preserve">., </w:t>
      </w:r>
      <w:r>
        <w:t>Койдан</w:t>
      </w:r>
      <w:r w:rsidRPr="000A1F7A">
        <w:rPr>
          <w:lang w:val="en-US"/>
        </w:rPr>
        <w:t xml:space="preserve"> </w:t>
      </w:r>
      <w:r>
        <w:t>В</w:t>
      </w:r>
      <w:r w:rsidRPr="000A1F7A">
        <w:rPr>
          <w:lang w:val="en-US"/>
        </w:rPr>
        <w:t>.</w:t>
      </w:r>
      <w:r>
        <w:t>С</w:t>
      </w:r>
      <w:r w:rsidRPr="000A1F7A">
        <w:rPr>
          <w:lang w:val="en-US"/>
        </w:rPr>
        <w:t xml:space="preserve">., </w:t>
      </w:r>
      <w:r>
        <w:t>Семенов</w:t>
      </w:r>
      <w:r w:rsidRPr="000A1F7A">
        <w:rPr>
          <w:lang w:val="en-US"/>
        </w:rPr>
        <w:t xml:space="preserve"> </w:t>
      </w:r>
      <w:r>
        <w:t>Е</w:t>
      </w:r>
      <w:r w:rsidRPr="000A1F7A">
        <w:rPr>
          <w:lang w:val="en-US"/>
        </w:rPr>
        <w:t>.</w:t>
      </w:r>
      <w:r>
        <w:t>В</w:t>
      </w:r>
      <w:r w:rsidRPr="000A1F7A">
        <w:rPr>
          <w:lang w:val="en-US"/>
        </w:rPr>
        <w:t xml:space="preserve">., </w:t>
      </w:r>
      <w:r>
        <w:t>Муравьев</w:t>
      </w:r>
      <w:r w:rsidRPr="000A1F7A">
        <w:rPr>
          <w:lang w:val="en-US"/>
        </w:rPr>
        <w:t xml:space="preserve"> </w:t>
      </w:r>
      <w:r>
        <w:t>С</w:t>
      </w:r>
      <w:r w:rsidRPr="000A1F7A">
        <w:rPr>
          <w:lang w:val="en-US"/>
        </w:rPr>
        <w:t>.</w:t>
      </w:r>
      <w:r>
        <w:t>В</w:t>
      </w:r>
      <w:r w:rsidRPr="000A1F7A">
        <w:rPr>
          <w:lang w:val="en-US"/>
        </w:rPr>
        <w:t xml:space="preserve">., </w:t>
      </w:r>
      <w:r>
        <w:t>Унежев</w:t>
      </w:r>
      <w:r w:rsidRPr="000A1F7A">
        <w:rPr>
          <w:lang w:val="en-US"/>
        </w:rPr>
        <w:t xml:space="preserve"> </w:t>
      </w:r>
      <w:r>
        <w:t>В</w:t>
      </w:r>
      <w:r w:rsidRPr="000A1F7A">
        <w:rPr>
          <w:lang w:val="en-US"/>
        </w:rPr>
        <w:t>.</w:t>
      </w:r>
      <w:r>
        <w:t>Н</w:t>
      </w:r>
      <w:r w:rsidRPr="000A1F7A">
        <w:rPr>
          <w:lang w:val="en-US"/>
        </w:rPr>
        <w:t xml:space="preserve">., </w:t>
      </w:r>
      <w:r>
        <w:t>Гуреев</w:t>
      </w:r>
      <w:r>
        <w:rPr>
          <w:lang w:val="en-US"/>
        </w:rPr>
        <w:t> </w:t>
      </w:r>
      <w:r>
        <w:t>В</w:t>
      </w:r>
      <w:r w:rsidRPr="000A1F7A">
        <w:rPr>
          <w:lang w:val="en-US"/>
        </w:rPr>
        <w:t>.</w:t>
      </w:r>
      <w:r>
        <w:t>М</w:t>
      </w:r>
      <w:r w:rsidRPr="000A1F7A">
        <w:rPr>
          <w:lang w:val="en-US"/>
        </w:rPr>
        <w:t xml:space="preserve">., </w:t>
      </w:r>
      <w:r>
        <w:t>Цветков</w:t>
      </w:r>
      <w:r w:rsidRPr="000A1F7A">
        <w:rPr>
          <w:lang w:val="en-US"/>
        </w:rPr>
        <w:t xml:space="preserve"> </w:t>
      </w:r>
      <w:r>
        <w:t>А</w:t>
      </w:r>
      <w:r w:rsidRPr="000A1F7A">
        <w:rPr>
          <w:lang w:val="en-US"/>
        </w:rPr>
        <w:t>.</w:t>
      </w:r>
      <w:r>
        <w:t>А</w:t>
      </w:r>
      <w:r w:rsidRPr="000A1F7A">
        <w:rPr>
          <w:lang w:val="en-US"/>
        </w:rPr>
        <w:t>.</w:t>
      </w:r>
    </w:p>
    <w:p w:rsidR="00745048" w:rsidRDefault="00745048" w:rsidP="000A1F7A">
      <w:pPr>
        <w:pStyle w:val="Zv-Organization"/>
        <w:spacing w:line="233" w:lineRule="auto"/>
      </w:pPr>
      <w:r w:rsidRPr="002B1CBA">
        <w:t>Национальный исследовательский центр «Курчатовский институт»</w:t>
      </w:r>
    </w:p>
    <w:p w:rsidR="00745048" w:rsidRPr="00745048" w:rsidRDefault="00745048" w:rsidP="000A1F7A">
      <w:pPr>
        <w:pStyle w:val="Zv-bodyreport"/>
        <w:spacing w:line="233" w:lineRule="auto"/>
      </w:pPr>
      <w:r w:rsidRPr="00745048">
        <w:t>Экспериментально моделируется эффект радиационного повреждения материалов и воздействия на них плазмы в термоядерном реакторе. Основным исследуемым материалом является вольфрам (Plansee, Австрия, и ПОЛЕМА, Россия), как материал, который будет использован в диверторе международного реактора ИТЭР.</w:t>
      </w:r>
    </w:p>
    <w:p w:rsidR="00745048" w:rsidRPr="00745048" w:rsidRDefault="00745048" w:rsidP="000A1F7A">
      <w:pPr>
        <w:pStyle w:val="Zv-bodyreport"/>
        <w:spacing w:line="233" w:lineRule="auto"/>
      </w:pPr>
      <w:r w:rsidRPr="00745048">
        <w:t>С помощью облучения вольфрама тяжелыми ионами высоких энергий МэВ-ного диапазона на циклотроне У-150 моделируется нейтронный эффект и получаются образцы с высоким уровнем радиационных повреждений в поверхностном слое, который прогнозируется для термоядерного реактора (до 100 смещений на атом (сна)) при его длительной непрерывной работе. Экспозиция облученных образцов вольфрама в стационарной дейтериевой и гелиевой плазме проводилась на установке ЛЕНТА, на которой плазменный столб генерируется с помощью электронного пучка (пучково-плазменный разряд) в продольном магнитном поле 0,15 Т. Основные параметры облучения плазмой: энергия плазменных ионов бомбардирующих поверхность 250 эВ, температура образцов 1000ºС, ионный ток на мишень (30-80) мА/см2, полный поток ионов дейтерия (1,7 – 4,1)∙1021 Dion/см2. На облученных образцах изучены изменения микроструктуры поверхности (СЭМ), измерены скорость и коэффициент эрозии материалов.</w:t>
      </w:r>
    </w:p>
    <w:p w:rsidR="00745048" w:rsidRPr="00745048" w:rsidRDefault="00745048" w:rsidP="000A1F7A">
      <w:pPr>
        <w:pStyle w:val="Zv-bodyreport"/>
        <w:spacing w:line="233" w:lineRule="auto"/>
      </w:pPr>
      <w:r w:rsidRPr="00745048">
        <w:t>Выполнено расчетное исследование генерации радиационных повреждений в вольфраме ионами высокой энергии и проведен сравнительный анализ характеристик образования дефектов при облучении материала ионами азота и ионами гелия при равных значениях ионного флюенса 1017 ион/см</w:t>
      </w:r>
      <w:r w:rsidRPr="00745048">
        <w:noBreakHyphen/>
        <w:t xml:space="preserve">2. Показано, что в поверхностном слое глубиной до 8 мкм средний уровень повреждения составляет &lt;D&gt; = 1,5 сна (Dmax = 10 сна) при использовании ионов азота 30 МэВ и  &lt;D&gt; = 0,13 сна (Dmax = 1 сна) при использовании  гелия с энергией до </w:t>
      </w:r>
      <w:r w:rsidRPr="00745048">
        <w:br/>
        <w:t xml:space="preserve">5 МэВ. </w:t>
      </w:r>
    </w:p>
    <w:p w:rsidR="00745048" w:rsidRPr="00745048" w:rsidRDefault="00745048" w:rsidP="000A1F7A">
      <w:pPr>
        <w:pStyle w:val="Zv-bodyreport"/>
        <w:spacing w:line="233" w:lineRule="auto"/>
      </w:pPr>
      <w:r w:rsidRPr="00745048">
        <w:t>Впервые проведены облучения образцов вольфрама пучком ионов азота N3+ энергией 28 МэВ до 1017 ион/см2. Исследование облученных материалов в плазме показало, что непосредственно облучение быстрыми ионами азота не приводит к видимым изменениям в структуре поверхности. Напротив, после экспозиции повреждённых материалов в дейтериевой плазме обнаруживается существенное изменение микроструктуры. Эффект связан главным образом с изменением кристаллической структуры материала - под воздействием плазмы происходит протравливание поверхности по границам зерен, на поверхности образуются глубокие каверны, также привязанные к этим границам.</w:t>
      </w:r>
    </w:p>
    <w:p w:rsidR="00745048" w:rsidRPr="00745048" w:rsidRDefault="00745048" w:rsidP="000A1F7A">
      <w:pPr>
        <w:pStyle w:val="Zv-bodyreport"/>
        <w:spacing w:line="233" w:lineRule="auto"/>
      </w:pPr>
      <w:r w:rsidRPr="00745048">
        <w:t xml:space="preserve">Температурный эффект изучался на образцах вольфрама после их облучения ионами гелия Не+ с энергией 4 МэВ до полного флюенса 2,5∙1016 см-2, которое проводилось при температуре 600ºС. Получены образцы с уровнем концентрации дефектов до 0,16 сна в максимуме. Облучения выполнены при температуре материала 600 С. Экспозиция в дейтериевой плазме проводилась при температуре материала около 1000 С. Коэффициенты эрозии вольфрама в D-плазме составили 8,4∙10-3 ат/ион (Plansee) и 6,2∙10-3 ат/ион (ПОЛЕМА). Увеличения скорости эрозии облученных материалов при повышенных температурах не наблюдалось. </w:t>
      </w:r>
    </w:p>
    <w:p w:rsidR="00745048" w:rsidRDefault="00745048" w:rsidP="000A1F7A">
      <w:pPr>
        <w:pStyle w:val="Zv-TitleReferences-ru"/>
        <w:spacing w:line="233" w:lineRule="auto"/>
        <w:rPr>
          <w:lang w:val="en-US"/>
        </w:rPr>
      </w:pPr>
      <w:r>
        <w:t>Литература</w:t>
      </w:r>
    </w:p>
    <w:p w:rsidR="00745048" w:rsidRPr="00745048" w:rsidRDefault="00745048" w:rsidP="000A1F7A">
      <w:pPr>
        <w:pStyle w:val="Zv-References-ru"/>
        <w:spacing w:line="233" w:lineRule="auto"/>
        <w:rPr>
          <w:lang w:val="en-US"/>
        </w:rPr>
      </w:pPr>
      <w:r w:rsidRPr="00745048">
        <w:rPr>
          <w:lang w:val="en-US"/>
        </w:rPr>
        <w:t xml:space="preserve">Khripunov, B. I.; Koidan, V. S.; Semenov, E. V., </w:t>
      </w:r>
      <w:r w:rsidRPr="00745048">
        <w:rPr>
          <w:rStyle w:val="a8"/>
          <w:b w:val="0"/>
          <w:bCs w:val="0"/>
          <w:szCs w:val="24"/>
          <w:lang w:val="en-US"/>
        </w:rPr>
        <w:t>"Thermonuclear Fusion Reactor Plasma-Facing Materials under Conditions of Ion Irradiation and Plasma Flux", Symmetry, 2021, 13.</w:t>
      </w:r>
    </w:p>
    <w:sectPr w:rsidR="00745048" w:rsidRPr="0074504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8E" w:rsidRDefault="0059488E">
      <w:r>
        <w:separator/>
      </w:r>
    </w:p>
  </w:endnote>
  <w:endnote w:type="continuationSeparator" w:id="0">
    <w:p w:rsidR="0059488E" w:rsidRDefault="0059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21FE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724427"/>
      <w:docPartObj>
        <w:docPartGallery w:val="Page Numbers (Bottom of Page)"/>
        <w:docPartUnique/>
      </w:docPartObj>
    </w:sdtPr>
    <w:sdtContent>
      <w:p w:rsidR="000B37AB" w:rsidRDefault="000B37AB">
        <w:pPr>
          <w:pStyle w:val="a4"/>
          <w:jc w:val="center"/>
        </w:pPr>
        <w:r>
          <w:rPr>
            <w:lang w:val="en-US"/>
          </w:rPr>
          <w:t>57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8E" w:rsidRDefault="0059488E">
      <w:r>
        <w:separator/>
      </w:r>
    </w:p>
  </w:footnote>
  <w:footnote w:type="continuationSeparator" w:id="0">
    <w:p w:rsidR="0059488E" w:rsidRDefault="0059488E">
      <w:r>
        <w:continuationSeparator/>
      </w:r>
    </w:p>
  </w:footnote>
  <w:footnote w:id="1">
    <w:p w:rsidR="000A1F7A" w:rsidRPr="000A1F7A" w:rsidRDefault="000A1F7A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0A1F7A">
        <w:t xml:space="preserve"> </w:t>
      </w:r>
      <w:hyperlink r:id="rId1" w:history="1">
        <w:r w:rsidRPr="000A1F7A">
          <w:rPr>
            <w:rStyle w:val="ac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745048">
      <w:rPr>
        <w:sz w:val="20"/>
      </w:rPr>
      <w:t>14</w:t>
    </w:r>
    <w:r w:rsidR="00C62CFE">
      <w:rPr>
        <w:sz w:val="20"/>
      </w:rPr>
      <w:t xml:space="preserve"> – </w:t>
    </w:r>
    <w:r w:rsidR="00C62CFE" w:rsidRPr="00745048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745048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2F21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37AB"/>
    <w:rsid w:val="00037DCC"/>
    <w:rsid w:val="00043701"/>
    <w:rsid w:val="000A1F7A"/>
    <w:rsid w:val="000B37AB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F21FE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6474"/>
    <w:rsid w:val="00567C6F"/>
    <w:rsid w:val="00572013"/>
    <w:rsid w:val="0058676C"/>
    <w:rsid w:val="0059488E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45048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04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References">
    <w:name w:val="Zv-References"/>
    <w:basedOn w:val="a7"/>
    <w:rsid w:val="00745048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8">
    <w:name w:val="Strong"/>
    <w:basedOn w:val="a0"/>
    <w:uiPriority w:val="22"/>
    <w:qFormat/>
    <w:rsid w:val="00745048"/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0B37AB"/>
    <w:rPr>
      <w:sz w:val="24"/>
      <w:szCs w:val="24"/>
    </w:rPr>
  </w:style>
  <w:style w:type="paragraph" w:styleId="a9">
    <w:name w:val="footnote text"/>
    <w:basedOn w:val="a"/>
    <w:link w:val="aa"/>
    <w:rsid w:val="000A1F7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A1F7A"/>
  </w:style>
  <w:style w:type="character" w:styleId="ab">
    <w:name w:val="footnote reference"/>
    <w:basedOn w:val="a0"/>
    <w:rsid w:val="000A1F7A"/>
    <w:rPr>
      <w:vertAlign w:val="superscript"/>
    </w:rPr>
  </w:style>
  <w:style w:type="character" w:styleId="ac">
    <w:name w:val="Hyperlink"/>
    <w:basedOn w:val="a0"/>
    <w:rsid w:val="000A1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CF-Khripu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E127D-8725-47C4-8804-5FF88BD7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435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РАДИАЦИОННО-ПОВРЕЖДЕННЫЙ ВОЛЬФРАМ В ПОТОКЕ ПЛАЗМЫ ПРИ ПОВЫШЕННОЙ ТЕМПЕРАТУРЕ</dc:title>
  <dc:creator/>
  <cp:lastModifiedBy>Сатунин</cp:lastModifiedBy>
  <cp:revision>3</cp:revision>
  <cp:lastPrinted>1601-01-01T00:00:00Z</cp:lastPrinted>
  <dcterms:created xsi:type="dcterms:W3CDTF">2022-03-01T18:34:00Z</dcterms:created>
  <dcterms:modified xsi:type="dcterms:W3CDTF">2022-03-28T21:05:00Z</dcterms:modified>
</cp:coreProperties>
</file>