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B8" w:rsidRPr="000813E3" w:rsidRDefault="001822B8" w:rsidP="000813E3">
      <w:pPr>
        <w:pStyle w:val="Zv-Titlereport"/>
        <w:spacing w:line="226" w:lineRule="auto"/>
      </w:pPr>
      <w:r w:rsidRPr="00995C8D">
        <w:rPr>
          <w:szCs w:val="24"/>
        </w:rPr>
        <w:t>Метод восстановления нелокальных характеристик флуктуаций плотности плазмы токамака по корреляционной рефлектометрии</w:t>
      </w:r>
      <w:r w:rsidR="000813E3" w:rsidRPr="000813E3">
        <w:rPr>
          <w:szCs w:val="24"/>
        </w:rPr>
        <w:t xml:space="preserve"> </w:t>
      </w:r>
      <w:r w:rsidR="000813E3">
        <w:rPr>
          <w:rStyle w:val="aa"/>
          <w:szCs w:val="24"/>
        </w:rPr>
        <w:footnoteReference w:customMarkFollows="1" w:id="1"/>
        <w:t>*)</w:t>
      </w:r>
    </w:p>
    <w:p w:rsidR="001822B8" w:rsidRPr="00995C8D" w:rsidRDefault="001822B8" w:rsidP="000813E3">
      <w:pPr>
        <w:pStyle w:val="Zv-Author"/>
        <w:spacing w:line="226" w:lineRule="auto"/>
      </w:pPr>
      <w:bookmarkStart w:id="0" w:name="_Hlk496209657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995C8D">
        <w:rPr>
          <w:u w:val="single"/>
        </w:rPr>
        <w:t>Кукушкин</w:t>
      </w:r>
      <w:bookmarkEnd w:id="0"/>
      <w:r w:rsidRPr="00995C8D">
        <w:rPr>
          <w:u w:val="single"/>
        </w:rPr>
        <w:t xml:space="preserve"> А.Б.</w:t>
      </w:r>
      <w:r w:rsidRPr="00995C8D">
        <w:t xml:space="preserve">, </w:t>
      </w:r>
      <w:r w:rsidRPr="00ED4316">
        <w:rPr>
          <w:vertAlign w:val="superscript"/>
        </w:rPr>
        <w:t>1</w:t>
      </w:r>
      <w:r w:rsidRPr="00995C8D">
        <w:t>Куличенко А.А.</w:t>
      </w:r>
    </w:p>
    <w:p w:rsidR="001822B8" w:rsidRDefault="001822B8" w:rsidP="000813E3">
      <w:pPr>
        <w:pStyle w:val="Zv-Organization"/>
        <w:spacing w:line="226" w:lineRule="auto"/>
        <w:rPr>
          <w:iCs/>
        </w:rPr>
      </w:pPr>
      <w:r w:rsidRPr="002828BD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br/>
      </w:r>
      <w:r w:rsidRPr="00E94A19">
        <w:rPr>
          <w:iCs/>
          <w:vertAlign w:val="superscript"/>
        </w:rPr>
        <w:t>2</w:t>
      </w:r>
      <w:r w:rsidRPr="00E94A19">
        <w:rPr>
          <w:iCs/>
        </w:rPr>
        <w:t>Национальный исследовательский ядерный университет «МИФИ», Москва, Россия</w:t>
      </w:r>
    </w:p>
    <w:p w:rsidR="001822B8" w:rsidRDefault="001822B8" w:rsidP="000813E3">
      <w:pPr>
        <w:pStyle w:val="Zv-bodyreport"/>
        <w:spacing w:line="226" w:lineRule="auto"/>
      </w:pPr>
      <w:r>
        <w:t xml:space="preserve">Одним из важнейших свойств стохастических нелинейных процессов, включая турбулентность гидродинамического движения непрерывных сред, являются далекие пространственные корреляции. Для их описания был предложен подход </w:t>
      </w:r>
      <w:r w:rsidRPr="00DB5A5E">
        <w:t>[1]</w:t>
      </w:r>
      <w:r>
        <w:t xml:space="preserve">, основанный на линейном интегро-дифференциальном уравнении с медленно спадающим ядром, что соответствует супердиффузионному (нелокальному) переносу в режиме «прогулок Леви» (т.е. полетов Леви с учетом конечной скорости переносчиков). Полученные законы подобия позволили на качественном уровне установить связь с законом </w:t>
      </w:r>
      <w:r w:rsidRPr="00DB5A5E">
        <w:t xml:space="preserve">Ричардсона </w:t>
      </w:r>
      <w:r w:rsidRPr="003F2A1D">
        <w:rPr>
          <w:i/>
          <w:iCs/>
        </w:rPr>
        <w:t>r</w:t>
      </w:r>
      <w:r w:rsidRPr="00DB5A5E">
        <w:t xml:space="preserve"> ~ </w:t>
      </w:r>
      <w:r w:rsidRPr="003F2A1D">
        <w:rPr>
          <w:i/>
          <w:iCs/>
        </w:rPr>
        <w:t>t</w:t>
      </w:r>
      <w:r w:rsidRPr="00DB5A5E">
        <w:rPr>
          <w:vertAlign w:val="superscript"/>
        </w:rPr>
        <w:t>3/2</w:t>
      </w:r>
      <w:r w:rsidRPr="00DB5A5E">
        <w:t xml:space="preserve"> для</w:t>
      </w:r>
      <w:r>
        <w:t xml:space="preserve"> пространственно-временной корреляционной функции гидродинамической турбулентности и законом Колмогорова для однородной изотропной турбулентности. </w:t>
      </w:r>
    </w:p>
    <w:p w:rsidR="001822B8" w:rsidRDefault="001822B8" w:rsidP="000813E3">
      <w:pPr>
        <w:spacing w:line="226" w:lineRule="auto"/>
      </w:pPr>
      <w:r>
        <w:t>Здесь сформулирован близкий подход, основанный на применении концепции прогулок Леви к описанию нелокальных свойств флуктуаций плотности турбулентной среды. Такой подход позволяет сформулировать задачу определения этих свойств по спектрам рассеяния электромагнитных (ЭМ) волн и кросс-корреляционной рефлектометрии. Предложена система уравнений для флуктуаций плотности, сводящаяся в частных случаях к интегральному уравнению для парной корреляционной функции флуктуаций плотности плазмы. Это уравнение выражается через функционал Холстейна, характерный для широкого круга процессов нелокального переноса, включая перенос резонансного излучения в плазме и газах в модели Бибермана-Холстейна</w:t>
      </w:r>
      <w:r w:rsidRPr="00DB5A5E">
        <w:t xml:space="preserve"> (</w:t>
      </w:r>
      <w:r>
        <w:t xml:space="preserve">см, напр., </w:t>
      </w:r>
      <w:r w:rsidRPr="00F97A3F">
        <w:t>[2,</w:t>
      </w:r>
      <w:r w:rsidRPr="00DA33F8">
        <w:t xml:space="preserve"> </w:t>
      </w:r>
      <w:r w:rsidRPr="00F97A3F">
        <w:t>3]</w:t>
      </w:r>
      <w:r w:rsidRPr="00DB5A5E">
        <w:t>)</w:t>
      </w:r>
      <w:r>
        <w:t xml:space="preserve">. Получено универсальное описание связи наблюдаемой квази-когерентной компоненты в спектре рассеянных ЭМ волн в плазме с процессом типа рассеяния Мандельштама-Бриллюэна. Показано, что нелокальность пространственных корреляций в турбулентной среде, соответствующая отклонению парной корреляционной функции флуктуаций плотности плазмы от гауссовской, обусловлена длиннопробежными переносчиками флуктуаций плотности среды, для которых функция распределения по длине свободного пробега описывается распределением Леви. </w:t>
      </w:r>
    </w:p>
    <w:p w:rsidR="001822B8" w:rsidRDefault="001822B8" w:rsidP="000813E3">
      <w:pPr>
        <w:pStyle w:val="Zv-bodyreport"/>
        <w:spacing w:line="226" w:lineRule="auto"/>
      </w:pPr>
      <w:r>
        <w:t xml:space="preserve">Эффективность предлагаемого метода показана на примере интерпретации данных кросс-корреляционной рефлектометрии ЭМ волн радиочастотного диапазона для диагностики турбулентной плазмы в установках магнитного удержания термоядерной плазмы, включая данные экспериментов на токамаке </w:t>
      </w:r>
      <w:r>
        <w:rPr>
          <w:lang w:val="en-US"/>
        </w:rPr>
        <w:t>T</w:t>
      </w:r>
      <w:r w:rsidRPr="00DB5911">
        <w:t>-10 [</w:t>
      </w:r>
      <w:r>
        <w:t>4,5</w:t>
      </w:r>
      <w:r w:rsidRPr="00DB5911">
        <w:t>]</w:t>
      </w:r>
      <w:r>
        <w:t xml:space="preserve">. Использована степенная модель функции Холстейна и соответствующие решения уравнения переноса для прогулок Леви </w:t>
      </w:r>
      <w:r w:rsidRPr="00286997">
        <w:t>[</w:t>
      </w:r>
      <w:r>
        <w:t>6-8</w:t>
      </w:r>
      <w:r w:rsidRPr="00286997">
        <w:t>]</w:t>
      </w:r>
      <w:r>
        <w:t>.</w:t>
      </w:r>
    </w:p>
    <w:p w:rsidR="001822B8" w:rsidRDefault="001822B8" w:rsidP="000813E3">
      <w:pPr>
        <w:pStyle w:val="Zv-TitleReferences-ru"/>
        <w:spacing w:line="226" w:lineRule="auto"/>
      </w:pPr>
      <w:r>
        <w:t>Литература</w:t>
      </w:r>
    </w:p>
    <w:p w:rsidR="001822B8" w:rsidRPr="006D43B6" w:rsidRDefault="001822B8" w:rsidP="000813E3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szCs w:val="24"/>
          <w:lang w:val="en-US"/>
        </w:rPr>
      </w:pPr>
      <w:r w:rsidRPr="006D43B6">
        <w:rPr>
          <w:szCs w:val="24"/>
          <w:lang w:val="en-US"/>
        </w:rPr>
        <w:t>M.F. Shlesinger, B.J. West, J. Klafter 1987 Phys. Rev. Lett. 58, 11.</w:t>
      </w:r>
    </w:p>
    <w:p w:rsidR="001822B8" w:rsidRPr="006D43B6" w:rsidRDefault="001822B8" w:rsidP="000813E3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szCs w:val="24"/>
        </w:rPr>
      </w:pPr>
      <w:r w:rsidRPr="006D43B6">
        <w:rPr>
          <w:szCs w:val="24"/>
        </w:rPr>
        <w:t>Л.М. Биберман, В.С. Воробьев, И.Т. Якубов</w:t>
      </w:r>
      <w:r>
        <w:rPr>
          <w:szCs w:val="24"/>
        </w:rPr>
        <w:t xml:space="preserve"> </w:t>
      </w:r>
      <w:r w:rsidRPr="006D43B6">
        <w:rPr>
          <w:szCs w:val="24"/>
        </w:rPr>
        <w:t xml:space="preserve">1982 Кинетика неравновесной низкотемпературной плазмы, Наука, Москва. </w:t>
      </w:r>
    </w:p>
    <w:p w:rsidR="001822B8" w:rsidRPr="006D43B6" w:rsidRDefault="001822B8" w:rsidP="000813E3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szCs w:val="24"/>
        </w:rPr>
      </w:pPr>
      <w:r w:rsidRPr="006D43B6">
        <w:rPr>
          <w:szCs w:val="24"/>
        </w:rPr>
        <w:t>В.А. Абрамов, В.И. Коган, В.С. Лисица</w:t>
      </w:r>
      <w:r>
        <w:rPr>
          <w:szCs w:val="24"/>
        </w:rPr>
        <w:t xml:space="preserve"> </w:t>
      </w:r>
      <w:r w:rsidRPr="006D43B6">
        <w:rPr>
          <w:szCs w:val="24"/>
        </w:rPr>
        <w:t>1982 Перенос излучения в плазме, в сб. Вопросы теории плазмы, Энергоатомиздат, Москва, вып. 12, с. 114.</w:t>
      </w:r>
    </w:p>
    <w:p w:rsidR="001822B8" w:rsidRPr="006D43B6" w:rsidRDefault="001822B8" w:rsidP="000813E3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szCs w:val="24"/>
          <w:lang w:val="en-US"/>
        </w:rPr>
      </w:pPr>
      <w:r w:rsidRPr="00DC42CC">
        <w:rPr>
          <w:szCs w:val="24"/>
          <w:lang w:val="en-US"/>
        </w:rPr>
        <w:t xml:space="preserve">V.A. </w:t>
      </w:r>
      <w:r w:rsidRPr="000D18B5">
        <w:rPr>
          <w:szCs w:val="24"/>
          <w:lang w:val="en-US"/>
        </w:rPr>
        <w:t xml:space="preserve">Vershkov, D.V. Sarychev, G.E. Notkin, </w:t>
      </w:r>
      <w:r w:rsidRPr="009648D9">
        <w:rPr>
          <w:i/>
          <w:iCs/>
          <w:szCs w:val="24"/>
          <w:lang w:val="en-US"/>
        </w:rPr>
        <w:t>et al.</w:t>
      </w:r>
      <w:r w:rsidRPr="006D43B6">
        <w:rPr>
          <w:szCs w:val="24"/>
          <w:lang w:val="en-US"/>
        </w:rPr>
        <w:t xml:space="preserve"> 2017 Nucl. Fusion 57 102017.</w:t>
      </w:r>
    </w:p>
    <w:p w:rsidR="001822B8" w:rsidRPr="006D43B6" w:rsidRDefault="001822B8" w:rsidP="000813E3">
      <w:pPr>
        <w:pStyle w:val="Zv-References-ru"/>
        <w:numPr>
          <w:ilvl w:val="0"/>
          <w:numId w:val="1"/>
        </w:numPr>
        <w:tabs>
          <w:tab w:val="clear" w:pos="567"/>
        </w:tabs>
        <w:spacing w:line="226" w:lineRule="auto"/>
        <w:rPr>
          <w:szCs w:val="24"/>
          <w:lang w:val="en-US"/>
        </w:rPr>
      </w:pPr>
      <w:r w:rsidRPr="006D43B6">
        <w:rPr>
          <w:szCs w:val="24"/>
          <w:lang w:val="en-US"/>
        </w:rPr>
        <w:t xml:space="preserve">A.O. Urazbaev, V.A. Vershkov, S.V. Soldatov </w:t>
      </w:r>
      <w:r w:rsidRPr="009648D9">
        <w:rPr>
          <w:i/>
          <w:iCs/>
          <w:szCs w:val="24"/>
          <w:lang w:val="en-US"/>
        </w:rPr>
        <w:t>et al.</w:t>
      </w:r>
      <w:r w:rsidRPr="006D43B6">
        <w:rPr>
          <w:szCs w:val="24"/>
          <w:lang w:val="en-US"/>
        </w:rPr>
        <w:t xml:space="preserve"> 2006</w:t>
      </w:r>
      <w:r w:rsidRPr="000D18B5">
        <w:rPr>
          <w:szCs w:val="24"/>
          <w:lang w:val="en-US"/>
        </w:rPr>
        <w:t xml:space="preserve"> </w:t>
      </w:r>
      <w:r w:rsidRPr="006D43B6">
        <w:rPr>
          <w:szCs w:val="24"/>
          <w:lang w:val="en-US"/>
        </w:rPr>
        <w:t>Plasma Physics Reports, vol. 32, no. 6, pp. 443–460.</w:t>
      </w:r>
    </w:p>
    <w:p w:rsidR="001822B8" w:rsidRPr="006D43B6" w:rsidRDefault="001822B8" w:rsidP="000813E3">
      <w:pPr>
        <w:pStyle w:val="Zv-References-ru"/>
        <w:numPr>
          <w:ilvl w:val="0"/>
          <w:numId w:val="1"/>
        </w:numPr>
        <w:tabs>
          <w:tab w:val="clear" w:pos="567"/>
        </w:tabs>
        <w:spacing w:line="226" w:lineRule="auto"/>
        <w:rPr>
          <w:szCs w:val="24"/>
        </w:rPr>
      </w:pPr>
      <w:r w:rsidRPr="006D43B6">
        <w:rPr>
          <w:szCs w:val="24"/>
        </w:rPr>
        <w:t>А.А.</w:t>
      </w:r>
      <w:r>
        <w:rPr>
          <w:szCs w:val="24"/>
        </w:rPr>
        <w:t xml:space="preserve"> </w:t>
      </w:r>
      <w:r w:rsidRPr="006D43B6">
        <w:rPr>
          <w:szCs w:val="24"/>
        </w:rPr>
        <w:t>Куличенко, А.Б.</w:t>
      </w:r>
      <w:r>
        <w:rPr>
          <w:szCs w:val="24"/>
        </w:rPr>
        <w:t xml:space="preserve"> </w:t>
      </w:r>
      <w:r w:rsidRPr="006D43B6">
        <w:rPr>
          <w:szCs w:val="24"/>
        </w:rPr>
        <w:t>Кукушкин 2020</w:t>
      </w:r>
      <w:r>
        <w:rPr>
          <w:szCs w:val="24"/>
        </w:rPr>
        <w:t xml:space="preserve"> </w:t>
      </w:r>
      <w:r w:rsidRPr="006D43B6">
        <w:rPr>
          <w:szCs w:val="24"/>
        </w:rPr>
        <w:t>ЖЭТФ, т</w:t>
      </w:r>
      <w:r>
        <w:rPr>
          <w:szCs w:val="24"/>
        </w:rPr>
        <w:t>.</w:t>
      </w:r>
      <w:r w:rsidRPr="006D43B6">
        <w:rPr>
          <w:szCs w:val="24"/>
        </w:rPr>
        <w:t xml:space="preserve"> 157, с. 1036–1050.</w:t>
      </w:r>
    </w:p>
    <w:p w:rsidR="001822B8" w:rsidRDefault="001822B8" w:rsidP="000813E3">
      <w:pPr>
        <w:pStyle w:val="Zv-References-ru"/>
        <w:numPr>
          <w:ilvl w:val="0"/>
          <w:numId w:val="1"/>
        </w:numPr>
        <w:tabs>
          <w:tab w:val="clear" w:pos="567"/>
        </w:tabs>
        <w:spacing w:line="226" w:lineRule="auto"/>
        <w:rPr>
          <w:szCs w:val="24"/>
        </w:rPr>
      </w:pPr>
      <w:r w:rsidRPr="006D43B6">
        <w:rPr>
          <w:szCs w:val="24"/>
        </w:rPr>
        <w:t>А.Б.</w:t>
      </w:r>
      <w:r>
        <w:rPr>
          <w:szCs w:val="24"/>
        </w:rPr>
        <w:t xml:space="preserve"> </w:t>
      </w:r>
      <w:r w:rsidRPr="006D43B6">
        <w:rPr>
          <w:szCs w:val="24"/>
        </w:rPr>
        <w:t>Кукушкин, А.А.</w:t>
      </w:r>
      <w:r>
        <w:rPr>
          <w:szCs w:val="24"/>
        </w:rPr>
        <w:t xml:space="preserve"> </w:t>
      </w:r>
      <w:r w:rsidRPr="006D43B6">
        <w:rPr>
          <w:szCs w:val="24"/>
        </w:rPr>
        <w:t>Куличенко, А.В.</w:t>
      </w:r>
      <w:r>
        <w:rPr>
          <w:szCs w:val="24"/>
        </w:rPr>
        <w:t xml:space="preserve"> </w:t>
      </w:r>
      <w:r w:rsidRPr="006D43B6">
        <w:rPr>
          <w:szCs w:val="24"/>
        </w:rPr>
        <w:t>Соколов 2021</w:t>
      </w:r>
      <w:r>
        <w:rPr>
          <w:szCs w:val="24"/>
        </w:rPr>
        <w:t xml:space="preserve"> </w:t>
      </w:r>
      <w:r w:rsidRPr="006D43B6">
        <w:rPr>
          <w:szCs w:val="24"/>
        </w:rPr>
        <w:t>ЖЭТФ, т</w:t>
      </w:r>
      <w:r>
        <w:rPr>
          <w:szCs w:val="24"/>
        </w:rPr>
        <w:t xml:space="preserve">. </w:t>
      </w:r>
      <w:r w:rsidRPr="006D43B6">
        <w:rPr>
          <w:szCs w:val="24"/>
        </w:rPr>
        <w:t>159, с. 978–996.</w:t>
      </w:r>
    </w:p>
    <w:p w:rsidR="00644A53" w:rsidRPr="0038400D" w:rsidRDefault="00644A53" w:rsidP="000813E3">
      <w:pPr>
        <w:pStyle w:val="Zv-References-ru"/>
        <w:widowControl w:val="0"/>
        <w:numPr>
          <w:ilvl w:val="0"/>
          <w:numId w:val="1"/>
        </w:numPr>
        <w:tabs>
          <w:tab w:val="clear" w:pos="567"/>
        </w:tabs>
        <w:spacing w:line="226" w:lineRule="auto"/>
      </w:pPr>
      <w:r w:rsidRPr="00D57CA7">
        <w:rPr>
          <w:lang w:val="en-US"/>
        </w:rPr>
        <w:t>A</w:t>
      </w:r>
      <w:r w:rsidRPr="0038400D">
        <w:t>.</w:t>
      </w:r>
      <w:r w:rsidRPr="00D57CA7">
        <w:rPr>
          <w:lang w:val="en-US"/>
        </w:rPr>
        <w:t>B</w:t>
      </w:r>
      <w:r w:rsidRPr="0038400D">
        <w:t>.</w:t>
      </w:r>
      <w:r>
        <w:t xml:space="preserve"> </w:t>
      </w:r>
      <w:r w:rsidRPr="00D57CA7">
        <w:rPr>
          <w:lang w:val="en-US"/>
        </w:rPr>
        <w:t>Kukushkin</w:t>
      </w:r>
      <w:r w:rsidRPr="0038400D">
        <w:t xml:space="preserve">, </w:t>
      </w:r>
      <w:r w:rsidRPr="00D57CA7">
        <w:rPr>
          <w:lang w:val="en-US"/>
        </w:rPr>
        <w:t>A</w:t>
      </w:r>
      <w:r w:rsidRPr="0038400D">
        <w:t>.</w:t>
      </w:r>
      <w:r w:rsidRPr="00D57CA7">
        <w:rPr>
          <w:lang w:val="en-US"/>
        </w:rPr>
        <w:t>A</w:t>
      </w:r>
      <w:r w:rsidRPr="0038400D">
        <w:t>.</w:t>
      </w:r>
      <w:r>
        <w:t xml:space="preserve"> </w:t>
      </w:r>
      <w:r w:rsidRPr="00D57CA7">
        <w:rPr>
          <w:lang w:val="en-US"/>
        </w:rPr>
        <w:t>Kulichenko</w:t>
      </w:r>
      <w:r w:rsidRPr="00FD3D96">
        <w:t>,</w:t>
      </w:r>
      <w:r w:rsidRPr="0038400D">
        <w:t xml:space="preserve"> </w:t>
      </w:r>
      <w:r w:rsidRPr="00D57CA7">
        <w:rPr>
          <w:lang w:val="en-US"/>
        </w:rPr>
        <w:t>V</w:t>
      </w:r>
      <w:r w:rsidRPr="0038400D">
        <w:t>.</w:t>
      </w:r>
      <w:r w:rsidRPr="00D57CA7">
        <w:rPr>
          <w:lang w:val="en-US"/>
        </w:rPr>
        <w:t>S</w:t>
      </w:r>
      <w:r w:rsidRPr="0038400D">
        <w:t>.</w:t>
      </w:r>
      <w:r w:rsidRPr="00FD3D96">
        <w:t xml:space="preserve"> </w:t>
      </w:r>
      <w:r w:rsidRPr="00D57CA7">
        <w:rPr>
          <w:lang w:val="en-US"/>
        </w:rPr>
        <w:t>Neverov</w:t>
      </w:r>
      <w:r w:rsidRPr="00FD3D96">
        <w:t>,</w:t>
      </w:r>
      <w:r w:rsidRPr="0038400D">
        <w:t xml:space="preserve"> </w:t>
      </w:r>
      <w:r w:rsidRPr="00D57CA7">
        <w:rPr>
          <w:lang w:val="en-US"/>
        </w:rPr>
        <w:t>P</w:t>
      </w:r>
      <w:r w:rsidRPr="0038400D">
        <w:t>.</w:t>
      </w:r>
      <w:r w:rsidRPr="00D57CA7">
        <w:rPr>
          <w:lang w:val="en-US"/>
        </w:rPr>
        <w:t>A</w:t>
      </w:r>
      <w:r w:rsidRPr="0038400D">
        <w:t>.</w:t>
      </w:r>
      <w:r w:rsidRPr="00FD3D96">
        <w:t xml:space="preserve"> </w:t>
      </w:r>
      <w:r w:rsidRPr="00D57CA7">
        <w:rPr>
          <w:lang w:val="en-US"/>
        </w:rPr>
        <w:t>Sdvizhenskii</w:t>
      </w:r>
      <w:r w:rsidRPr="0038400D">
        <w:t xml:space="preserve">; </w:t>
      </w:r>
      <w:r w:rsidRPr="00D57CA7">
        <w:rPr>
          <w:lang w:val="en-US"/>
        </w:rPr>
        <w:t>A</w:t>
      </w:r>
      <w:r w:rsidRPr="0038400D">
        <w:t>.</w:t>
      </w:r>
      <w:r w:rsidRPr="00D57CA7">
        <w:rPr>
          <w:lang w:val="en-US"/>
        </w:rPr>
        <w:t>V</w:t>
      </w:r>
      <w:r w:rsidRPr="0038400D">
        <w:t>.</w:t>
      </w:r>
      <w:r w:rsidRPr="00FD3D96">
        <w:t xml:space="preserve"> </w:t>
      </w:r>
      <w:r w:rsidRPr="00D57CA7">
        <w:rPr>
          <w:lang w:val="en-US"/>
        </w:rPr>
        <w:t>Sokolov</w:t>
      </w:r>
      <w:r w:rsidRPr="00FD3D96">
        <w:t>,</w:t>
      </w:r>
      <w:r w:rsidRPr="0038400D">
        <w:t xml:space="preserve"> </w:t>
      </w:r>
      <w:r w:rsidRPr="00D57CA7">
        <w:rPr>
          <w:lang w:val="en-US"/>
        </w:rPr>
        <w:t>V</w:t>
      </w:r>
      <w:r w:rsidRPr="0038400D">
        <w:t>.</w:t>
      </w:r>
      <w:r w:rsidRPr="00D57CA7">
        <w:rPr>
          <w:lang w:val="en-US"/>
        </w:rPr>
        <w:t>V</w:t>
      </w:r>
      <w:r w:rsidRPr="0038400D">
        <w:t>.</w:t>
      </w:r>
      <w:r w:rsidRPr="00FD3D96">
        <w:t xml:space="preserve"> </w:t>
      </w:r>
      <w:r w:rsidRPr="00D57CA7">
        <w:rPr>
          <w:lang w:val="en-US"/>
        </w:rPr>
        <w:t>Voloshinov</w:t>
      </w:r>
      <w:r w:rsidRPr="0038400D">
        <w:t xml:space="preserve"> 2021 </w:t>
      </w:r>
      <w:r w:rsidRPr="00D57CA7">
        <w:rPr>
          <w:lang w:val="en-US"/>
        </w:rPr>
        <w:t>Symmetry</w:t>
      </w:r>
      <w:r w:rsidRPr="0038400D">
        <w:t>, 13(3), 394.</w:t>
      </w:r>
    </w:p>
    <w:sectPr w:rsidR="00644A53" w:rsidRPr="0038400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42" w:rsidRDefault="00590042">
      <w:r>
        <w:separator/>
      </w:r>
    </w:p>
  </w:endnote>
  <w:endnote w:type="continuationSeparator" w:id="0">
    <w:p w:rsidR="00590042" w:rsidRDefault="0059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CC0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41"/>
      <w:docPartObj>
        <w:docPartGallery w:val="Page Numbers (Bottom of Page)"/>
        <w:docPartUnique/>
      </w:docPartObj>
    </w:sdtPr>
    <w:sdtContent>
      <w:p w:rsidR="00644A53" w:rsidRDefault="00644A53">
        <w:pPr>
          <w:pStyle w:val="a4"/>
          <w:jc w:val="center"/>
        </w:pPr>
        <w:r>
          <w:rPr>
            <w:lang w:val="en-US"/>
          </w:rPr>
          <w:t>76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42" w:rsidRDefault="00590042">
      <w:r>
        <w:separator/>
      </w:r>
    </w:p>
  </w:footnote>
  <w:footnote w:type="continuationSeparator" w:id="0">
    <w:p w:rsidR="00590042" w:rsidRDefault="00590042">
      <w:r>
        <w:continuationSeparator/>
      </w:r>
    </w:p>
  </w:footnote>
  <w:footnote w:id="1">
    <w:p w:rsidR="000813E3" w:rsidRPr="000813E3" w:rsidRDefault="000813E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0813E3">
        <w:t xml:space="preserve"> </w:t>
      </w:r>
      <w:hyperlink r:id="rId1" w:history="1">
        <w:r w:rsidRPr="000813E3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44A53">
      <w:rPr>
        <w:sz w:val="20"/>
      </w:rPr>
      <w:t>14</w:t>
    </w:r>
    <w:r w:rsidR="00C62CFE">
      <w:rPr>
        <w:sz w:val="20"/>
      </w:rPr>
      <w:t xml:space="preserve"> – </w:t>
    </w:r>
    <w:r w:rsidR="00C62CFE" w:rsidRPr="00644A5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44A5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A5C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4A53"/>
    <w:rsid w:val="00037DCC"/>
    <w:rsid w:val="00043701"/>
    <w:rsid w:val="000813E3"/>
    <w:rsid w:val="000C7078"/>
    <w:rsid w:val="000D76E9"/>
    <w:rsid w:val="000E495B"/>
    <w:rsid w:val="00140645"/>
    <w:rsid w:val="00171964"/>
    <w:rsid w:val="001822B8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0042"/>
    <w:rsid w:val="00617E8E"/>
    <w:rsid w:val="00644A53"/>
    <w:rsid w:val="00650CBC"/>
    <w:rsid w:val="00654A7B"/>
    <w:rsid w:val="0066672D"/>
    <w:rsid w:val="006673EE"/>
    <w:rsid w:val="00683140"/>
    <w:rsid w:val="006A1743"/>
    <w:rsid w:val="006F68D0"/>
    <w:rsid w:val="00732A2E"/>
    <w:rsid w:val="007A5CC0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2F89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2B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644A53"/>
    <w:rPr>
      <w:sz w:val="24"/>
      <w:szCs w:val="24"/>
    </w:rPr>
  </w:style>
  <w:style w:type="paragraph" w:styleId="a8">
    <w:name w:val="footnote text"/>
    <w:basedOn w:val="a"/>
    <w:link w:val="a9"/>
    <w:rsid w:val="000813E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813E3"/>
  </w:style>
  <w:style w:type="character" w:styleId="aa">
    <w:name w:val="footnote reference"/>
    <w:basedOn w:val="a0"/>
    <w:rsid w:val="000813E3"/>
    <w:rPr>
      <w:vertAlign w:val="superscript"/>
    </w:rPr>
  </w:style>
  <w:style w:type="character" w:styleId="ab">
    <w:name w:val="Hyperlink"/>
    <w:basedOn w:val="a0"/>
    <w:rsid w:val="000813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W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09BA-4C94-4F19-942E-6F473F1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416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ВОССТАНОВЛЕНИЯ НЕЛОКАЛЬНЫХ ХАРАКТЕРИСТИК ФЛУКТУАЦИЙ ПЛОТНОСТИ ПЛАЗМЫ ТОКАМАКА ПО КОРРЕЛЯЦИОННОЙ РЕФЛЕКТОМЕТРИИ</dc:title>
  <dc:creator/>
  <cp:lastModifiedBy>Сатунин</cp:lastModifiedBy>
  <cp:revision>3</cp:revision>
  <cp:lastPrinted>1601-01-01T00:00:00Z</cp:lastPrinted>
  <dcterms:created xsi:type="dcterms:W3CDTF">2022-02-28T19:12:00Z</dcterms:created>
  <dcterms:modified xsi:type="dcterms:W3CDTF">2022-03-28T13:28:00Z</dcterms:modified>
</cp:coreProperties>
</file>