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CF" w:rsidRPr="001042A0" w:rsidRDefault="00907B8F" w:rsidP="005129CF">
      <w:pPr>
        <w:pStyle w:val="Zv-Titlereport"/>
        <w:rPr>
          <w:lang w:val="en-US"/>
        </w:rPr>
      </w:pPr>
      <w:r w:rsidRPr="00907B8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907B8F" w:rsidRPr="0095603D" w:rsidRDefault="00907B8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07B8F">
                    <w:rPr>
                      <w:sz w:val="22"/>
                      <w:szCs w:val="22"/>
                    </w:rPr>
                    <w:t>10.34854/ICPAF.2022.49.1.042</w:t>
                  </w:r>
                </w:p>
              </w:txbxContent>
            </v:textbox>
            <w10:anchorlock/>
          </v:shape>
        </w:pict>
      </w:r>
      <w:r w:rsidR="005129CF" w:rsidRPr="001042A0">
        <w:rPr>
          <w:lang w:val="en-US"/>
        </w:rPr>
        <w:t>GENERATION OF SOFT X-RAY RADIATION IN THE INTERACTION OF A POWERFUL PLASMA FLOW WITH A GAS AND SOLID-STATE TARGETS IN A MAGNETIC FIELD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5129CF" w:rsidRPr="001042A0" w:rsidRDefault="005129CF" w:rsidP="005129CF">
      <w:pPr>
        <w:pStyle w:val="Zv-Author"/>
        <w:rPr>
          <w:lang w:val="en-US"/>
        </w:rPr>
      </w:pPr>
      <w:r w:rsidRPr="001042A0">
        <w:rPr>
          <w:vertAlign w:val="superscript"/>
          <w:lang w:val="en-US"/>
        </w:rPr>
        <w:t>1,2</w:t>
      </w:r>
      <w:r w:rsidRPr="001042A0">
        <w:rPr>
          <w:lang w:val="en-US"/>
        </w:rPr>
        <w:t xml:space="preserve">Toporkov D.A., </w:t>
      </w:r>
      <w:r w:rsidRPr="001042A0">
        <w:rPr>
          <w:vertAlign w:val="superscript"/>
          <w:lang w:val="en-US"/>
        </w:rPr>
        <w:t>1,5</w:t>
      </w:r>
      <w:r w:rsidRPr="001042A0">
        <w:rPr>
          <w:lang w:val="en-US"/>
        </w:rPr>
        <w:t xml:space="preserve">Burmistrov D.A., </w:t>
      </w:r>
      <w:r w:rsidRPr="001042A0">
        <w:rPr>
          <w:vertAlign w:val="superscript"/>
          <w:lang w:val="en-US"/>
        </w:rPr>
        <w:t>1</w:t>
      </w:r>
      <w:r w:rsidRPr="001042A0">
        <w:rPr>
          <w:lang w:val="en-US"/>
        </w:rPr>
        <w:t xml:space="preserve">Gavrilov V.V., </w:t>
      </w:r>
      <w:r w:rsidRPr="001042A0">
        <w:rPr>
          <w:vertAlign w:val="superscript"/>
          <w:lang w:val="en-US"/>
        </w:rPr>
        <w:t>1</w:t>
      </w:r>
      <w:r w:rsidRPr="001042A0">
        <w:rPr>
          <w:lang w:val="en-US"/>
        </w:rPr>
        <w:t xml:space="preserve">Zhitlukhin A.M., </w:t>
      </w:r>
      <w:r w:rsidRPr="001042A0">
        <w:rPr>
          <w:vertAlign w:val="superscript"/>
          <w:lang w:val="en-US"/>
        </w:rPr>
        <w:t>1</w:t>
      </w:r>
      <w:r w:rsidRPr="001042A0">
        <w:rPr>
          <w:lang w:val="en-US"/>
        </w:rPr>
        <w:t>Kostyushin</w:t>
      </w:r>
      <w:r>
        <w:rPr>
          <w:lang w:val="en-US"/>
        </w:rPr>
        <w:t> </w:t>
      </w:r>
      <w:r w:rsidRPr="001042A0">
        <w:rPr>
          <w:lang w:val="en-US"/>
        </w:rPr>
        <w:t xml:space="preserve">V.A., </w:t>
      </w:r>
      <w:r w:rsidRPr="001042A0">
        <w:rPr>
          <w:vertAlign w:val="superscript"/>
          <w:lang w:val="en-US"/>
        </w:rPr>
        <w:t>1,2</w:t>
      </w:r>
      <w:r w:rsidRPr="001042A0">
        <w:rPr>
          <w:lang w:val="en-US"/>
        </w:rPr>
        <w:t xml:space="preserve">Lidzhigoryaev S.D., </w:t>
      </w:r>
      <w:r w:rsidRPr="001042A0">
        <w:rPr>
          <w:vertAlign w:val="superscript"/>
          <w:lang w:val="en-US"/>
        </w:rPr>
        <w:t>1,4</w:t>
      </w:r>
      <w:r w:rsidRPr="001042A0">
        <w:rPr>
          <w:lang w:val="en-US"/>
        </w:rPr>
        <w:t xml:space="preserve">Pushina A.V., </w:t>
      </w:r>
      <w:r w:rsidRPr="001042A0">
        <w:rPr>
          <w:vertAlign w:val="superscript"/>
          <w:lang w:val="en-US"/>
        </w:rPr>
        <w:t>3,4</w:t>
      </w:r>
      <w:r w:rsidRPr="001042A0">
        <w:rPr>
          <w:lang w:val="en-US"/>
        </w:rPr>
        <w:t xml:space="preserve">Pikuz S.A., </w:t>
      </w:r>
      <w:r w:rsidRPr="001042A0">
        <w:rPr>
          <w:vertAlign w:val="superscript"/>
          <w:lang w:val="en-US"/>
        </w:rPr>
        <w:t>3,4</w:t>
      </w:r>
      <w:r w:rsidRPr="001042A0">
        <w:rPr>
          <w:lang w:val="en-US"/>
        </w:rPr>
        <w:t xml:space="preserve">Ryazantsev S.N., </w:t>
      </w:r>
      <w:r w:rsidRPr="001042A0">
        <w:rPr>
          <w:vertAlign w:val="superscript"/>
          <w:lang w:val="en-US"/>
        </w:rPr>
        <w:t>3,4</w:t>
      </w:r>
      <w:r w:rsidRPr="001042A0">
        <w:rPr>
          <w:lang w:val="en-US"/>
        </w:rPr>
        <w:t>Skobelev I.Yu.</w:t>
      </w:r>
    </w:p>
    <w:p w:rsidR="005129CF" w:rsidRPr="002C1FB3" w:rsidRDefault="005129CF" w:rsidP="005129CF">
      <w:pPr>
        <w:pStyle w:val="Zv-Organization"/>
        <w:rPr>
          <w:lang w:val="en-US"/>
        </w:rPr>
      </w:pPr>
      <w:r w:rsidRPr="00B23FBB">
        <w:rPr>
          <w:vertAlign w:val="superscript"/>
          <w:lang w:val="en-US"/>
        </w:rPr>
        <w:t>1</w:t>
      </w:r>
      <w:r w:rsidRPr="002C1FB3">
        <w:rPr>
          <w:lang w:val="en-US"/>
        </w:rPr>
        <w:t>SSC RF TRINIT</w:t>
      </w:r>
      <w:r>
        <w:rPr>
          <w:lang w:val="en-US"/>
        </w:rPr>
        <w:t>I</w:t>
      </w:r>
      <w:r w:rsidRPr="002C1FB3">
        <w:rPr>
          <w:lang w:val="en-US"/>
        </w:rPr>
        <w:t xml:space="preserve">, </w:t>
      </w:r>
      <w:hyperlink r:id="rId8" w:history="1">
        <w:r w:rsidRPr="005129CF">
          <w:rPr>
            <w:rStyle w:val="a7"/>
            <w:lang w:val="en-US"/>
          </w:rPr>
          <w:t>toporkov@triniti.ru</w:t>
        </w:r>
      </w:hyperlink>
      <w:r w:rsidRPr="002C1FB3">
        <w:rPr>
          <w:lang w:val="en-US"/>
        </w:rPr>
        <w:br/>
      </w:r>
      <w:r w:rsidRPr="00B23FBB">
        <w:rPr>
          <w:vertAlign w:val="superscript"/>
          <w:lang w:val="en-US"/>
        </w:rPr>
        <w:t>2</w:t>
      </w:r>
      <w:r w:rsidRPr="002C1FB3">
        <w:rPr>
          <w:lang w:val="en-US"/>
        </w:rPr>
        <w:t>NIU Moscow Institute of Physics and Technology</w:t>
      </w:r>
      <w:r w:rsidRPr="002C1FB3">
        <w:rPr>
          <w:lang w:val="en-US"/>
        </w:rPr>
        <w:br/>
      </w:r>
      <w:r w:rsidRPr="00B23FBB">
        <w:rPr>
          <w:vertAlign w:val="superscript"/>
          <w:lang w:val="en-US"/>
        </w:rPr>
        <w:t>3</w:t>
      </w:r>
      <w:r w:rsidRPr="002C1FB3">
        <w:rPr>
          <w:lang w:val="en-US"/>
        </w:rPr>
        <w:t>Joint Institute for High Temperatures of the Russian Academy of Sciences</w:t>
      </w:r>
      <w:r w:rsidRPr="002C1FB3">
        <w:rPr>
          <w:lang w:val="en-US"/>
        </w:rPr>
        <w:br/>
      </w:r>
      <w:r w:rsidRPr="00B23FBB">
        <w:rPr>
          <w:vertAlign w:val="superscript"/>
          <w:lang w:val="en-US"/>
        </w:rPr>
        <w:t>4</w:t>
      </w:r>
      <w:r w:rsidRPr="002C1FB3">
        <w:rPr>
          <w:lang w:val="en-US"/>
        </w:rPr>
        <w:t>NIU Moscow Engineering Physics Institute</w:t>
      </w:r>
      <w:r w:rsidRPr="002C1FB3">
        <w:rPr>
          <w:lang w:val="en-US"/>
        </w:rPr>
        <w:br/>
      </w:r>
      <w:r w:rsidRPr="00B23FBB">
        <w:rPr>
          <w:vertAlign w:val="superscript"/>
          <w:lang w:val="en-US"/>
        </w:rPr>
        <w:t>5</w:t>
      </w:r>
      <w:r w:rsidRPr="002C1FB3">
        <w:rPr>
          <w:lang w:val="en-US"/>
        </w:rPr>
        <w:t>NIU Moscow Power Engineering Institute</w:t>
      </w:r>
    </w:p>
    <w:p w:rsidR="005129CF" w:rsidRPr="001042A0" w:rsidRDefault="005129CF" w:rsidP="005129CF">
      <w:pPr>
        <w:pStyle w:val="Zv-bodyreport"/>
        <w:rPr>
          <w:lang w:val="en-US"/>
        </w:rPr>
      </w:pPr>
      <w:r w:rsidRPr="004D117C">
        <w:rPr>
          <w:lang w:val="en-US"/>
        </w:rPr>
        <w:t xml:space="preserve">The report presents the results of a study of a powerful hydrogen plasma flow with a pulsed nitrogen jet and a tungsten target. </w:t>
      </w:r>
      <w:r w:rsidRPr="001042A0">
        <w:rPr>
          <w:lang w:val="en-US"/>
        </w:rPr>
        <w:t>Experimental data can be useful both from a fundamental point of view and in solving a number of applied problems (for example, for developing the concept of the ITER dissipative divertor and laboratory modeling of stellar jets penetrating into a galactic gas).</w:t>
      </w:r>
    </w:p>
    <w:p w:rsidR="005129CF" w:rsidRPr="001042A0" w:rsidRDefault="005129CF" w:rsidP="005129CF">
      <w:pPr>
        <w:pStyle w:val="Zv-bodyreport"/>
        <w:rPr>
          <w:lang w:val="en-US"/>
        </w:rPr>
      </w:pPr>
      <w:r w:rsidRPr="002C1FB3">
        <w:rPr>
          <w:lang w:val="en-US"/>
        </w:rPr>
        <w:t>A p</w:t>
      </w:r>
      <w:r>
        <w:rPr>
          <w:lang w:val="en-US"/>
        </w:rPr>
        <w:t>lasma flow with a speed of (4÷6)×</w:t>
      </w:r>
      <w:r w:rsidRPr="002C1FB3">
        <w:rPr>
          <w:lang w:val="en-US"/>
        </w:rPr>
        <w:t>10</w:t>
      </w:r>
      <w:r w:rsidRPr="002C1FB3">
        <w:rPr>
          <w:vertAlign w:val="superscript"/>
          <w:lang w:val="en-US"/>
        </w:rPr>
        <w:t>7</w:t>
      </w:r>
      <w:r>
        <w:rPr>
          <w:lang w:val="en-US"/>
        </w:rPr>
        <w:t xml:space="preserve"> cm</w:t>
      </w:r>
      <w:r w:rsidRPr="002C1FB3">
        <w:rPr>
          <w:lang w:val="en-US"/>
        </w:rPr>
        <w:t>∙s</w:t>
      </w:r>
      <w:r w:rsidRPr="002C1FB3">
        <w:rPr>
          <w:vertAlign w:val="superscript"/>
          <w:lang w:val="en-US"/>
        </w:rPr>
        <w:t>-1</w:t>
      </w:r>
      <w:r w:rsidRPr="002C1FB3">
        <w:rPr>
          <w:lang w:val="en-US"/>
        </w:rPr>
        <w:t xml:space="preserve"> and an energy content of up to 40 kJ was created by a pulsed electrodynamic</w:t>
      </w:r>
      <w:r>
        <w:rPr>
          <w:lang w:val="en-US"/>
        </w:rPr>
        <w:t xml:space="preserve"> accelerator MKT (SRC RF TRINITI</w:t>
      </w:r>
      <w:r w:rsidRPr="002C1FB3">
        <w:rPr>
          <w:lang w:val="en-US"/>
        </w:rPr>
        <w:t xml:space="preserve">). </w:t>
      </w:r>
      <w:r w:rsidRPr="004D117C">
        <w:rPr>
          <w:lang w:val="en-US"/>
        </w:rPr>
        <w:t xml:space="preserve">The density </w:t>
      </w:r>
      <w:r>
        <w:rPr>
          <w:lang w:val="en-US"/>
        </w:rPr>
        <w:t>of</w:t>
      </w:r>
      <w:r w:rsidRPr="004D117C">
        <w:rPr>
          <w:lang w:val="en-US"/>
        </w:rPr>
        <w:t xml:space="preserve"> the plasma flow w</w:t>
      </w:r>
      <w:r>
        <w:rPr>
          <w:lang w:val="en-US"/>
        </w:rPr>
        <w:t>as (2÷</w:t>
      </w:r>
      <w:r w:rsidRPr="004D117C">
        <w:rPr>
          <w:lang w:val="en-US"/>
        </w:rPr>
        <w:t>4) × 10</w:t>
      </w:r>
      <w:r w:rsidRPr="004D117C">
        <w:rPr>
          <w:vertAlign w:val="superscript"/>
          <w:lang w:val="en-US"/>
        </w:rPr>
        <w:t>15</w:t>
      </w:r>
      <w:r w:rsidRPr="004D117C">
        <w:rPr>
          <w:lang w:val="en-US"/>
        </w:rPr>
        <w:t xml:space="preserve"> cm</w:t>
      </w:r>
      <w:r w:rsidRPr="004D117C">
        <w:rPr>
          <w:vertAlign w:val="superscript"/>
          <w:lang w:val="en-US"/>
        </w:rPr>
        <w:t>-3</w:t>
      </w:r>
      <w:r w:rsidRPr="004D117C">
        <w:rPr>
          <w:lang w:val="en-US"/>
        </w:rPr>
        <w:t>. The plasma flow was transported in a longitudinal</w:t>
      </w:r>
      <w:r>
        <w:rPr>
          <w:lang w:val="en-US"/>
        </w:rPr>
        <w:t xml:space="preserve"> </w:t>
      </w:r>
      <w:r w:rsidRPr="004D117C">
        <w:rPr>
          <w:lang w:val="en-US"/>
        </w:rPr>
        <w:t xml:space="preserve">magnetic field with an induction of 1÷2 T and interacted with a plane supersonic nitrogen jet, behind which a tungsten target was located at a distance of 1÷3 cm. </w:t>
      </w:r>
      <w:r w:rsidRPr="001042A0">
        <w:rPr>
          <w:lang w:val="en-US"/>
        </w:rPr>
        <w:t>The maximum density in the gas jet reached 10</w:t>
      </w:r>
      <w:r w:rsidRPr="001042A0">
        <w:rPr>
          <w:vertAlign w:val="superscript"/>
          <w:lang w:val="en-US"/>
        </w:rPr>
        <w:t>17</w:t>
      </w:r>
      <w:r w:rsidRPr="001042A0">
        <w:rPr>
          <w:lang w:val="en-US"/>
        </w:rPr>
        <w:t xml:space="preserve"> cm</w:t>
      </w:r>
      <w:r w:rsidRPr="001042A0">
        <w:rPr>
          <w:vertAlign w:val="superscript"/>
          <w:lang w:val="en-US"/>
        </w:rPr>
        <w:t>-3</w:t>
      </w:r>
      <w:r w:rsidRPr="001042A0">
        <w:rPr>
          <w:lang w:val="en-US"/>
        </w:rPr>
        <w:t xml:space="preserve"> with a jet thickness of ≈ 5 cm and a width of ≈ 15 cm.</w:t>
      </w:r>
    </w:p>
    <w:p w:rsidR="005129CF" w:rsidRPr="004D117C" w:rsidRDefault="005129CF" w:rsidP="005129CF">
      <w:pPr>
        <w:pStyle w:val="Zv-bodyreport"/>
        <w:rPr>
          <w:lang w:val="en-US"/>
        </w:rPr>
      </w:pPr>
      <w:r>
        <w:rPr>
          <w:lang w:val="en-US"/>
        </w:rPr>
        <w:t>SXR</w:t>
      </w:r>
      <w:r w:rsidRPr="004D117C">
        <w:rPr>
          <w:lang w:val="en-US"/>
        </w:rPr>
        <w:t xml:space="preserve"> images of the interaction region of the plasma with the gas and the target, as well as the radiation spectra of the target plasma in the range of 1÷30 nm were recorded using a multi-frame MCP camera. For the absolute power of plasma </w:t>
      </w:r>
      <w:r>
        <w:rPr>
          <w:lang w:val="en-US"/>
        </w:rPr>
        <w:t>S</w:t>
      </w:r>
      <w:r w:rsidRPr="004D117C">
        <w:rPr>
          <w:lang w:val="en-US"/>
        </w:rPr>
        <w:t>X</w:t>
      </w:r>
      <w:r>
        <w:rPr>
          <w:lang w:val="en-US"/>
        </w:rPr>
        <w:t>R</w:t>
      </w:r>
      <w:r w:rsidRPr="004D117C">
        <w:rPr>
          <w:lang w:val="en-US"/>
        </w:rPr>
        <w:t xml:space="preserve"> radiation, FDUK-8UVS photodiodes were used. The electron temperature of the plasma was determined by comparing the experimental spectra with the spectra obtained as a result of detailed kinetic calculations of the line plasma radiation, and was in the range 40÷50 eV at distances</w:t>
      </w:r>
      <w:r>
        <w:rPr>
          <w:lang w:val="en-US"/>
        </w:rPr>
        <w:t xml:space="preserve"> </w:t>
      </w:r>
      <w:r w:rsidRPr="004D117C">
        <w:rPr>
          <w:lang w:val="en-US"/>
        </w:rPr>
        <w:t xml:space="preserve"> ≥ 4 mm from the target surface. In this case, the characteristic spectra of tungsten, observed in the absence of a nitrogen jet at a distance of up to 5</w:t>
      </w:r>
      <w:r>
        <w:rPr>
          <w:lang w:val="en-US"/>
        </w:rPr>
        <w:t>÷</w:t>
      </w:r>
      <w:r w:rsidRPr="004D117C">
        <w:rPr>
          <w:lang w:val="en-US"/>
        </w:rPr>
        <w:t>6 cm from the target, were much smaller in the presence of gas in front of the tungsten surface already at a distance of</w:t>
      </w:r>
      <w:r>
        <w:rPr>
          <w:lang w:val="en-US"/>
        </w:rPr>
        <w:t> </w:t>
      </w:r>
      <w:r w:rsidRPr="004D117C">
        <w:rPr>
          <w:lang w:val="en-US"/>
        </w:rPr>
        <w:t>≈1cm.</w:t>
      </w:r>
    </w:p>
    <w:p w:rsidR="005129CF" w:rsidRPr="002C1FB3" w:rsidRDefault="005129CF" w:rsidP="005129CF">
      <w:pPr>
        <w:pStyle w:val="Zv-bodyreport"/>
        <w:spacing w:before="120"/>
        <w:rPr>
          <w:lang w:val="en-US"/>
        </w:rPr>
      </w:pPr>
      <w:r w:rsidRPr="002C1FB3">
        <w:rPr>
          <w:lang w:val="en-US"/>
        </w:rPr>
        <w:t>This work was carried out with financial support within the framework of scientific projects of the Russian Foundation for Basic Research No. 18-29-21013 and No. 20-21-00153.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8C" w:rsidRDefault="0035298C">
      <w:r>
        <w:separator/>
      </w:r>
    </w:p>
  </w:endnote>
  <w:endnote w:type="continuationSeparator" w:id="0">
    <w:p w:rsidR="0035298C" w:rsidRDefault="00352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757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757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B8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8C" w:rsidRDefault="0035298C">
      <w:r>
        <w:separator/>
      </w:r>
    </w:p>
  </w:footnote>
  <w:footnote w:type="continuationSeparator" w:id="0">
    <w:p w:rsidR="0035298C" w:rsidRDefault="0035298C">
      <w:r>
        <w:continuationSeparator/>
      </w:r>
    </w:p>
  </w:footnote>
  <w:footnote w:id="1">
    <w:p w:rsidR="00907B8F" w:rsidRPr="00907B8F" w:rsidRDefault="00907B8F">
      <w:pPr>
        <w:pStyle w:val="a8"/>
        <w:rPr>
          <w:lang w:val="en-US"/>
        </w:rPr>
      </w:pPr>
      <w:r w:rsidRPr="00907B8F">
        <w:rPr>
          <w:rStyle w:val="aa"/>
          <w:lang w:val="en-US"/>
        </w:rPr>
        <w:t>*)</w:t>
      </w:r>
      <w:r w:rsidRPr="00907B8F">
        <w:rPr>
          <w:lang w:val="en-US"/>
        </w:rPr>
        <w:t xml:space="preserve">  </w:t>
      </w:r>
      <w:hyperlink r:id="rId1" w:history="1">
        <w:r w:rsidRPr="00907B8F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1757B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7EF3"/>
    <w:rsid w:val="00043701"/>
    <w:rsid w:val="00081366"/>
    <w:rsid w:val="000C657D"/>
    <w:rsid w:val="000C7078"/>
    <w:rsid w:val="000D76E9"/>
    <w:rsid w:val="000E495B"/>
    <w:rsid w:val="001757B7"/>
    <w:rsid w:val="001C0CCB"/>
    <w:rsid w:val="00205708"/>
    <w:rsid w:val="00220629"/>
    <w:rsid w:val="0023083F"/>
    <w:rsid w:val="00247225"/>
    <w:rsid w:val="0035298C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29CF"/>
    <w:rsid w:val="00515724"/>
    <w:rsid w:val="00527EF3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07B8F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0A23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9C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129CF"/>
    <w:rPr>
      <w:color w:val="0000FF" w:themeColor="hyperlink"/>
      <w:u w:val="single"/>
    </w:rPr>
  </w:style>
  <w:style w:type="paragraph" w:customStyle="1" w:styleId="Default">
    <w:name w:val="Default"/>
    <w:rsid w:val="005129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8">
    <w:name w:val="footnote text"/>
    <w:basedOn w:val="a"/>
    <w:link w:val="a9"/>
    <w:rsid w:val="00907B8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07B8F"/>
  </w:style>
  <w:style w:type="character" w:styleId="aa">
    <w:name w:val="footnote reference"/>
    <w:basedOn w:val="a0"/>
    <w:rsid w:val="00907B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orkov@trini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CI-Topor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34F67-C2AD-4EDB-A1F0-966CBF4F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6</TotalTime>
  <Pages>1</Pages>
  <Words>411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GENERATION OF SOFT X-RAY RADIATION IN THE INTERACTION OF A POWERFUL PLASMA FLOW WITH A GAS AND SOLID-STATE TARGETS IN A MAGNETIC FIELD</dc:title>
  <dc:creator/>
  <cp:lastModifiedBy>Сатунин</cp:lastModifiedBy>
  <cp:revision>3</cp:revision>
  <cp:lastPrinted>1601-01-01T00:00:00Z</cp:lastPrinted>
  <dcterms:created xsi:type="dcterms:W3CDTF">2022-03-02T12:19:00Z</dcterms:created>
  <dcterms:modified xsi:type="dcterms:W3CDTF">2022-03-28T21:48:00Z</dcterms:modified>
</cp:coreProperties>
</file>