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95" w:rsidRPr="00A90895" w:rsidRDefault="00EF022E" w:rsidP="00A90895">
      <w:pPr>
        <w:pStyle w:val="Zv-Titlereport"/>
        <w:ind w:left="567" w:right="566"/>
        <w:rPr>
          <w:lang w:val="en-US"/>
        </w:rPr>
      </w:pPr>
      <w:r w:rsidRPr="00EF022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F022E" w:rsidRPr="0095603D" w:rsidRDefault="00EF022E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F022E">
                    <w:rPr>
                      <w:sz w:val="22"/>
                      <w:szCs w:val="22"/>
                    </w:rPr>
                    <w:t>10.34854/ICPAF.2022.49.1.049</w:t>
                  </w:r>
                </w:p>
              </w:txbxContent>
            </v:textbox>
            <w10:anchorlock/>
          </v:shape>
        </w:pict>
      </w:r>
      <w:r w:rsidR="00A90895" w:rsidRPr="00A90895">
        <w:rPr>
          <w:lang w:val="en-US"/>
        </w:rPr>
        <w:t>SPATIAL AND SPECTRAL CHARACTERISTICS</w:t>
      </w:r>
      <w:r w:rsidR="00A90895">
        <w:rPr>
          <w:lang w:val="en-US"/>
        </w:rPr>
        <w:t xml:space="preserve"> of </w:t>
      </w:r>
      <w:r w:rsidR="00A90895" w:rsidRPr="00A90895">
        <w:rPr>
          <w:lang w:val="en-US"/>
        </w:rPr>
        <w:t xml:space="preserve">ELECTRON-CYCLOTRON </w:t>
      </w:r>
      <w:r w:rsidR="00A90895">
        <w:rPr>
          <w:lang w:val="en-US"/>
        </w:rPr>
        <w:t xml:space="preserve">power </w:t>
      </w:r>
      <w:r w:rsidR="00A90895" w:rsidRPr="00A90895">
        <w:rPr>
          <w:lang w:val="en-US"/>
        </w:rPr>
        <w:t>LOSSES IN TOKAMAK</w:t>
      </w:r>
      <w:r w:rsidR="00A90895">
        <w:rPr>
          <w:lang w:val="en-US"/>
        </w:rPr>
        <w:t xml:space="preserve">s </w:t>
      </w:r>
      <w:r w:rsidR="00A90895" w:rsidRPr="00A90895">
        <w:rPr>
          <w:lang w:val="en-US"/>
        </w:rPr>
        <w:t>WITH STRONG MAGNETIC FIELD (TRT, IGNITOR, etc.)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90895" w:rsidRPr="00A90895" w:rsidRDefault="00A90895" w:rsidP="00A90895">
      <w:pPr>
        <w:pStyle w:val="Zv-Author"/>
        <w:rPr>
          <w:lang w:val="en-US"/>
        </w:rPr>
      </w:pPr>
      <w:r w:rsidRPr="00A90895">
        <w:rPr>
          <w:vertAlign w:val="superscript"/>
          <w:lang w:val="en-US"/>
        </w:rPr>
        <w:t>1</w:t>
      </w:r>
      <w:r>
        <w:rPr>
          <w:u w:val="single"/>
          <w:lang w:val="en-US"/>
        </w:rPr>
        <w:t>Minashin</w:t>
      </w:r>
      <w:r w:rsidRPr="00A90895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P</w:t>
      </w:r>
      <w:r w:rsidRPr="00A90895">
        <w:rPr>
          <w:u w:val="single"/>
          <w:lang w:val="en-US"/>
        </w:rPr>
        <w:t>.</w:t>
      </w:r>
      <w:r>
        <w:rPr>
          <w:u w:val="single"/>
          <w:lang w:val="en-US"/>
        </w:rPr>
        <w:t>V</w:t>
      </w:r>
      <w:r w:rsidRPr="00A90895">
        <w:rPr>
          <w:u w:val="single"/>
          <w:lang w:val="en-US"/>
        </w:rPr>
        <w:t>.</w:t>
      </w:r>
      <w:r w:rsidRPr="00A90895">
        <w:rPr>
          <w:lang w:val="en-US"/>
        </w:rPr>
        <w:t xml:space="preserve">, </w:t>
      </w:r>
      <w:r w:rsidRPr="00A90895">
        <w:rPr>
          <w:vertAlign w:val="superscript"/>
          <w:lang w:val="en-US"/>
        </w:rPr>
        <w:t>1,2</w:t>
      </w:r>
      <w:r>
        <w:rPr>
          <w:lang w:val="en-US"/>
        </w:rPr>
        <w:t>Kukushkin</w:t>
      </w:r>
      <w:r w:rsidRPr="00A90895">
        <w:rPr>
          <w:lang w:val="en-US"/>
        </w:rPr>
        <w:t xml:space="preserve"> </w:t>
      </w:r>
      <w:r>
        <w:rPr>
          <w:lang w:val="en-US"/>
        </w:rPr>
        <w:t>A</w:t>
      </w:r>
      <w:r w:rsidRPr="00A90895">
        <w:rPr>
          <w:lang w:val="en-US"/>
        </w:rPr>
        <w:t>.</w:t>
      </w:r>
      <w:r>
        <w:rPr>
          <w:lang w:val="en-US"/>
        </w:rPr>
        <w:t>B</w:t>
      </w:r>
      <w:r w:rsidRPr="00A90895">
        <w:rPr>
          <w:lang w:val="en-US"/>
        </w:rPr>
        <w:t>.</w:t>
      </w:r>
    </w:p>
    <w:p w:rsidR="00A90895" w:rsidRPr="00A90895" w:rsidRDefault="00A90895" w:rsidP="00A90895">
      <w:pPr>
        <w:pStyle w:val="Zv-Organization"/>
        <w:rPr>
          <w:lang w:val="en-US"/>
        </w:rPr>
      </w:pPr>
      <w:r w:rsidRPr="00A90895">
        <w:rPr>
          <w:vertAlign w:val="superscript"/>
          <w:lang w:val="en-US"/>
        </w:rPr>
        <w:t>1</w:t>
      </w:r>
      <w:r w:rsidRPr="003B73CE">
        <w:rPr>
          <w:lang w:val="en-US"/>
        </w:rPr>
        <w:t>NRC «Kurchatov Ins</w:t>
      </w:r>
      <w:r w:rsidRPr="004408EF">
        <w:rPr>
          <w:lang w:val="en-US"/>
        </w:rPr>
        <w:t>t</w:t>
      </w:r>
      <w:r w:rsidRPr="003B73CE">
        <w:rPr>
          <w:lang w:val="en-US"/>
        </w:rPr>
        <w:t>itute»,</w:t>
      </w:r>
      <w:r w:rsidRPr="00E1630A">
        <w:rPr>
          <w:lang w:val="en-US"/>
        </w:rPr>
        <w:t xml:space="preserve"> Moscow, Russia</w:t>
      </w:r>
      <w:r w:rsidRPr="00A90895">
        <w:rPr>
          <w:lang w:val="en-US"/>
        </w:rPr>
        <w:t xml:space="preserve">, </w:t>
      </w:r>
      <w:hyperlink r:id="rId8" w:history="1">
        <w:r w:rsidR="005617B1" w:rsidRPr="0092329D">
          <w:rPr>
            <w:rStyle w:val="a7"/>
            <w:lang w:val="en-US"/>
          </w:rPr>
          <w:t>Minashin_PV@nrcki.ru</w:t>
        </w:r>
      </w:hyperlink>
      <w:r w:rsidR="005617B1">
        <w:rPr>
          <w:lang w:val="en-US"/>
        </w:rPr>
        <w:br/>
      </w:r>
      <w:r w:rsidRPr="00A90895">
        <w:rPr>
          <w:vertAlign w:val="superscript"/>
          <w:lang w:val="en-US"/>
        </w:rPr>
        <w:t>2</w:t>
      </w:r>
      <w:bookmarkStart w:id="0" w:name="OLE_LINK14"/>
      <w:r w:rsidRPr="00C37FB4">
        <w:rPr>
          <w:iCs/>
          <w:lang w:val="en-US"/>
        </w:rPr>
        <w:t>National Research Nuclear University</w:t>
      </w:r>
      <w:r w:rsidRPr="00E1630A">
        <w:rPr>
          <w:iCs/>
          <w:lang w:val="en-US"/>
        </w:rPr>
        <w:t xml:space="preserve"> MEPhI, </w:t>
      </w:r>
      <w:r w:rsidRPr="00E1630A">
        <w:rPr>
          <w:lang w:val="en-US"/>
        </w:rPr>
        <w:t>Moscow, Russia</w:t>
      </w:r>
      <w:bookmarkEnd w:id="0"/>
    </w:p>
    <w:p w:rsidR="00A90895" w:rsidRPr="00F720A7" w:rsidRDefault="00A90895" w:rsidP="00A90895">
      <w:pPr>
        <w:pStyle w:val="Zv-bodyreport"/>
        <w:rPr>
          <w:lang w:val="en-US"/>
        </w:rPr>
      </w:pPr>
      <w:r>
        <w:rPr>
          <w:lang w:val="en-US"/>
        </w:rPr>
        <w:t>P</w:t>
      </w:r>
      <w:r w:rsidRPr="00F720A7">
        <w:rPr>
          <w:lang w:val="en-US"/>
        </w:rPr>
        <w:t xml:space="preserve">rogress in the development of a commercial thermonuclear reactor </w:t>
      </w:r>
      <w:r>
        <w:rPr>
          <w:lang w:val="en-US"/>
        </w:rPr>
        <w:t xml:space="preserve">based on </w:t>
      </w:r>
      <w:r w:rsidRPr="00F720A7">
        <w:rPr>
          <w:lang w:val="en-US"/>
        </w:rPr>
        <w:t xml:space="preserve">toroidal magnetic traps is </w:t>
      </w:r>
      <w:r w:rsidRPr="00E15C78">
        <w:rPr>
          <w:lang w:val="en-US"/>
        </w:rPr>
        <w:t xml:space="preserve">associated </w:t>
      </w:r>
      <w:r w:rsidRPr="00F720A7">
        <w:rPr>
          <w:lang w:val="en-US"/>
        </w:rPr>
        <w:t xml:space="preserve">with the need to increase the size of </w:t>
      </w:r>
      <w:r>
        <w:rPr>
          <w:lang w:val="en-US"/>
        </w:rPr>
        <w:t>devices</w:t>
      </w:r>
      <w:r w:rsidRPr="00F720A7">
        <w:rPr>
          <w:lang w:val="en-US"/>
        </w:rPr>
        <w:t xml:space="preserve"> and the strength of the confining magnetic field [1]. This is necessary to achieve the conditions for plasma ignition, when the loss of energy from the plasma due to </w:t>
      </w:r>
      <w:r>
        <w:rPr>
          <w:lang w:val="en-US"/>
        </w:rPr>
        <w:t xml:space="preserve">the heat </w:t>
      </w:r>
      <w:r w:rsidRPr="00F720A7">
        <w:rPr>
          <w:lang w:val="en-US"/>
        </w:rPr>
        <w:t xml:space="preserve">conduction is compensated by the energy </w:t>
      </w:r>
      <w:r>
        <w:rPr>
          <w:lang w:val="en-US"/>
        </w:rPr>
        <w:t>of</w:t>
      </w:r>
      <w:r w:rsidRPr="00F720A7">
        <w:rPr>
          <w:lang w:val="en-US"/>
        </w:rPr>
        <w:t xml:space="preserve"> alpha</w:t>
      </w:r>
      <w:r>
        <w:rPr>
          <w:lang w:val="en-US"/>
        </w:rPr>
        <w:t>-</w:t>
      </w:r>
      <w:r w:rsidRPr="00F720A7">
        <w:rPr>
          <w:lang w:val="en-US"/>
        </w:rPr>
        <w:t xml:space="preserve">particles </w:t>
      </w:r>
      <w:r>
        <w:rPr>
          <w:lang w:val="en-US"/>
        </w:rPr>
        <w:t>generated in</w:t>
      </w:r>
      <w:r w:rsidRPr="00F720A7">
        <w:rPr>
          <w:lang w:val="en-US"/>
        </w:rPr>
        <w:t xml:space="preserve"> </w:t>
      </w:r>
      <w:r>
        <w:rPr>
          <w:lang w:val="en-US"/>
        </w:rPr>
        <w:t xml:space="preserve">fusion </w:t>
      </w:r>
      <w:r w:rsidRPr="00F720A7">
        <w:rPr>
          <w:lang w:val="en-US"/>
        </w:rPr>
        <w:t xml:space="preserve">reaction. </w:t>
      </w:r>
      <w:r w:rsidRPr="00BE3E1B">
        <w:rPr>
          <w:lang w:val="en-US"/>
        </w:rPr>
        <w:t>The creation of such conditions, according to Lawson's criterion, requires that the triple product of the plasma density, the energy confinement time and the plasma temperature be greater than a certain threshold value, so that the frequency of</w:t>
      </w:r>
      <w:r>
        <w:rPr>
          <w:lang w:val="en-US"/>
        </w:rPr>
        <w:t xml:space="preserve"> </w:t>
      </w:r>
      <w:r w:rsidRPr="00BE3E1B">
        <w:rPr>
          <w:lang w:val="en-US"/>
        </w:rPr>
        <w:t xml:space="preserve">occurring thermonuclear reactions provides a self-sustaining thermonuclear </w:t>
      </w:r>
      <w:r>
        <w:rPr>
          <w:lang w:val="en-US"/>
        </w:rPr>
        <w:t xml:space="preserve">fusion </w:t>
      </w:r>
      <w:r w:rsidRPr="00BE3E1B">
        <w:rPr>
          <w:lang w:val="en-US"/>
        </w:rPr>
        <w:t>reaction in a high-temperature plasma</w:t>
      </w:r>
      <w:r w:rsidRPr="00F720A7">
        <w:rPr>
          <w:lang w:val="en-US"/>
        </w:rPr>
        <w:t xml:space="preserve">. Overcoming this threshold value is possible with an increase in the size of the </w:t>
      </w:r>
      <w:r>
        <w:rPr>
          <w:lang w:val="en-US"/>
        </w:rPr>
        <w:t>device</w:t>
      </w:r>
      <w:r w:rsidRPr="00F720A7">
        <w:rPr>
          <w:lang w:val="en-US"/>
        </w:rPr>
        <w:t>,</w:t>
      </w:r>
      <w:r>
        <w:rPr>
          <w:lang w:val="en-US"/>
        </w:rPr>
        <w:t xml:space="preserve"> in</w:t>
      </w:r>
      <w:r w:rsidRPr="00F720A7">
        <w:rPr>
          <w:lang w:val="en-US"/>
        </w:rPr>
        <w:t xml:space="preserve"> the magnitude of the magnetic field and </w:t>
      </w:r>
      <w:r>
        <w:rPr>
          <w:lang w:val="en-US"/>
        </w:rPr>
        <w:t xml:space="preserve">the </w:t>
      </w:r>
      <w:r w:rsidRPr="00F720A7">
        <w:rPr>
          <w:lang w:val="en-US"/>
        </w:rPr>
        <w:t xml:space="preserve">plasma temperature. At the same time, with an increase in the electron temperature and the </w:t>
      </w:r>
      <w:r>
        <w:rPr>
          <w:lang w:val="en-US"/>
        </w:rPr>
        <w:t>strength</w:t>
      </w:r>
      <w:r w:rsidRPr="00F720A7">
        <w:rPr>
          <w:lang w:val="en-US"/>
        </w:rPr>
        <w:t xml:space="preserve"> of the confining magnetic field, the </w:t>
      </w:r>
      <w:r>
        <w:rPr>
          <w:lang w:val="en-US"/>
        </w:rPr>
        <w:t xml:space="preserve">electron-cyclotron (EC) power </w:t>
      </w:r>
      <w:r w:rsidRPr="00F720A7">
        <w:rPr>
          <w:lang w:val="en-US"/>
        </w:rPr>
        <w:t xml:space="preserve">losses </w:t>
      </w:r>
      <w:r>
        <w:rPr>
          <w:lang w:val="en-US"/>
        </w:rPr>
        <w:t>greatly</w:t>
      </w:r>
      <w:r w:rsidRPr="00F720A7">
        <w:rPr>
          <w:lang w:val="en-US"/>
        </w:rPr>
        <w:t xml:space="preserve"> increase.</w:t>
      </w:r>
    </w:p>
    <w:p w:rsidR="00A90895" w:rsidRPr="00F720A7" w:rsidRDefault="00A90895" w:rsidP="00A90895">
      <w:pPr>
        <w:pStyle w:val="Zv-bodyreport"/>
        <w:rPr>
          <w:lang w:val="en-US"/>
        </w:rPr>
      </w:pPr>
      <w:r w:rsidRPr="00F720A7">
        <w:rPr>
          <w:lang w:val="en-US"/>
        </w:rPr>
        <w:t xml:space="preserve">For the ITER tokamak under construction, </w:t>
      </w:r>
      <w:r>
        <w:rPr>
          <w:lang w:val="en-US"/>
        </w:rPr>
        <w:t>an</w:t>
      </w:r>
      <w:r w:rsidRPr="00F720A7">
        <w:rPr>
          <w:lang w:val="en-US"/>
        </w:rPr>
        <w:t xml:space="preserve"> increase (in comparison with the existing </w:t>
      </w:r>
      <w:r>
        <w:rPr>
          <w:lang w:val="en-US"/>
        </w:rPr>
        <w:t>devices</w:t>
      </w:r>
      <w:r w:rsidRPr="00F720A7">
        <w:rPr>
          <w:lang w:val="en-US"/>
        </w:rPr>
        <w:t xml:space="preserve">) in the </w:t>
      </w:r>
      <w:r>
        <w:rPr>
          <w:lang w:val="en-US"/>
        </w:rPr>
        <w:t>major torus radius</w:t>
      </w:r>
      <w:r w:rsidRPr="00F720A7">
        <w:rPr>
          <w:lang w:val="en-US"/>
        </w:rPr>
        <w:t>, the magnitude of the magnetic field on the torus axis and the plasma temperature in s</w:t>
      </w:r>
      <w:r>
        <w:rPr>
          <w:lang w:val="en-US"/>
        </w:rPr>
        <w:t xml:space="preserve">teady-state </w:t>
      </w:r>
      <w:r w:rsidRPr="00F720A7">
        <w:rPr>
          <w:lang w:val="en-US"/>
        </w:rPr>
        <w:t>scenarios</w:t>
      </w:r>
      <w:r w:rsidRPr="00A90895">
        <w:rPr>
          <w:lang w:val="en-US"/>
        </w:rPr>
        <w:t xml:space="preserve"> </w:t>
      </w:r>
      <w:r>
        <w:rPr>
          <w:lang w:val="en-US"/>
        </w:rPr>
        <w:t>of operation</w:t>
      </w:r>
      <w:r w:rsidRPr="00F720A7">
        <w:rPr>
          <w:lang w:val="en-US"/>
        </w:rPr>
        <w:t xml:space="preserve"> leads</w:t>
      </w:r>
      <w:r>
        <w:rPr>
          <w:lang w:val="en-US"/>
        </w:rPr>
        <w:t xml:space="preserve"> to the predicted increase in </w:t>
      </w:r>
      <w:r w:rsidRPr="00F720A7">
        <w:rPr>
          <w:lang w:val="en-US"/>
        </w:rPr>
        <w:t xml:space="preserve">the role of </w:t>
      </w:r>
      <w:r>
        <w:rPr>
          <w:lang w:val="en-US"/>
        </w:rPr>
        <w:t xml:space="preserve">EC radiation power </w:t>
      </w:r>
      <w:r w:rsidRPr="00F720A7">
        <w:rPr>
          <w:lang w:val="en-US"/>
        </w:rPr>
        <w:t xml:space="preserve">losses in the local </w:t>
      </w:r>
      <w:r>
        <w:rPr>
          <w:lang w:val="en-US"/>
        </w:rPr>
        <w:t xml:space="preserve">electron </w:t>
      </w:r>
      <w:r w:rsidRPr="00F720A7">
        <w:rPr>
          <w:lang w:val="en-US"/>
        </w:rPr>
        <w:t>energy balance [2],</w:t>
      </w:r>
      <w:r w:rsidRPr="00A90895">
        <w:rPr>
          <w:lang w:val="en-US"/>
        </w:rPr>
        <w:t> </w:t>
      </w:r>
      <w:r w:rsidRPr="00F720A7">
        <w:rPr>
          <w:lang w:val="en-US"/>
        </w:rPr>
        <w:t>[3]. Achieving the conditions for plasma ignition in relatively compact tokamaks is possible only with a significant increase in the magnetic field strength (2-4 times</w:t>
      </w:r>
      <w:r>
        <w:rPr>
          <w:lang w:val="en-US"/>
        </w:rPr>
        <w:t xml:space="preserve"> higher than</w:t>
      </w:r>
      <w:r w:rsidRPr="00F720A7">
        <w:rPr>
          <w:lang w:val="en-US"/>
        </w:rPr>
        <w:t xml:space="preserve"> the magnetic field in </w:t>
      </w:r>
      <w:r>
        <w:rPr>
          <w:lang w:val="en-US"/>
        </w:rPr>
        <w:t>existing</w:t>
      </w:r>
      <w:r w:rsidRPr="00F720A7">
        <w:rPr>
          <w:lang w:val="en-US"/>
        </w:rPr>
        <w:t xml:space="preserve"> </w:t>
      </w:r>
      <w:r>
        <w:rPr>
          <w:lang w:val="en-US"/>
        </w:rPr>
        <w:t>devices</w:t>
      </w:r>
      <w:r w:rsidRPr="00F720A7">
        <w:rPr>
          <w:lang w:val="en-US"/>
        </w:rPr>
        <w:t xml:space="preserve"> and in ITER). This idea underlies tokamaks</w:t>
      </w:r>
      <w:r>
        <w:rPr>
          <w:lang w:val="en-US"/>
        </w:rPr>
        <w:t xml:space="preserve"> such</w:t>
      </w:r>
      <w:r w:rsidRPr="00F720A7">
        <w:rPr>
          <w:lang w:val="en-US"/>
        </w:rPr>
        <w:t xml:space="preserve"> as the ALCATOR and the IGNITOR project [4], and will also be implemented in </w:t>
      </w:r>
      <w:r>
        <w:rPr>
          <w:lang w:val="en-US"/>
        </w:rPr>
        <w:t>the</w:t>
      </w:r>
      <w:r w:rsidRPr="00F720A7">
        <w:rPr>
          <w:lang w:val="en-US"/>
        </w:rPr>
        <w:t xml:space="preserve"> </w:t>
      </w:r>
      <w:r>
        <w:rPr>
          <w:lang w:val="en-US"/>
        </w:rPr>
        <w:t>T</w:t>
      </w:r>
      <w:r w:rsidRPr="00F720A7">
        <w:rPr>
          <w:lang w:val="en-US"/>
        </w:rPr>
        <w:t xml:space="preserve">okamak with </w:t>
      </w:r>
      <w:r>
        <w:rPr>
          <w:lang w:val="en-US"/>
        </w:rPr>
        <w:t>R</w:t>
      </w:r>
      <w:r w:rsidRPr="00F720A7">
        <w:rPr>
          <w:lang w:val="en-US"/>
        </w:rPr>
        <w:t xml:space="preserve">eactor </w:t>
      </w:r>
      <w:r>
        <w:rPr>
          <w:lang w:val="en-US"/>
        </w:rPr>
        <w:t>T</w:t>
      </w:r>
      <w:r w:rsidRPr="00F720A7">
        <w:rPr>
          <w:lang w:val="en-US"/>
        </w:rPr>
        <w:t>echnologies (TRT) [5]</w:t>
      </w:r>
      <w:r>
        <w:rPr>
          <w:lang w:val="en-US"/>
        </w:rPr>
        <w:t>,</w:t>
      </w:r>
      <w:r w:rsidRPr="00A90895">
        <w:rPr>
          <w:lang w:val="en-US"/>
        </w:rPr>
        <w:t> </w:t>
      </w:r>
      <w:r>
        <w:rPr>
          <w:lang w:val="en-US"/>
        </w:rPr>
        <w:t>[6]</w:t>
      </w:r>
      <w:r w:rsidRPr="00F720A7">
        <w:rPr>
          <w:lang w:val="en-US"/>
        </w:rPr>
        <w:t xml:space="preserve">. </w:t>
      </w:r>
      <w:r w:rsidRPr="00AE6C13">
        <w:rPr>
          <w:lang w:val="en-US"/>
        </w:rPr>
        <w:t xml:space="preserve">A significant increase in the magnetic field strength in these devices requires a detailed analysis of the influence of this effect on the development of operating </w:t>
      </w:r>
      <w:r>
        <w:rPr>
          <w:lang w:val="en-US"/>
        </w:rPr>
        <w:t>scenarios</w:t>
      </w:r>
      <w:r w:rsidRPr="00AE6C13">
        <w:rPr>
          <w:lang w:val="en-US"/>
        </w:rPr>
        <w:t>.</w:t>
      </w:r>
    </w:p>
    <w:p w:rsidR="00A90895" w:rsidRDefault="00A90895" w:rsidP="00A90895">
      <w:pPr>
        <w:pStyle w:val="Zv-bodyreport"/>
        <w:rPr>
          <w:lang w:val="en-US"/>
        </w:rPr>
      </w:pPr>
      <w:r w:rsidRPr="00F720A7">
        <w:rPr>
          <w:lang w:val="en-US"/>
        </w:rPr>
        <w:t>A comparative analysis of the role</w:t>
      </w:r>
      <w:r>
        <w:rPr>
          <w:lang w:val="en-US"/>
        </w:rPr>
        <w:t xml:space="preserve"> of</w:t>
      </w:r>
      <w:r w:rsidRPr="00F720A7">
        <w:rPr>
          <w:lang w:val="en-US"/>
        </w:rPr>
        <w:t xml:space="preserve"> EC radiation</w:t>
      </w:r>
      <w:r>
        <w:rPr>
          <w:lang w:val="en-US"/>
        </w:rPr>
        <w:t xml:space="preserve"> power losses</w:t>
      </w:r>
      <w:r w:rsidRPr="00F720A7">
        <w:rPr>
          <w:lang w:val="en-US"/>
        </w:rPr>
        <w:t xml:space="preserve"> in tokamaks with a strong magnetic field</w:t>
      </w:r>
      <w:r>
        <w:rPr>
          <w:lang w:val="en-US"/>
        </w:rPr>
        <w:t>, namely</w:t>
      </w:r>
      <w:r w:rsidRPr="00F720A7">
        <w:rPr>
          <w:lang w:val="en-US"/>
        </w:rPr>
        <w:t xml:space="preserve"> TRT, IGNITOR and other projects</w:t>
      </w:r>
      <w:r>
        <w:rPr>
          <w:lang w:val="en-US"/>
        </w:rPr>
        <w:t>,</w:t>
      </w:r>
      <w:r w:rsidRPr="00F720A7">
        <w:rPr>
          <w:lang w:val="en-US"/>
        </w:rPr>
        <w:t xml:space="preserve"> is carried out. It is shown that, despite a strong magnetic field, the </w:t>
      </w:r>
      <w:r>
        <w:rPr>
          <w:lang w:val="en-US"/>
        </w:rPr>
        <w:t xml:space="preserve">EC power </w:t>
      </w:r>
      <w:r w:rsidRPr="00F720A7">
        <w:rPr>
          <w:lang w:val="en-US"/>
        </w:rPr>
        <w:t>losses in IGNITOR and T</w:t>
      </w:r>
      <w:r>
        <w:rPr>
          <w:lang w:val="en-US"/>
        </w:rPr>
        <w:t>R</w:t>
      </w:r>
      <w:r w:rsidRPr="00F720A7">
        <w:rPr>
          <w:lang w:val="en-US"/>
        </w:rPr>
        <w:t xml:space="preserve">T tokamaks </w:t>
      </w:r>
      <w:r w:rsidRPr="00DD597E">
        <w:rPr>
          <w:lang w:val="en-US"/>
        </w:rPr>
        <w:t>do not</w:t>
      </w:r>
      <w:r>
        <w:rPr>
          <w:lang w:val="en-US"/>
        </w:rPr>
        <w:t xml:space="preserve"> have a strong effect on </w:t>
      </w:r>
      <w:r w:rsidRPr="00DD597E">
        <w:rPr>
          <w:lang w:val="en-US"/>
        </w:rPr>
        <w:t>the local electron energy balance and do not make a serious problem</w:t>
      </w:r>
      <w:r>
        <w:rPr>
          <w:lang w:val="en-US"/>
        </w:rPr>
        <w:t xml:space="preserve"> </w:t>
      </w:r>
      <w:r w:rsidRPr="00DD597E">
        <w:rPr>
          <w:lang w:val="en-US"/>
        </w:rPr>
        <w:t>for a steady-state fusion burning.</w:t>
      </w:r>
    </w:p>
    <w:p w:rsidR="00A90895" w:rsidRPr="00AE6C13" w:rsidRDefault="00A90895" w:rsidP="00A90895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90895" w:rsidRPr="00950F1E" w:rsidRDefault="00A90895" w:rsidP="00A90895">
      <w:pPr>
        <w:pStyle w:val="Zv-References-en"/>
      </w:pPr>
      <w:r w:rsidRPr="00950F1E">
        <w:t>Zohm H., Philosophical Transactions of the Royal Society A: Mathematical, Physical and Engineering Sciences, 2019, 377, 20170437.</w:t>
      </w:r>
    </w:p>
    <w:p w:rsidR="00A90895" w:rsidRPr="00950F1E" w:rsidRDefault="00A90895" w:rsidP="00A90895">
      <w:pPr>
        <w:pStyle w:val="Zv-References-en"/>
      </w:pPr>
      <w:r w:rsidRPr="00950F1E">
        <w:t>Albajar F., Bornatici M., Cortes G., Dies J., et al., Nuclear Fusion, 2005, 45, 642-648.</w:t>
      </w:r>
    </w:p>
    <w:p w:rsidR="00A90895" w:rsidRPr="00950F1E" w:rsidRDefault="00A90895" w:rsidP="00A90895">
      <w:pPr>
        <w:pStyle w:val="Zv-References-en"/>
      </w:pPr>
      <w:r w:rsidRPr="00950F1E">
        <w:t>Kukushkin A.B., Minashin P.V., Polevoi A.R., Plasma Physics Reports, 2012, 38, 211-220.</w:t>
      </w:r>
    </w:p>
    <w:p w:rsidR="00A90895" w:rsidRPr="00950F1E" w:rsidRDefault="00A90895" w:rsidP="00A90895">
      <w:pPr>
        <w:pStyle w:val="Zv-References-en"/>
      </w:pPr>
      <w:r w:rsidRPr="00950F1E">
        <w:t>Coppi B., Airoldi A., Bombarda F., Genacchi G., et al., Nuclear Fusion, 2001, 41, 1253-1257.</w:t>
      </w:r>
    </w:p>
    <w:p w:rsidR="00A90895" w:rsidRPr="00950F1E" w:rsidRDefault="00A90895" w:rsidP="00A90895">
      <w:pPr>
        <w:pStyle w:val="Zv-References-en"/>
      </w:pPr>
      <w:r w:rsidRPr="00950F1E">
        <w:t>Krasilnikov A.V., Konovalov S.V., Bondarchuk E.N., Mazul I.V. et al., Plasma Physics Reports, 2021, 47, 970-985.</w:t>
      </w:r>
    </w:p>
    <w:p w:rsidR="00A90895" w:rsidRPr="00950F1E" w:rsidRDefault="00A90895" w:rsidP="00A90895">
      <w:pPr>
        <w:pStyle w:val="Zv-References-en"/>
      </w:pPr>
      <w:r w:rsidRPr="00950F1E">
        <w:t>Leonov V.M., Konovalov S.V., Zhogolev V.E., Kavin A.A. et al., Plasma Physics</w:t>
      </w:r>
      <w:r>
        <w:t xml:space="preserve"> Reports</w:t>
      </w:r>
      <w:r w:rsidRPr="00950F1E">
        <w:t>, 2021, 47, 986–997.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41" w:rsidRDefault="00272641">
      <w:r>
        <w:separator/>
      </w:r>
    </w:p>
  </w:endnote>
  <w:endnote w:type="continuationSeparator" w:id="0">
    <w:p w:rsidR="00272641" w:rsidRDefault="0027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48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748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22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41" w:rsidRDefault="00272641">
      <w:r>
        <w:separator/>
      </w:r>
    </w:p>
  </w:footnote>
  <w:footnote w:type="continuationSeparator" w:id="0">
    <w:p w:rsidR="00272641" w:rsidRDefault="00272641">
      <w:r>
        <w:continuationSeparator/>
      </w:r>
    </w:p>
  </w:footnote>
  <w:footnote w:id="1">
    <w:p w:rsidR="00EF022E" w:rsidRPr="00EF022E" w:rsidRDefault="00EF022E">
      <w:pPr>
        <w:pStyle w:val="a8"/>
        <w:rPr>
          <w:lang w:val="en-US"/>
        </w:rPr>
      </w:pPr>
      <w:r w:rsidRPr="00EF022E">
        <w:rPr>
          <w:rStyle w:val="aa"/>
          <w:lang w:val="en-US"/>
        </w:rPr>
        <w:t>*)</w:t>
      </w:r>
      <w:r w:rsidRPr="00EF022E">
        <w:rPr>
          <w:lang w:val="en-US"/>
        </w:rPr>
        <w:t xml:space="preserve">  </w:t>
      </w:r>
      <w:hyperlink r:id="rId1" w:history="1">
        <w:r w:rsidRPr="00EF022E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B748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2579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72641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17B1"/>
    <w:rsid w:val="00567C6F"/>
    <w:rsid w:val="00573BAD"/>
    <w:rsid w:val="0058676C"/>
    <w:rsid w:val="005F0746"/>
    <w:rsid w:val="005F764D"/>
    <w:rsid w:val="006038C3"/>
    <w:rsid w:val="00654A7B"/>
    <w:rsid w:val="006B5B24"/>
    <w:rsid w:val="00732579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90895"/>
    <w:rsid w:val="00AE6185"/>
    <w:rsid w:val="00B622ED"/>
    <w:rsid w:val="00B74890"/>
    <w:rsid w:val="00B9584E"/>
    <w:rsid w:val="00C103CD"/>
    <w:rsid w:val="00C232A0"/>
    <w:rsid w:val="00C5751F"/>
    <w:rsid w:val="00D47F19"/>
    <w:rsid w:val="00D900FB"/>
    <w:rsid w:val="00D92E54"/>
    <w:rsid w:val="00E118BE"/>
    <w:rsid w:val="00E60BC3"/>
    <w:rsid w:val="00E7021A"/>
    <w:rsid w:val="00E87733"/>
    <w:rsid w:val="00EE371E"/>
    <w:rsid w:val="00EF022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A90895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A90895"/>
    <w:rPr>
      <w:sz w:val="24"/>
      <w:szCs w:val="24"/>
    </w:rPr>
  </w:style>
  <w:style w:type="paragraph" w:styleId="a8">
    <w:name w:val="footnote text"/>
    <w:basedOn w:val="a"/>
    <w:link w:val="a9"/>
    <w:rsid w:val="00EF022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F022E"/>
  </w:style>
  <w:style w:type="character" w:styleId="aa">
    <w:name w:val="footnote reference"/>
    <w:basedOn w:val="a0"/>
    <w:rsid w:val="00EF022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shin_PV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Y-Kukushk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11718-D726-461C-8A90-3D802DF15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8</TotalTime>
  <Pages>1</Pages>
  <Words>522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SPATIAL AND SPECTRAL CHARACTERISTICS OF ELECTRON-CYCLOTRON POWER LOSSES IN TOKAMAKS  WITH STRONG MAGNETIC FIELD (TRT, IGNITOR, ETC.)</vt:lpstr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SPATIAL AND SPECTRAL CHARACTERISTICS OF ELECTRON-CYCLOTRON POWER LOSSES IN TOKAMAKS  WITH STRONG MAGNETIC FIELD (TRT, IGNITOR, ETC.)</dc:title>
  <dc:creator/>
  <cp:lastModifiedBy>Сатунин</cp:lastModifiedBy>
  <cp:revision>3</cp:revision>
  <cp:lastPrinted>1601-01-01T00:00:00Z</cp:lastPrinted>
  <dcterms:created xsi:type="dcterms:W3CDTF">2022-02-28T21:06:00Z</dcterms:created>
  <dcterms:modified xsi:type="dcterms:W3CDTF">2022-03-28T13:45:00Z</dcterms:modified>
</cp:coreProperties>
</file>