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10" w:rsidRPr="005D71D1" w:rsidRDefault="005D71D1" w:rsidP="00DE7B10">
      <w:pPr>
        <w:pStyle w:val="Zv-Titlereport"/>
        <w:rPr>
          <w:lang w:val="en-US"/>
        </w:rPr>
      </w:pPr>
      <w:r w:rsidRPr="00EE789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D71D1" w:rsidRPr="0095603D" w:rsidRDefault="005D71D1" w:rsidP="003B6459">
                  <w:pPr>
                    <w:spacing w:before="80"/>
                    <w:rPr>
                      <w:sz w:val="22"/>
                      <w:szCs w:val="22"/>
                    </w:rPr>
                  </w:pPr>
                  <w:r w:rsidRPr="0095603D">
                    <w:rPr>
                      <w:sz w:val="22"/>
                      <w:szCs w:val="22"/>
                    </w:rPr>
                    <w:t>DOI:</w:t>
                  </w:r>
                  <w:r>
                    <w:rPr>
                      <w:sz w:val="22"/>
                      <w:szCs w:val="22"/>
                    </w:rPr>
                    <w:t xml:space="preserve"> </w:t>
                  </w:r>
                  <w:r w:rsidRPr="005D71D1">
                    <w:rPr>
                      <w:sz w:val="22"/>
                      <w:szCs w:val="22"/>
                    </w:rPr>
                    <w:t>10.34854/ICPAF.2022.49.1.045</w:t>
                  </w:r>
                </w:p>
              </w:txbxContent>
            </v:textbox>
            <w10:anchorlock/>
          </v:shape>
        </w:pict>
      </w:r>
      <w:r w:rsidR="00DE7B10" w:rsidRPr="005D71D1">
        <w:rPr>
          <w:lang w:val="en-US"/>
        </w:rPr>
        <w:t>A METHOD FOR RAPID ESTIMATION OF THE INFLUX OF A MIXTURE OF HYDROGEN ISOTOPES FROM THE WALL TO TOKAMAK PLASMA BY H-ALPHA SPECTROSCOPY</w:t>
      </w:r>
      <w:r>
        <w:rPr>
          <w:lang w:val="en-US"/>
        </w:rPr>
        <w:t xml:space="preserve"> </w:t>
      </w:r>
      <w:r>
        <w:rPr>
          <w:rStyle w:val="aa"/>
          <w:lang w:val="en-US"/>
        </w:rPr>
        <w:footnoteReference w:customMarkFollows="1" w:id="1"/>
        <w:t>*)</w:t>
      </w:r>
    </w:p>
    <w:p w:rsidR="00DE7B10" w:rsidRPr="00BA7582" w:rsidRDefault="00DE7B10" w:rsidP="00DE7B10">
      <w:pPr>
        <w:pStyle w:val="Zv-Author"/>
        <w:rPr>
          <w:lang w:val="en-US"/>
        </w:rPr>
      </w:pPr>
      <w:r w:rsidRPr="00FD3DC0">
        <w:rPr>
          <w:vertAlign w:val="superscript"/>
          <w:lang w:val="en-US"/>
        </w:rPr>
        <w:t>1,2</w:t>
      </w:r>
      <w:r w:rsidRPr="003E094A">
        <w:rPr>
          <w:u w:val="single"/>
          <w:lang w:val="en-US"/>
        </w:rPr>
        <w:t>Kukushkin A.B.</w:t>
      </w:r>
      <w:r>
        <w:rPr>
          <w:lang w:val="en-US"/>
        </w:rPr>
        <w:t xml:space="preserve">, </w:t>
      </w:r>
      <w:r>
        <w:rPr>
          <w:vertAlign w:val="superscript"/>
          <w:lang w:val="en-US"/>
        </w:rPr>
        <w:t>1,2</w:t>
      </w:r>
      <w:r>
        <w:rPr>
          <w:lang w:val="en-US"/>
        </w:rPr>
        <w:t>Khusnutdinov R.I.</w:t>
      </w:r>
    </w:p>
    <w:p w:rsidR="00DE7B10" w:rsidRPr="00B30A5D" w:rsidRDefault="00DE7B10" w:rsidP="00DE7B10">
      <w:pPr>
        <w:pStyle w:val="Zv-Organization"/>
        <w:rPr>
          <w:iCs/>
          <w:lang w:val="en-US"/>
        </w:rPr>
      </w:pPr>
      <w:r w:rsidRPr="004E2BF4">
        <w:rPr>
          <w:vertAlign w:val="superscript"/>
          <w:lang w:val="en-US"/>
        </w:rPr>
        <w:t>1</w:t>
      </w:r>
      <w:r>
        <w:rPr>
          <w:iCs/>
          <w:lang w:val="en-US"/>
        </w:rPr>
        <w:t>National Research Center «Kurchatov Institute», Moscow, Russia</w:t>
      </w:r>
      <w:r w:rsidRPr="00C76388">
        <w:rPr>
          <w:lang w:val="en-US"/>
        </w:rPr>
        <w:t xml:space="preserve">, </w:t>
      </w:r>
      <w:hyperlink r:id="rId8" w:history="1">
        <w:r w:rsidRPr="006B4106">
          <w:rPr>
            <w:rStyle w:val="a7"/>
            <w:iCs/>
            <w:lang w:val="en-US"/>
          </w:rPr>
          <w:t>Kukushkin_AB@nrcki.ru</w:t>
        </w:r>
      </w:hyperlink>
      <w:r w:rsidRPr="00D91ABF">
        <w:rPr>
          <w:lang w:val="en-US"/>
        </w:rPr>
        <w:br/>
      </w:r>
      <w:r w:rsidRPr="004E2BF4">
        <w:rPr>
          <w:iCs/>
          <w:vertAlign w:val="superscript"/>
          <w:lang w:val="en-US"/>
        </w:rPr>
        <w:t>2</w:t>
      </w:r>
      <w:r w:rsidRPr="00B30A5D">
        <w:rPr>
          <w:lang w:val="en-US"/>
        </w:rPr>
        <w:t>National Research Nuclear University «MEPhI», Moscow, Russia</w:t>
      </w:r>
    </w:p>
    <w:p w:rsidR="00DE7B10" w:rsidRPr="00675334" w:rsidRDefault="00DE7B10" w:rsidP="00DE7B10">
      <w:pPr>
        <w:pStyle w:val="Zv-bodyreport"/>
        <w:rPr>
          <w:lang w:val="en-US"/>
        </w:rPr>
      </w:pPr>
      <w:r>
        <w:rPr>
          <w:lang w:val="en-US"/>
        </w:rPr>
        <w:t>In [1], a</w:t>
      </w:r>
      <w:r w:rsidRPr="00675334">
        <w:rPr>
          <w:lang w:val="en-US"/>
        </w:rPr>
        <w:t xml:space="preserve"> modification of the </w:t>
      </w:r>
      <w:r>
        <w:rPr>
          <w:lang w:val="en-US"/>
        </w:rPr>
        <w:t xml:space="preserve">well-known </w:t>
      </w:r>
      <w:r w:rsidRPr="00675334">
        <w:rPr>
          <w:lang w:val="en-US"/>
        </w:rPr>
        <w:t xml:space="preserve">SXB method, used for evaluating the atom/ion </w:t>
      </w:r>
      <w:r>
        <w:rPr>
          <w:lang w:val="en-US"/>
        </w:rPr>
        <w:t>in</w:t>
      </w:r>
      <w:r w:rsidRPr="00675334">
        <w:rPr>
          <w:lang w:val="en-US"/>
        </w:rPr>
        <w:t xml:space="preserve">flux from the tokamak first wall into plasma using the observed wavelength-integrated intensity </w:t>
      </w:r>
      <w:r>
        <w:rPr>
          <w:lang w:val="en-US"/>
        </w:rPr>
        <w:t xml:space="preserve">of the H-alpha </w:t>
      </w:r>
      <w:r w:rsidRPr="00675334">
        <w:rPr>
          <w:lang w:val="en-US"/>
        </w:rPr>
        <w:t xml:space="preserve">spectral line, </w:t>
      </w:r>
      <w:r>
        <w:rPr>
          <w:lang w:val="en-US"/>
        </w:rPr>
        <w:t>wa</w:t>
      </w:r>
      <w:r w:rsidRPr="00675334">
        <w:rPr>
          <w:lang w:val="en-US"/>
        </w:rPr>
        <w:t xml:space="preserve">s proposed. </w:t>
      </w:r>
      <w:r w:rsidRPr="005C5837">
        <w:rPr>
          <w:lang w:val="en-US"/>
        </w:rPr>
        <w:t xml:space="preserve">The </w:t>
      </w:r>
      <w:r>
        <w:rPr>
          <w:lang w:val="en-US"/>
        </w:rPr>
        <w:t xml:space="preserve">method </w:t>
      </w:r>
      <w:r w:rsidRPr="005C5837">
        <w:rPr>
          <w:lang w:val="en-US"/>
        </w:rPr>
        <w:t xml:space="preserve">makes it possible to replace the equation corresponding to the DXB method for molecular spectra </w:t>
      </w:r>
      <w:r>
        <w:rPr>
          <w:lang w:val="en-US"/>
        </w:rPr>
        <w:t>with</w:t>
      </w:r>
      <w:r w:rsidRPr="005C5837">
        <w:rPr>
          <w:lang w:val="en-US"/>
        </w:rPr>
        <w:t xml:space="preserve"> another equation using the relation between the asymmetry of the line shape of spectral intensity and the atomic flux density. </w:t>
      </w:r>
      <w:r>
        <w:rPr>
          <w:lang w:val="en-US"/>
        </w:rPr>
        <w:t xml:space="preserve">The method uses spatial profiles of atomic and molecular flux density, simulated with the modified Ballistic Model [2]. The method [1] </w:t>
      </w:r>
      <w:r w:rsidRPr="00675334">
        <w:rPr>
          <w:lang w:val="en-US"/>
        </w:rPr>
        <w:t xml:space="preserve">allows, using the high-resolution spectroscopy data, to estimate – in real time measurements – the fluxes of atomic and molecular hydrogen from the first wall of the tokamak main chamber into plasma without measurements of molecular spectra. The modified SXB method </w:t>
      </w:r>
      <w:r>
        <w:rPr>
          <w:lang w:val="en-US"/>
        </w:rPr>
        <w:t>wa</w:t>
      </w:r>
      <w:r w:rsidRPr="00675334">
        <w:rPr>
          <w:lang w:val="en-US"/>
        </w:rPr>
        <w:t>s tested by comparing the results with the SOLPS code simulations for six modelled types of the SOL plasma profiles in ITER. The proposed modification is motivated by the fact that the hydrogen molecular spectra will not be used for ITER operation diagnostics because of difficulties of their interpretation.</w:t>
      </w:r>
      <w:r>
        <w:rPr>
          <w:lang w:val="en-US"/>
        </w:rPr>
        <w:t xml:space="preserve"> </w:t>
      </w:r>
      <w:r w:rsidRPr="00EE686E">
        <w:rPr>
          <w:lang w:val="en-US"/>
        </w:rPr>
        <w:t>Method [1] makes it possible to find the fluxes of atoms and molecules of one kind of hydrogen isotopes near the wall only in order of magnitude in a certain range of ITER operating modes (low background from scattered divertor light, predominance of the contribution of one S</w:t>
      </w:r>
      <w:r>
        <w:rPr>
          <w:lang w:val="en-US"/>
        </w:rPr>
        <w:t>OL</w:t>
      </w:r>
      <w:r w:rsidRPr="00EE686E">
        <w:rPr>
          <w:lang w:val="en-US"/>
        </w:rPr>
        <w:t xml:space="preserve"> section on the observation chord in the main </w:t>
      </w:r>
      <w:r>
        <w:rPr>
          <w:lang w:val="en-US"/>
        </w:rPr>
        <w:t>chamber</w:t>
      </w:r>
      <w:r w:rsidRPr="00EE686E">
        <w:rPr>
          <w:lang w:val="en-US"/>
        </w:rPr>
        <w:t>).</w:t>
      </w:r>
    </w:p>
    <w:p w:rsidR="00DE7B10" w:rsidRDefault="00DE7B10" w:rsidP="00DE7B10">
      <w:pPr>
        <w:pStyle w:val="Zv-bodyreport"/>
        <w:rPr>
          <w:lang w:val="en-US"/>
        </w:rPr>
      </w:pPr>
      <w:r>
        <w:rPr>
          <w:lang w:val="en-US"/>
        </w:rPr>
        <w:t>Here</w:t>
      </w:r>
      <w:r w:rsidRPr="00B04B89">
        <w:rPr>
          <w:lang w:val="en-US"/>
        </w:rPr>
        <w:t xml:space="preserve">, the method [1] is generalized to the case of a mixture of hydrogen isotopes. As a result, it was possible to obtain a system of equations that take into account the </w:t>
      </w:r>
      <w:r w:rsidRPr="00675334">
        <w:rPr>
          <w:lang w:val="en-US"/>
        </w:rPr>
        <w:t>wavelength-integrated</w:t>
      </w:r>
      <w:r w:rsidRPr="00B04B89">
        <w:rPr>
          <w:lang w:val="en-US"/>
        </w:rPr>
        <w:t xml:space="preserve"> radiation intensity </w:t>
      </w:r>
      <w:r>
        <w:rPr>
          <w:lang w:val="en-US"/>
        </w:rPr>
        <w:t>and</w:t>
      </w:r>
      <w:r w:rsidRPr="00B04B89">
        <w:rPr>
          <w:lang w:val="en-US"/>
        </w:rPr>
        <w:t xml:space="preserve"> the asymmetry of the spectral profile of the line</w:t>
      </w:r>
      <w:r>
        <w:rPr>
          <w:lang w:val="en-US"/>
        </w:rPr>
        <w:t>,</w:t>
      </w:r>
      <w:r w:rsidRPr="00B04B89">
        <w:rPr>
          <w:lang w:val="en-US"/>
        </w:rPr>
        <w:t xml:space="preserve"> and have such unknowns: the so-called conversion flux densities of atoms of each type (i.e., atoms formed by recombination of ions leaving the plasma without converting the formed atoms into molecules on the wall with the wall temperature) and flux densities of different types of molecules from the wall (</w:t>
      </w:r>
      <w:r>
        <w:rPr>
          <w:lang w:val="en-US"/>
        </w:rPr>
        <w:t>e.g.</w:t>
      </w:r>
      <w:r w:rsidRPr="00B04B89">
        <w:rPr>
          <w:lang w:val="en-US"/>
        </w:rPr>
        <w:t>, DT molecules).</w:t>
      </w:r>
    </w:p>
    <w:p w:rsidR="00DE7B10" w:rsidRPr="005D71D1" w:rsidRDefault="00DE7B10" w:rsidP="00DE7B10">
      <w:pPr>
        <w:pStyle w:val="Zv-bodyreport"/>
        <w:rPr>
          <w:lang w:val="en-US"/>
        </w:rPr>
      </w:pPr>
      <w:r w:rsidRPr="005D71D1">
        <w:rPr>
          <w:lang w:val="en-US"/>
        </w:rPr>
        <w:t>The relationship between the asymmetry of spectral lines and the atomic flux density can be added to the set of equations that are solved in multiparameter inverse problems [3-5], which are not yet solved in real time.</w:t>
      </w:r>
    </w:p>
    <w:p w:rsidR="00DE7B10" w:rsidRPr="00134EC0" w:rsidRDefault="00DE7B10" w:rsidP="00DE7B10">
      <w:pPr>
        <w:pStyle w:val="Zv-bodyreport"/>
        <w:rPr>
          <w:lang w:val="en-US"/>
        </w:rPr>
      </w:pPr>
      <w:r w:rsidRPr="005D71D1">
        <w:rPr>
          <w:lang w:val="en-US"/>
        </w:rPr>
        <w:t>The authors are grateful to V.S. Neverov for calculations using the modified Ballistic Model [6].</w:t>
      </w:r>
    </w:p>
    <w:p w:rsidR="00DE7B10" w:rsidRPr="0067223A" w:rsidRDefault="00DE7B10" w:rsidP="00DE7B10">
      <w:pPr>
        <w:pStyle w:val="Zv-TitleReferences-en"/>
        <w:rPr>
          <w:lang w:val="en-US"/>
        </w:rPr>
      </w:pPr>
      <w:r>
        <w:rPr>
          <w:lang w:val="en-US"/>
        </w:rPr>
        <w:t>References</w:t>
      </w:r>
    </w:p>
    <w:p w:rsidR="00DE7B10" w:rsidRPr="008566E6" w:rsidRDefault="00DE7B10" w:rsidP="00DE7B10">
      <w:pPr>
        <w:pStyle w:val="Zv-References-en"/>
      </w:pPr>
      <w:r w:rsidRPr="004A565D">
        <w:t>Khusnutdinov R.I.</w:t>
      </w:r>
      <w:r>
        <w:t>,</w:t>
      </w:r>
      <w:r w:rsidRPr="004A565D">
        <w:t xml:space="preserve"> Kukushkin A.B. 2019 </w:t>
      </w:r>
      <w:r w:rsidRPr="004A565D">
        <w:rPr>
          <w:i/>
          <w:iCs/>
        </w:rPr>
        <w:t>Physics of Atomic Nuclei</w:t>
      </w:r>
      <w:r w:rsidRPr="004A565D">
        <w:t xml:space="preserve"> </w:t>
      </w:r>
      <w:r w:rsidRPr="004A565D">
        <w:rPr>
          <w:b/>
        </w:rPr>
        <w:t>82</w:t>
      </w:r>
      <w:r w:rsidRPr="004A565D">
        <w:t xml:space="preserve"> (10) 1392.</w:t>
      </w:r>
    </w:p>
    <w:p w:rsidR="00DE7B10" w:rsidRPr="00D656D8" w:rsidRDefault="00DE7B10" w:rsidP="00DE7B10">
      <w:pPr>
        <w:pStyle w:val="Zv-References-en"/>
      </w:pPr>
      <w:r w:rsidRPr="00376B3E">
        <w:t>Kadomtsev M.B., Kotov V., Lisitsa V.S.</w:t>
      </w:r>
      <w:r>
        <w:t>,</w:t>
      </w:r>
      <w:r w:rsidRPr="00376B3E">
        <w:t xml:space="preserve"> Shurygin V.A. 2012 </w:t>
      </w:r>
      <w:r w:rsidRPr="00376B3E">
        <w:rPr>
          <w:i/>
          <w:iCs/>
        </w:rPr>
        <w:t>Proc.</w:t>
      </w:r>
      <w:r w:rsidRPr="00376B3E">
        <w:t xml:space="preserve"> </w:t>
      </w:r>
      <w:r w:rsidRPr="00376B3E">
        <w:rPr>
          <w:i/>
          <w:iCs/>
        </w:rPr>
        <w:t>39th EPS Conf. 16th Int. Congress on Plasma Physics (Stockholm, Sweden, 2–6 July 2012)</w:t>
      </w:r>
      <w:r>
        <w:t xml:space="preserve">, </w:t>
      </w:r>
      <w:r w:rsidRPr="00376B3E">
        <w:t>P4.093</w:t>
      </w:r>
      <w:r>
        <w:t xml:space="preserve">. </w:t>
      </w:r>
    </w:p>
    <w:p w:rsidR="00DE7B10" w:rsidRDefault="00DE7B10" w:rsidP="00DE7B10">
      <w:pPr>
        <w:pStyle w:val="Zv-References-en"/>
      </w:pPr>
      <w:r w:rsidRPr="003F05FA">
        <w:t>Kukushkin A.B., Neverov V.S., Alekseev A.G., Lisgo S.W.</w:t>
      </w:r>
      <w:r>
        <w:t>,</w:t>
      </w:r>
      <w:r w:rsidRPr="003F05FA">
        <w:t xml:space="preserve"> Kukushkin A.S. 2016 </w:t>
      </w:r>
      <w:r w:rsidRPr="003F05FA">
        <w:rPr>
          <w:i/>
          <w:iCs/>
        </w:rPr>
        <w:t>Fusion Sci. Tech.</w:t>
      </w:r>
      <w:r w:rsidRPr="003F05FA">
        <w:t xml:space="preserve"> </w:t>
      </w:r>
      <w:r w:rsidRPr="003F05FA">
        <w:rPr>
          <w:b/>
        </w:rPr>
        <w:t>69</w:t>
      </w:r>
      <w:r>
        <w:t> </w:t>
      </w:r>
      <w:r w:rsidRPr="003F05FA">
        <w:t xml:space="preserve">628 </w:t>
      </w:r>
    </w:p>
    <w:p w:rsidR="00DE7B10" w:rsidRDefault="00DE7B10" w:rsidP="00DE7B10">
      <w:pPr>
        <w:pStyle w:val="Zv-References-en"/>
      </w:pPr>
      <w:r w:rsidRPr="000F5C3D">
        <w:t xml:space="preserve">Neverov V.S., Kukushkin A.B., Stamp M.F., Alekseev A.G., Von Hellermann M. and JET Contributors 2017 </w:t>
      </w:r>
      <w:r w:rsidRPr="000F5C3D">
        <w:rPr>
          <w:i/>
          <w:iCs/>
        </w:rPr>
        <w:t xml:space="preserve">Nucl. </w:t>
      </w:r>
      <w:r w:rsidRPr="00957665">
        <w:rPr>
          <w:i/>
          <w:iCs/>
        </w:rPr>
        <w:t>Fusion</w:t>
      </w:r>
      <w:r w:rsidRPr="00957665">
        <w:t xml:space="preserve"> </w:t>
      </w:r>
      <w:r w:rsidRPr="00957665">
        <w:rPr>
          <w:b/>
        </w:rPr>
        <w:t>57</w:t>
      </w:r>
      <w:r w:rsidRPr="00957665">
        <w:t xml:space="preserve"> 016031</w:t>
      </w:r>
    </w:p>
    <w:p w:rsidR="00DE7B10" w:rsidRPr="003F05FA" w:rsidRDefault="00DE7B10" w:rsidP="00DE7B10">
      <w:pPr>
        <w:pStyle w:val="Zv-References-en"/>
      </w:pPr>
      <w:r w:rsidRPr="003F05FA">
        <w:t xml:space="preserve">Neverov V.S., Kukushkin A.B., Kruezi U., Stamp M.F., Weisen H. and JET Contributors 2019 </w:t>
      </w:r>
      <w:r w:rsidRPr="003F05FA">
        <w:rPr>
          <w:i/>
          <w:iCs/>
        </w:rPr>
        <w:t>Nucl. Fusion</w:t>
      </w:r>
      <w:r w:rsidRPr="003F05FA">
        <w:t xml:space="preserve"> </w:t>
      </w:r>
      <w:r w:rsidRPr="003F05FA">
        <w:rPr>
          <w:b/>
        </w:rPr>
        <w:t>59</w:t>
      </w:r>
      <w:r w:rsidRPr="003F05FA">
        <w:t xml:space="preserve"> 046011</w:t>
      </w:r>
    </w:p>
    <w:p w:rsidR="00DE7B10" w:rsidRPr="004C66E7" w:rsidRDefault="00DE7B10" w:rsidP="00DE7B10">
      <w:pPr>
        <w:pStyle w:val="Zv-References-en"/>
      </w:pPr>
      <w:r w:rsidRPr="00B52247">
        <w:t>Kukushkin A.B., Kukushkin A.S., Lisitsa V.S., Neverov V.S., Pshenov A.A., Shurygin V.A.</w:t>
      </w:r>
      <w:r>
        <w:t xml:space="preserve"> 2021 </w:t>
      </w:r>
      <w:r w:rsidRPr="00B52247">
        <w:rPr>
          <w:i/>
          <w:iCs/>
        </w:rPr>
        <w:t>Plasma Phys. Contr. Fusion</w:t>
      </w:r>
      <w:r w:rsidRPr="00B52247">
        <w:t xml:space="preserve"> </w:t>
      </w:r>
      <w:r w:rsidRPr="00B52247">
        <w:rPr>
          <w:b/>
        </w:rPr>
        <w:t>63</w:t>
      </w:r>
      <w:r w:rsidRPr="00B52247">
        <w:t xml:space="preserve"> </w:t>
      </w:r>
      <w:r>
        <w:t>(</w:t>
      </w:r>
      <w:r w:rsidRPr="00B52247">
        <w:t>3</w:t>
      </w:r>
      <w:r>
        <w:t>)</w:t>
      </w:r>
      <w:r w:rsidRPr="00B52247">
        <w:t xml:space="preserve"> 035025</w:t>
      </w:r>
      <w:r>
        <w:t xml:space="preserve">.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EC2" w:rsidRDefault="00466EC2">
      <w:r>
        <w:separator/>
      </w:r>
    </w:p>
  </w:endnote>
  <w:endnote w:type="continuationSeparator" w:id="0">
    <w:p w:rsidR="00466EC2" w:rsidRDefault="00466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B270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B270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D71D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EC2" w:rsidRDefault="00466EC2">
      <w:r>
        <w:separator/>
      </w:r>
    </w:p>
  </w:footnote>
  <w:footnote w:type="continuationSeparator" w:id="0">
    <w:p w:rsidR="00466EC2" w:rsidRDefault="00466EC2">
      <w:r>
        <w:continuationSeparator/>
      </w:r>
    </w:p>
  </w:footnote>
  <w:footnote w:id="1">
    <w:p w:rsidR="005D71D1" w:rsidRPr="005D71D1" w:rsidRDefault="005D71D1">
      <w:pPr>
        <w:pStyle w:val="a8"/>
        <w:rPr>
          <w:lang w:val="en-US"/>
        </w:rPr>
      </w:pPr>
      <w:r w:rsidRPr="005D71D1">
        <w:rPr>
          <w:rStyle w:val="aa"/>
          <w:lang w:val="en-US"/>
        </w:rPr>
        <w:t>*)</w:t>
      </w:r>
      <w:r w:rsidRPr="005D71D1">
        <w:rPr>
          <w:lang w:val="en-US"/>
        </w:rPr>
        <w:t xml:space="preserve">  </w:t>
      </w:r>
      <w:hyperlink r:id="rId1" w:history="1">
        <w:r w:rsidRPr="005D71D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5B270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 w:numId="9">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E28C4"/>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66EC2"/>
    <w:rsid w:val="004A77D1"/>
    <w:rsid w:val="004B4ACC"/>
    <w:rsid w:val="004B72AA"/>
    <w:rsid w:val="004F4E29"/>
    <w:rsid w:val="005074E3"/>
    <w:rsid w:val="00515724"/>
    <w:rsid w:val="00567C6F"/>
    <w:rsid w:val="00573BAD"/>
    <w:rsid w:val="0058676C"/>
    <w:rsid w:val="005B270D"/>
    <w:rsid w:val="005D71D1"/>
    <w:rsid w:val="005E28C4"/>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6088"/>
    <w:rsid w:val="00C5751F"/>
    <w:rsid w:val="00D47F19"/>
    <w:rsid w:val="00D647C3"/>
    <w:rsid w:val="00D900FB"/>
    <w:rsid w:val="00D92E54"/>
    <w:rsid w:val="00DE7B10"/>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B1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DE7B10"/>
    <w:rPr>
      <w:color w:val="0000FF" w:themeColor="hyperlink"/>
      <w:u w:val="single"/>
    </w:rPr>
  </w:style>
  <w:style w:type="paragraph" w:styleId="a8">
    <w:name w:val="footnote text"/>
    <w:basedOn w:val="a"/>
    <w:link w:val="a9"/>
    <w:rsid w:val="005D71D1"/>
    <w:rPr>
      <w:sz w:val="20"/>
      <w:szCs w:val="20"/>
    </w:rPr>
  </w:style>
  <w:style w:type="character" w:customStyle="1" w:styleId="a9">
    <w:name w:val="Текст сноски Знак"/>
    <w:basedOn w:val="a0"/>
    <w:link w:val="a8"/>
    <w:rsid w:val="005D71D1"/>
  </w:style>
  <w:style w:type="character" w:styleId="aa">
    <w:name w:val="footnote reference"/>
    <w:basedOn w:val="a0"/>
    <w:rsid w:val="005D71D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kushkin_AB@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BX-Kukush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E8FA5-0C56-460A-AA2A-D19B384D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548</Words>
  <Characters>2974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METHOD FOR RAPID ESTIMATION OF THE INFLUX OF A MIXTURE OF HYDROGEN ISOTOPES FROM THE WALL TO TOKAMAK PLASMA BY H-ALPHA SPECTROSCOPY</dc:title>
  <dc:creator/>
  <cp:lastModifiedBy>Сатунин</cp:lastModifiedBy>
  <cp:revision>4</cp:revision>
  <cp:lastPrinted>1601-01-01T00:00:00Z</cp:lastPrinted>
  <dcterms:created xsi:type="dcterms:W3CDTF">2022-02-28T19:51:00Z</dcterms:created>
  <dcterms:modified xsi:type="dcterms:W3CDTF">2022-03-28T13:36:00Z</dcterms:modified>
</cp:coreProperties>
</file>