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31" w:rsidRPr="00333886" w:rsidRDefault="000729FF" w:rsidP="000729FF">
      <w:pPr>
        <w:pStyle w:val="Zv-Titlereport"/>
        <w:spacing w:line="228" w:lineRule="auto"/>
        <w:rPr>
          <w:lang w:val="en-US"/>
        </w:rPr>
      </w:pPr>
      <w:r w:rsidRPr="000729FF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2.85pt;margin-top:-24.4pt;width:192pt;height:26.25pt;z-index:-251656192;mso-position-horizontal:absolute" stroked="f" strokecolor="red">
            <v:textbox style="mso-next-textbox:#_x0000_s1031">
              <w:txbxContent>
                <w:p w:rsidR="000729FF" w:rsidRPr="0095603D" w:rsidRDefault="000729FF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729FF">
                    <w:rPr>
                      <w:sz w:val="22"/>
                      <w:szCs w:val="22"/>
                    </w:rPr>
                    <w:t>10.34854/ICPAF.2022.49.1.025</w:t>
                  </w:r>
                </w:p>
              </w:txbxContent>
            </v:textbox>
            <w10:anchorlock/>
          </v:shape>
        </w:pict>
      </w:r>
      <w:r w:rsidR="00AD0F31" w:rsidRPr="00333886">
        <w:rPr>
          <w:lang w:val="en-US"/>
        </w:rPr>
        <w:t>RE</w:t>
      </w:r>
      <w:r w:rsidR="00AD0F31">
        <w:rPr>
          <w:lang w:val="en-US"/>
        </w:rPr>
        <w:t>CONSTRUCTION</w:t>
      </w:r>
      <w:r w:rsidR="00AD0F31" w:rsidRPr="00333886">
        <w:rPr>
          <w:lang w:val="en-US"/>
        </w:rPr>
        <w:t xml:space="preserve"> OF THE RESISTANCE OF VACUUM CHAMBER T-15MD FROM MAGNETIC MEASUREMENTS BASED ON SOLUTION OF INVERSE PROBLEMS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AD0F31" w:rsidRPr="00333886" w:rsidRDefault="00AD0F31" w:rsidP="000729FF">
      <w:pPr>
        <w:pStyle w:val="Zv-Author"/>
        <w:spacing w:line="228" w:lineRule="auto"/>
        <w:rPr>
          <w:lang w:val="en-US"/>
        </w:rPr>
      </w:pPr>
      <w:r w:rsidRPr="00AD0F31">
        <w:rPr>
          <w:vertAlign w:val="superscript"/>
          <w:lang w:val="en-US"/>
        </w:rPr>
        <w:t>1</w:t>
      </w:r>
      <w:r>
        <w:rPr>
          <w:u w:val="single"/>
          <w:lang w:val="en-US"/>
        </w:rPr>
        <w:t>Andreev</w:t>
      </w:r>
      <w:r w:rsidRPr="00AD0F31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V</w:t>
      </w:r>
      <w:r w:rsidRPr="00333886">
        <w:rPr>
          <w:u w:val="single"/>
          <w:lang w:val="en-US"/>
        </w:rPr>
        <w:t>.</w:t>
      </w:r>
      <w:r>
        <w:rPr>
          <w:u w:val="single"/>
          <w:lang w:val="en-US"/>
        </w:rPr>
        <w:t>F</w:t>
      </w:r>
      <w:r w:rsidRPr="00333886">
        <w:rPr>
          <w:u w:val="single"/>
          <w:lang w:val="en-US"/>
        </w:rPr>
        <w:t>.</w:t>
      </w:r>
      <w:r w:rsidRPr="00333886">
        <w:rPr>
          <w:lang w:val="en-US"/>
        </w:rPr>
        <w:t xml:space="preserve">, </w:t>
      </w:r>
      <w:r w:rsidRPr="00333886">
        <w:rPr>
          <w:vertAlign w:val="superscript"/>
          <w:lang w:val="en-US"/>
        </w:rPr>
        <w:t>1,2</w:t>
      </w:r>
      <w:r>
        <w:rPr>
          <w:lang w:val="en-US"/>
        </w:rPr>
        <w:t>Nedbaijlov</w:t>
      </w:r>
      <w:r w:rsidRPr="001D7253">
        <w:rPr>
          <w:lang w:val="en-US"/>
        </w:rPr>
        <w:t xml:space="preserve"> </w:t>
      </w:r>
      <w:r>
        <w:t>К</w:t>
      </w:r>
      <w:r w:rsidRPr="00333886">
        <w:rPr>
          <w:lang w:val="en-US"/>
        </w:rPr>
        <w:t>.</w:t>
      </w:r>
      <w:r>
        <w:t>О</w:t>
      </w:r>
      <w:r w:rsidRPr="00333886">
        <w:rPr>
          <w:lang w:val="en-US"/>
        </w:rPr>
        <w:t>.</w:t>
      </w:r>
    </w:p>
    <w:p w:rsidR="00AD0F31" w:rsidRPr="00B048E9" w:rsidRDefault="00AD0F31" w:rsidP="000729FF">
      <w:pPr>
        <w:pStyle w:val="Zv-Organization"/>
        <w:spacing w:line="228" w:lineRule="auto"/>
        <w:rPr>
          <w:lang w:val="en-US"/>
        </w:rPr>
      </w:pPr>
      <w:r w:rsidRPr="00B048E9">
        <w:rPr>
          <w:szCs w:val="24"/>
          <w:vertAlign w:val="superscript"/>
          <w:lang w:val="en-US"/>
        </w:rPr>
        <w:t>1</w:t>
      </w:r>
      <w:r w:rsidR="001D7253">
        <w:rPr>
          <w:szCs w:val="24"/>
          <w:lang w:val="en-US"/>
        </w:rPr>
        <w:t>N</w:t>
      </w:r>
      <w:r>
        <w:rPr>
          <w:szCs w:val="24"/>
          <w:lang w:val="en-US"/>
        </w:rPr>
        <w:t>RC</w:t>
      </w:r>
      <w:r w:rsidRPr="00B048E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KI</w:t>
      </w:r>
      <w:r w:rsidRPr="00B048E9">
        <w:rPr>
          <w:szCs w:val="24"/>
          <w:lang w:val="en-US"/>
        </w:rPr>
        <w:t xml:space="preserve">, </w:t>
      </w:r>
      <w:r>
        <w:rPr>
          <w:szCs w:val="24"/>
          <w:lang w:val="en-US"/>
        </w:rPr>
        <w:t>Moscow</w:t>
      </w:r>
      <w:r w:rsidRPr="00B048E9">
        <w:rPr>
          <w:szCs w:val="24"/>
          <w:lang w:val="en-US"/>
        </w:rPr>
        <w:t xml:space="preserve">, </w:t>
      </w:r>
      <w:r>
        <w:rPr>
          <w:szCs w:val="24"/>
          <w:lang w:val="en-US"/>
        </w:rPr>
        <w:t>Russia</w:t>
      </w:r>
      <w:r w:rsidRPr="00B048E9">
        <w:rPr>
          <w:szCs w:val="24"/>
          <w:lang w:val="en-US"/>
        </w:rPr>
        <w:t xml:space="preserve">, </w:t>
      </w:r>
      <w:hyperlink r:id="rId8" w:history="1">
        <w:r w:rsidRPr="00100913">
          <w:rPr>
            <w:rStyle w:val="a7"/>
            <w:szCs w:val="24"/>
            <w:lang w:val="en-US"/>
          </w:rPr>
          <w:t>vfandreev</w:t>
        </w:r>
        <w:r w:rsidRPr="00B048E9">
          <w:rPr>
            <w:rStyle w:val="a7"/>
            <w:szCs w:val="24"/>
            <w:lang w:val="en-US"/>
          </w:rPr>
          <w:t>@</w:t>
        </w:r>
        <w:r w:rsidRPr="00100913">
          <w:rPr>
            <w:rStyle w:val="a7"/>
            <w:szCs w:val="24"/>
            <w:lang w:val="en-US"/>
          </w:rPr>
          <w:t>gmail</w:t>
        </w:r>
        <w:r w:rsidRPr="00B048E9">
          <w:rPr>
            <w:rStyle w:val="a7"/>
            <w:szCs w:val="24"/>
            <w:lang w:val="en-US"/>
          </w:rPr>
          <w:t>.</w:t>
        </w:r>
        <w:r w:rsidRPr="00100913">
          <w:rPr>
            <w:rStyle w:val="a7"/>
            <w:szCs w:val="24"/>
            <w:lang w:val="en-US"/>
          </w:rPr>
          <w:t>com</w:t>
        </w:r>
      </w:hyperlink>
      <w:r w:rsidRPr="00B048E9">
        <w:rPr>
          <w:lang w:val="en-US"/>
        </w:rPr>
        <w:br/>
      </w:r>
      <w:r w:rsidRPr="00B048E9">
        <w:rPr>
          <w:szCs w:val="24"/>
          <w:vertAlign w:val="superscript"/>
          <w:lang w:val="en-US"/>
        </w:rPr>
        <w:t>2</w:t>
      </w:r>
      <w:r>
        <w:rPr>
          <w:szCs w:val="24"/>
          <w:lang w:val="en-US"/>
        </w:rPr>
        <w:t>MIPT</w:t>
      </w:r>
      <w:r w:rsidRPr="00B048E9">
        <w:rPr>
          <w:szCs w:val="24"/>
          <w:lang w:val="en-US"/>
        </w:rPr>
        <w:t xml:space="preserve"> (</w:t>
      </w:r>
      <w:r>
        <w:rPr>
          <w:szCs w:val="24"/>
          <w:lang w:val="en-US"/>
        </w:rPr>
        <w:t>NRU</w:t>
      </w:r>
      <w:r w:rsidRPr="00B048E9">
        <w:rPr>
          <w:szCs w:val="24"/>
          <w:lang w:val="en-US"/>
        </w:rPr>
        <w:t xml:space="preserve">), </w:t>
      </w:r>
      <w:r>
        <w:rPr>
          <w:szCs w:val="24"/>
          <w:lang w:val="en-US"/>
        </w:rPr>
        <w:t>Dolgoprudny</w:t>
      </w:r>
      <w:r w:rsidRPr="00B048E9">
        <w:rPr>
          <w:szCs w:val="24"/>
          <w:lang w:val="en-US"/>
        </w:rPr>
        <w:t>,</w:t>
      </w:r>
      <w:r>
        <w:rPr>
          <w:szCs w:val="24"/>
          <w:lang w:val="en-US"/>
        </w:rPr>
        <w:t xml:space="preserve"> Russia</w:t>
      </w:r>
      <w:r w:rsidRPr="00B048E9">
        <w:rPr>
          <w:szCs w:val="24"/>
          <w:lang w:val="en-US"/>
        </w:rPr>
        <w:t xml:space="preserve">, </w:t>
      </w:r>
      <w:hyperlink r:id="rId9" w:history="1">
        <w:r w:rsidRPr="00100913">
          <w:rPr>
            <w:rStyle w:val="a7"/>
            <w:szCs w:val="24"/>
            <w:lang w:val="en-US"/>
          </w:rPr>
          <w:t>nedbaijlov</w:t>
        </w:r>
        <w:r w:rsidRPr="00B048E9">
          <w:rPr>
            <w:rStyle w:val="a7"/>
            <w:szCs w:val="24"/>
            <w:lang w:val="en-US"/>
          </w:rPr>
          <w:t>.</w:t>
        </w:r>
        <w:r w:rsidRPr="00100913">
          <w:rPr>
            <w:rStyle w:val="a7"/>
            <w:szCs w:val="24"/>
            <w:lang w:val="en-US"/>
          </w:rPr>
          <w:t>ko</w:t>
        </w:r>
        <w:r w:rsidRPr="00B048E9">
          <w:rPr>
            <w:rStyle w:val="a7"/>
            <w:szCs w:val="24"/>
            <w:lang w:val="en-US"/>
          </w:rPr>
          <w:t>@</w:t>
        </w:r>
        <w:r w:rsidRPr="00100913">
          <w:rPr>
            <w:rStyle w:val="a7"/>
            <w:szCs w:val="24"/>
            <w:lang w:val="en-US"/>
          </w:rPr>
          <w:t>phystech</w:t>
        </w:r>
        <w:r w:rsidRPr="00B048E9">
          <w:rPr>
            <w:rStyle w:val="a7"/>
            <w:szCs w:val="24"/>
            <w:lang w:val="en-US"/>
          </w:rPr>
          <w:t>.</w:t>
        </w:r>
        <w:r w:rsidRPr="00100913">
          <w:rPr>
            <w:rStyle w:val="a7"/>
            <w:szCs w:val="24"/>
            <w:lang w:val="en-US"/>
          </w:rPr>
          <w:t>edu</w:t>
        </w:r>
      </w:hyperlink>
    </w:p>
    <w:p w:rsidR="00AD0F31" w:rsidRDefault="00AD0F31" w:rsidP="000729FF">
      <w:pPr>
        <w:pStyle w:val="Zv-bodyreport"/>
        <w:spacing w:line="228" w:lineRule="auto"/>
        <w:rPr>
          <w:lang w:val="en-US"/>
        </w:rPr>
      </w:pPr>
      <w:r w:rsidRPr="00620807">
        <w:rPr>
          <w:lang w:val="en-US"/>
        </w:rPr>
        <w:t xml:space="preserve">At present, the Kurchatov Institute Research Center is preparing to launch the T-15MD. The vacuum chamber (VC) of the tokamak is thick with a low ohmic resistance; therefore, large </w:t>
      </w:r>
      <w:r>
        <w:rPr>
          <w:lang w:val="en-US"/>
        </w:rPr>
        <w:t>eddy</w:t>
      </w:r>
      <w:r w:rsidRPr="00620807">
        <w:rPr>
          <w:lang w:val="en-US"/>
        </w:rPr>
        <w:t xml:space="preserve"> currents are induced in it. These currents </w:t>
      </w:r>
      <w:r>
        <w:rPr>
          <w:lang w:val="en-US"/>
        </w:rPr>
        <w:t>influence</w:t>
      </w:r>
      <w:r w:rsidRPr="00620807">
        <w:rPr>
          <w:lang w:val="en-US"/>
        </w:rPr>
        <w:t xml:space="preserve"> the equilibrium of the plasma and, accordingly, the operation of the discharge control algorithms. Accounting for currents with maximum accuracy is an important task for successful experiments on the T-15MD.</w:t>
      </w:r>
    </w:p>
    <w:p w:rsidR="00AD0F31" w:rsidRDefault="00AD0F31" w:rsidP="000729FF">
      <w:pPr>
        <w:pStyle w:val="Zv-bodyreport"/>
        <w:spacing w:line="228" w:lineRule="auto"/>
        <w:rPr>
          <w:lang w:val="en-US"/>
        </w:rPr>
      </w:pPr>
      <w:r w:rsidRPr="00620807">
        <w:rPr>
          <w:lang w:val="en-US"/>
        </w:rPr>
        <w:t xml:space="preserve">When calculating discharge scenarios and in plasma discharge control systems, a two-dimensional model of the VC of the T-15MD tokamak is used. However, it can be different from a real 3D vacuum chamber. Therefore, the use of such a model can lead to errors in calculating the </w:t>
      </w:r>
      <w:r>
        <w:rPr>
          <w:lang w:val="en-US"/>
        </w:rPr>
        <w:t xml:space="preserve">eddy </w:t>
      </w:r>
      <w:r w:rsidRPr="00620807">
        <w:rPr>
          <w:lang w:val="en-US"/>
        </w:rPr>
        <w:t xml:space="preserve">currents in the VC of the tokamak. The problem </w:t>
      </w:r>
      <w:r>
        <w:rPr>
          <w:lang w:val="en-US"/>
        </w:rPr>
        <w:t>is</w:t>
      </w:r>
      <w:r w:rsidRPr="00620807">
        <w:rPr>
          <w:lang w:val="en-US"/>
        </w:rPr>
        <w:t xml:space="preserve"> of improving and optimizing the two-dimensional model of the VC of the T-15MD tokamak.</w:t>
      </w:r>
    </w:p>
    <w:p w:rsidR="00AD0F31" w:rsidRDefault="00AD0F31" w:rsidP="000729FF">
      <w:pPr>
        <w:pStyle w:val="Zv-bodyreport"/>
        <w:spacing w:line="228" w:lineRule="auto"/>
        <w:rPr>
          <w:lang w:val="en-US"/>
        </w:rPr>
      </w:pPr>
      <w:r>
        <w:rPr>
          <w:lang w:val="en-US"/>
        </w:rPr>
        <w:t>The two-dimensional model of VC</w:t>
      </w:r>
      <w:r w:rsidRPr="003C68E7">
        <w:rPr>
          <w:lang w:val="en-US"/>
        </w:rPr>
        <w:t xml:space="preserve"> is as follows. The VC is divided into </w:t>
      </w:r>
      <w:r w:rsidRPr="00540C4B">
        <w:rPr>
          <w:i/>
          <w:lang w:val="en-US"/>
        </w:rPr>
        <w:t>N</w:t>
      </w:r>
      <w:r>
        <w:rPr>
          <w:lang w:val="en-US"/>
        </w:rPr>
        <w:t xml:space="preserve"> toroidal turns</w:t>
      </w:r>
      <w:r w:rsidRPr="003C68E7">
        <w:rPr>
          <w:lang w:val="en-US"/>
        </w:rPr>
        <w:t xml:space="preserve">, to determine the </w:t>
      </w:r>
      <w:r>
        <w:rPr>
          <w:lang w:val="en-US"/>
        </w:rPr>
        <w:t>eddy</w:t>
      </w:r>
      <w:r w:rsidRPr="003C68E7">
        <w:rPr>
          <w:lang w:val="en-US"/>
        </w:rPr>
        <w:t xml:space="preserve"> currents, the Kirchhoff equations are written in them:</w:t>
      </w:r>
    </w:p>
    <w:p w:rsidR="00AD0F31" w:rsidRPr="00054889" w:rsidRDefault="00AD0F31" w:rsidP="000729FF">
      <w:pPr>
        <w:pStyle w:val="Zv-formula"/>
        <w:spacing w:line="228" w:lineRule="auto"/>
        <w:rPr>
          <w:lang w:val="en-US"/>
        </w:rPr>
      </w:pPr>
      <w:r w:rsidRPr="00540C4B">
        <w:rPr>
          <w:lang w:val="en-US"/>
        </w:rPr>
        <w:tab/>
      </w:r>
      <w:r w:rsidRPr="00874ABA">
        <w:rPr>
          <w:position w:val="-30"/>
        </w:rPr>
        <w:object w:dxaOrig="44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35.25pt" o:ole="">
            <v:imagedata r:id="rId10" o:title=""/>
          </v:shape>
          <o:OLEObject Type="Embed" ProgID="Equation.3" ShapeID="_x0000_i1025" DrawAspect="Content" ObjectID="_1709649811" r:id="rId11"/>
        </w:object>
      </w:r>
      <w:r w:rsidRPr="00054889">
        <w:rPr>
          <w:lang w:val="en-US"/>
        </w:rPr>
        <w:tab/>
        <w:t>(1)</w:t>
      </w:r>
    </w:p>
    <w:p w:rsidR="00AD0F31" w:rsidRPr="001D7253" w:rsidRDefault="00AD0F31" w:rsidP="000729FF">
      <w:pPr>
        <w:pStyle w:val="Zv-bodyreportcont"/>
        <w:spacing w:line="228" w:lineRule="auto"/>
        <w:rPr>
          <w:lang w:val="en-US"/>
        </w:rPr>
      </w:pPr>
      <w:r w:rsidRPr="001D7253">
        <w:rPr>
          <w:lang w:val="en-US"/>
        </w:rPr>
        <w:t xml:space="preserve">where </w:t>
      </w:r>
      <w:r w:rsidRPr="001D7253">
        <w:rPr>
          <w:i/>
          <w:lang w:val="en-US"/>
        </w:rPr>
        <w:t>L</w:t>
      </w:r>
      <w:r w:rsidRPr="001D7253">
        <w:rPr>
          <w:i/>
          <w:vertAlign w:val="subscript"/>
          <w:lang w:val="en-US"/>
        </w:rPr>
        <w:t>ij</w:t>
      </w:r>
      <w:r w:rsidRPr="001D7253">
        <w:rPr>
          <w:lang w:val="en-US"/>
        </w:rPr>
        <w:t xml:space="preserve"> are the mutual induction coefficients of the VC toroidal turns with each other, </w:t>
      </w:r>
      <w:r w:rsidRPr="001D7253">
        <w:rPr>
          <w:i/>
          <w:lang w:val="en-US"/>
        </w:rPr>
        <w:t>I</w:t>
      </w:r>
      <w:r w:rsidRPr="001D7253">
        <w:rPr>
          <w:i/>
          <w:vertAlign w:val="subscript"/>
          <w:lang w:val="en-US"/>
        </w:rPr>
        <w:t>j</w:t>
      </w:r>
      <w:r w:rsidRPr="001D7253">
        <w:rPr>
          <w:lang w:val="en-US"/>
        </w:rPr>
        <w:t xml:space="preserve"> is the current in the </w:t>
      </w:r>
      <w:r w:rsidRPr="001D7253">
        <w:rPr>
          <w:i/>
          <w:lang w:val="en-US"/>
        </w:rPr>
        <w:t>j</w:t>
      </w:r>
      <w:r w:rsidRPr="001D7253">
        <w:rPr>
          <w:lang w:val="en-US"/>
        </w:rPr>
        <w:t xml:space="preserve">-th turn, </w:t>
      </w:r>
      <w:r w:rsidRPr="001D7253">
        <w:rPr>
          <w:i/>
          <w:lang w:val="en-US"/>
        </w:rPr>
        <w:t>R</w:t>
      </w:r>
      <w:r w:rsidRPr="001D7253">
        <w:rPr>
          <w:i/>
          <w:vertAlign w:val="subscript"/>
          <w:lang w:val="en-US"/>
        </w:rPr>
        <w:t>i</w:t>
      </w:r>
      <w:r w:rsidRPr="001D7253">
        <w:rPr>
          <w:lang w:val="en-US"/>
        </w:rPr>
        <w:t xml:space="preserve"> is the resistance of the </w:t>
      </w:r>
      <w:r w:rsidRPr="001D7253">
        <w:rPr>
          <w:i/>
          <w:lang w:val="en-US"/>
        </w:rPr>
        <w:t>i</w:t>
      </w:r>
      <w:r w:rsidRPr="001D7253">
        <w:rPr>
          <w:lang w:val="en-US"/>
        </w:rPr>
        <w:t xml:space="preserve">-th turn, </w:t>
      </w:r>
      <w:r w:rsidRPr="001D7253">
        <w:rPr>
          <w:i/>
          <w:lang w:val="en-US"/>
        </w:rPr>
        <w:t>L</w:t>
      </w:r>
      <w:r w:rsidRPr="001D7253">
        <w:rPr>
          <w:i/>
          <w:vertAlign w:val="subscript"/>
          <w:lang w:val="en-US"/>
        </w:rPr>
        <w:t>im</w:t>
      </w:r>
      <w:r w:rsidRPr="001D7253">
        <w:rPr>
          <w:lang w:val="en-US"/>
        </w:rPr>
        <w:t xml:space="preserve"> is the mutual induction coefficient of the </w:t>
      </w:r>
      <w:r w:rsidRPr="001D7253">
        <w:rPr>
          <w:i/>
          <w:lang w:val="en-US"/>
        </w:rPr>
        <w:t>i</w:t>
      </w:r>
      <w:r w:rsidRPr="001D7253">
        <w:rPr>
          <w:lang w:val="en-US"/>
        </w:rPr>
        <w:t xml:space="preserve">-th toroidal turn and the poloidal coil with current, </w:t>
      </w:r>
      <w:r w:rsidRPr="001D7253">
        <w:rPr>
          <w:i/>
          <w:lang w:val="en-US"/>
        </w:rPr>
        <w:t>I</w:t>
      </w:r>
      <w:r w:rsidRPr="001D7253">
        <w:rPr>
          <w:i/>
          <w:vertAlign w:val="subscript"/>
          <w:lang w:val="en-US"/>
        </w:rPr>
        <w:t>m</w:t>
      </w:r>
      <w:r w:rsidRPr="001D7253">
        <w:rPr>
          <w:lang w:val="en-US"/>
        </w:rPr>
        <w:t xml:space="preserve"> is the current in the poloidal coil.</w:t>
      </w:r>
    </w:p>
    <w:p w:rsidR="00AD0F31" w:rsidRPr="001D7253" w:rsidRDefault="00AD0F31" w:rsidP="000729FF">
      <w:pPr>
        <w:pStyle w:val="Zv-bodyreport"/>
        <w:spacing w:line="228" w:lineRule="auto"/>
        <w:rPr>
          <w:lang w:val="en-US"/>
        </w:rPr>
      </w:pPr>
      <w:r w:rsidRPr="001D7253">
        <w:rPr>
          <w:lang w:val="en-US"/>
        </w:rPr>
        <w:t>Note that one of the most sensitive elements of the VC model is the resistance of individual toroidal turns into which it is divided in a two-dimensional model. To optimize the VC model, magnetic measurements are used in specially designed experiments, for the analysis of which the inverse problem is formulated.</w:t>
      </w:r>
    </w:p>
    <w:p w:rsidR="00AD0F31" w:rsidRDefault="00AD0F31" w:rsidP="000729FF">
      <w:pPr>
        <w:pStyle w:val="Zv-bodyreport"/>
        <w:spacing w:line="228" w:lineRule="auto"/>
        <w:rPr>
          <w:lang w:val="en-US"/>
        </w:rPr>
      </w:pPr>
      <w:r w:rsidRPr="005736C0">
        <w:rPr>
          <w:lang w:val="en-US"/>
        </w:rPr>
        <w:t xml:space="preserve">Let us set a rising current with a fixed time derivative in one of the poloidal </w:t>
      </w:r>
      <w:r>
        <w:rPr>
          <w:lang w:val="en-US"/>
        </w:rPr>
        <w:t>coil</w:t>
      </w:r>
      <w:r w:rsidRPr="005736C0">
        <w:rPr>
          <w:lang w:val="en-US"/>
        </w:rPr>
        <w:t xml:space="preserve">. Then, after a resistive time, the current in the </w:t>
      </w:r>
      <w:r w:rsidRPr="005736C0">
        <w:rPr>
          <w:i/>
          <w:lang w:val="en-US"/>
        </w:rPr>
        <w:t>i</w:t>
      </w:r>
      <w:r w:rsidRPr="005736C0">
        <w:rPr>
          <w:lang w:val="en-US"/>
        </w:rPr>
        <w:t xml:space="preserve">-th toroidal </w:t>
      </w:r>
      <w:r>
        <w:rPr>
          <w:lang w:val="en-US"/>
        </w:rPr>
        <w:t>turn</w:t>
      </w:r>
      <w:r w:rsidRPr="005736C0">
        <w:rPr>
          <w:lang w:val="en-US"/>
        </w:rPr>
        <w:t xml:space="preserve"> of the VC will reach a stationary value, i.e. the first term in equation (1) will vanish. In this case, from (1), one can find the current in each </w:t>
      </w:r>
      <w:r w:rsidRPr="005736C0">
        <w:rPr>
          <w:i/>
          <w:lang w:val="en-US"/>
        </w:rPr>
        <w:t>i</w:t>
      </w:r>
      <w:r>
        <w:rPr>
          <w:lang w:val="en-US"/>
        </w:rPr>
        <w:t>-</w:t>
      </w:r>
      <w:r w:rsidRPr="005736C0">
        <w:rPr>
          <w:lang w:val="en-US"/>
        </w:rPr>
        <w:t xml:space="preserve">th toroidal </w:t>
      </w:r>
      <w:r>
        <w:rPr>
          <w:lang w:val="en-US"/>
        </w:rPr>
        <w:t>turn:</w:t>
      </w:r>
    </w:p>
    <w:p w:rsidR="00AD0F31" w:rsidRPr="00054889" w:rsidRDefault="00AD0F31" w:rsidP="000729FF">
      <w:pPr>
        <w:pStyle w:val="Zv-formula"/>
        <w:spacing w:line="228" w:lineRule="auto"/>
        <w:rPr>
          <w:lang w:val="en-US"/>
        </w:rPr>
      </w:pPr>
      <w:r w:rsidRPr="001D7253">
        <w:rPr>
          <w:lang w:val="en-US"/>
        </w:rPr>
        <w:tab/>
      </w:r>
      <w:r w:rsidRPr="00893724">
        <w:rPr>
          <w:position w:val="-14"/>
          <w:szCs w:val="26"/>
        </w:rPr>
        <w:object w:dxaOrig="3180" w:dyaOrig="420">
          <v:shape id="_x0000_i1026" type="#_x0000_t75" style="width:158.25pt;height:21pt" o:ole="">
            <v:imagedata r:id="rId12" o:title=""/>
          </v:shape>
          <o:OLEObject Type="Embed" ProgID="Equation.3" ShapeID="_x0000_i1026" DrawAspect="Content" ObjectID="_1709649812" r:id="rId13"/>
        </w:object>
      </w:r>
      <w:r w:rsidRPr="00054889">
        <w:rPr>
          <w:lang w:val="en-US"/>
        </w:rPr>
        <w:tab/>
        <w:t>(2)</w:t>
      </w:r>
    </w:p>
    <w:p w:rsidR="00AD0F31" w:rsidRDefault="00AD0F31" w:rsidP="000729FF">
      <w:pPr>
        <w:pStyle w:val="Zv-bodyreport"/>
        <w:spacing w:line="228" w:lineRule="auto"/>
        <w:rPr>
          <w:lang w:val="en-US"/>
        </w:rPr>
      </w:pPr>
      <w:r w:rsidRPr="005736C0">
        <w:rPr>
          <w:lang w:val="en-US"/>
        </w:rPr>
        <w:t xml:space="preserve">Knowing the currents in each VC toroidal </w:t>
      </w:r>
      <w:r>
        <w:rPr>
          <w:lang w:val="en-US"/>
        </w:rPr>
        <w:t>turn</w:t>
      </w:r>
      <w:r w:rsidRPr="005736C0">
        <w:rPr>
          <w:lang w:val="en-US"/>
        </w:rPr>
        <w:t xml:space="preserve">, it is possible to calculate the magnetic field at the locations of the magnetic </w:t>
      </w:r>
      <w:r>
        <w:rPr>
          <w:lang w:val="en-US"/>
        </w:rPr>
        <w:t>probes:</w:t>
      </w:r>
    </w:p>
    <w:p w:rsidR="00AD0F31" w:rsidRPr="00054889" w:rsidRDefault="00AD0F31" w:rsidP="000729FF">
      <w:pPr>
        <w:pStyle w:val="Zv-formula"/>
        <w:spacing w:line="228" w:lineRule="auto"/>
        <w:rPr>
          <w:lang w:val="en-US"/>
        </w:rPr>
      </w:pPr>
      <w:r w:rsidRPr="000D20A6">
        <w:rPr>
          <w:lang w:val="en-US"/>
        </w:rPr>
        <w:tab/>
      </w:r>
      <w:r w:rsidRPr="00893724">
        <w:rPr>
          <w:position w:val="-14"/>
          <w:szCs w:val="26"/>
        </w:rPr>
        <w:object w:dxaOrig="3760" w:dyaOrig="420">
          <v:shape id="_x0000_i1027" type="#_x0000_t75" style="width:188.25pt;height:21pt" o:ole="">
            <v:imagedata r:id="rId14" o:title=""/>
          </v:shape>
          <o:OLEObject Type="Embed" ProgID="Equation.3" ShapeID="_x0000_i1027" DrawAspect="Content" ObjectID="_1709649813" r:id="rId15"/>
        </w:object>
      </w:r>
      <w:r w:rsidRPr="00054889">
        <w:rPr>
          <w:lang w:val="en-US"/>
        </w:rPr>
        <w:tab/>
        <w:t>(3)</w:t>
      </w:r>
    </w:p>
    <w:p w:rsidR="00AD0F31" w:rsidRDefault="00AD0F31" w:rsidP="000729FF">
      <w:pPr>
        <w:pStyle w:val="Zv-bodyreport"/>
        <w:spacing w:line="228" w:lineRule="auto"/>
        <w:rPr>
          <w:szCs w:val="26"/>
          <w:lang w:val="en-US"/>
        </w:rPr>
      </w:pPr>
      <w:r w:rsidRPr="005736C0">
        <w:rPr>
          <w:szCs w:val="26"/>
          <w:lang w:val="en-US"/>
        </w:rPr>
        <w:t>Knowing the magnetic field</w:t>
      </w:r>
      <w:r>
        <w:rPr>
          <w:szCs w:val="26"/>
          <w:lang w:val="en-US"/>
        </w:rPr>
        <w:t xml:space="preserve"> </w:t>
      </w:r>
      <w:r w:rsidRPr="00AF6627">
        <w:rPr>
          <w:position w:val="-12"/>
          <w:szCs w:val="26"/>
        </w:rPr>
        <w:object w:dxaOrig="440" w:dyaOrig="380">
          <v:shape id="_x0000_i1028" type="#_x0000_t75" style="width:21.75pt;height:19.5pt" o:ole="">
            <v:imagedata r:id="rId16" o:title=""/>
          </v:shape>
          <o:OLEObject Type="Embed" ProgID="Equation.3" ShapeID="_x0000_i1028" DrawAspect="Content" ObjectID="_1709649814" r:id="rId17"/>
        </w:object>
      </w:r>
      <w:r w:rsidRPr="005736C0">
        <w:rPr>
          <w:szCs w:val="26"/>
          <w:lang w:val="en-US"/>
        </w:rPr>
        <w:t xml:space="preserve"> measured by the </w:t>
      </w:r>
      <w:r>
        <w:rPr>
          <w:szCs w:val="26"/>
          <w:lang w:val="en-US"/>
        </w:rPr>
        <w:t>probes</w:t>
      </w:r>
      <w:r w:rsidRPr="005736C0">
        <w:rPr>
          <w:szCs w:val="26"/>
          <w:lang w:val="en-US"/>
        </w:rPr>
        <w:t xml:space="preserve">, we write the </w:t>
      </w:r>
      <w:r>
        <w:rPr>
          <w:szCs w:val="26"/>
          <w:lang w:val="en-US"/>
        </w:rPr>
        <w:t>discrepancy</w:t>
      </w:r>
      <w:r w:rsidRPr="005736C0">
        <w:rPr>
          <w:szCs w:val="26"/>
          <w:lang w:val="en-US"/>
        </w:rPr>
        <w:t xml:space="preserve"> functional</w:t>
      </w:r>
      <w:r>
        <w:rPr>
          <w:szCs w:val="26"/>
          <w:lang w:val="en-US"/>
        </w:rPr>
        <w:t>:</w:t>
      </w:r>
    </w:p>
    <w:p w:rsidR="00AD0F31" w:rsidRPr="0010552E" w:rsidRDefault="00AD0F31" w:rsidP="000729FF">
      <w:pPr>
        <w:pStyle w:val="Zv-formula"/>
        <w:spacing w:line="228" w:lineRule="auto"/>
        <w:rPr>
          <w:lang w:val="en-US"/>
        </w:rPr>
      </w:pPr>
      <w:r w:rsidRPr="000D20A6">
        <w:rPr>
          <w:lang w:val="en-US"/>
        </w:rPr>
        <w:tab/>
      </w:r>
      <w:r w:rsidRPr="00874ABA">
        <w:rPr>
          <w:position w:val="-30"/>
          <w:szCs w:val="26"/>
        </w:rPr>
        <w:object w:dxaOrig="5520" w:dyaOrig="760">
          <v:shape id="_x0000_i1029" type="#_x0000_t75" style="width:275.25pt;height:38.25pt" o:ole="">
            <v:imagedata r:id="rId18" o:title=""/>
          </v:shape>
          <o:OLEObject Type="Embed" ProgID="Equation.3" ShapeID="_x0000_i1029" DrawAspect="Content" ObjectID="_1709649815" r:id="rId19"/>
        </w:object>
      </w:r>
      <w:r w:rsidRPr="0010552E">
        <w:rPr>
          <w:lang w:val="en-US"/>
        </w:rPr>
        <w:tab/>
        <w:t>(4)</w:t>
      </w:r>
    </w:p>
    <w:p w:rsidR="00AD0F31" w:rsidRPr="008967DA" w:rsidRDefault="00AD0F31" w:rsidP="000729FF">
      <w:pPr>
        <w:pStyle w:val="Zv-bodyreport"/>
        <w:spacing w:line="228" w:lineRule="auto"/>
        <w:rPr>
          <w:lang w:val="en-US"/>
        </w:rPr>
      </w:pPr>
      <w:r w:rsidRPr="008967DA">
        <w:rPr>
          <w:lang w:val="en-US"/>
        </w:rPr>
        <w:t xml:space="preserve">The minimum of functional (4) gives a solution </w:t>
      </w:r>
      <w:r>
        <w:rPr>
          <w:lang w:val="en-US"/>
        </w:rPr>
        <w:t>of</w:t>
      </w:r>
      <w:r w:rsidRPr="008967DA">
        <w:rPr>
          <w:lang w:val="en-US"/>
        </w:rPr>
        <w:t xml:space="preserve"> the problem, i.e. resistance of each toroidal </w:t>
      </w:r>
      <w:r>
        <w:rPr>
          <w:lang w:val="en-US"/>
        </w:rPr>
        <w:t>turn of the VC</w:t>
      </w:r>
      <w:r w:rsidRPr="008967DA">
        <w:rPr>
          <w:lang w:val="en-US"/>
        </w:rPr>
        <w:t xml:space="preserve"> of the T-15MD tokamak.</w:t>
      </w:r>
    </w:p>
    <w:p w:rsidR="00AD0F31" w:rsidRDefault="00AD0F31" w:rsidP="000729FF">
      <w:pPr>
        <w:pStyle w:val="Zv-bodyreport"/>
        <w:spacing w:line="228" w:lineRule="auto"/>
        <w:rPr>
          <w:lang w:val="en-US"/>
        </w:rPr>
      </w:pPr>
      <w:r w:rsidRPr="008967DA">
        <w:rPr>
          <w:lang w:val="en-US"/>
        </w:rPr>
        <w:t xml:space="preserve">On the basis of the </w:t>
      </w:r>
      <w:r>
        <w:rPr>
          <w:lang w:val="en-US"/>
        </w:rPr>
        <w:t>“</w:t>
      </w:r>
      <w:r w:rsidRPr="008967DA">
        <w:rPr>
          <w:lang w:val="en-US"/>
        </w:rPr>
        <w:t>quasi-real</w:t>
      </w:r>
      <w:r>
        <w:rPr>
          <w:lang w:val="en-US"/>
        </w:rPr>
        <w:t>”</w:t>
      </w:r>
      <w:r w:rsidRPr="008967DA">
        <w:rPr>
          <w:lang w:val="en-US"/>
        </w:rPr>
        <w:t xml:space="preserve"> experiment, the following studies were carried out: a) the optimal scenario of the experiment was determined, i.e. the rate of rise of the current in the poloidal </w:t>
      </w:r>
      <w:r>
        <w:rPr>
          <w:lang w:val="en-US"/>
        </w:rPr>
        <w:t>coil</w:t>
      </w:r>
      <w:r w:rsidRPr="008967DA">
        <w:rPr>
          <w:lang w:val="en-US"/>
        </w:rPr>
        <w:t xml:space="preserve">; b) the dependence of the accuracy of </w:t>
      </w:r>
      <w:r>
        <w:rPr>
          <w:lang w:val="en-US"/>
        </w:rPr>
        <w:t>reconstruction</w:t>
      </w:r>
      <w:r w:rsidRPr="008967DA">
        <w:rPr>
          <w:lang w:val="en-US"/>
        </w:rPr>
        <w:t xml:space="preserve"> of the VC resistance on the error in measurements by magnetic </w:t>
      </w:r>
      <w:r>
        <w:rPr>
          <w:lang w:val="en-US"/>
        </w:rPr>
        <w:t>probes</w:t>
      </w:r>
      <w:r w:rsidRPr="008967DA">
        <w:rPr>
          <w:lang w:val="en-US"/>
        </w:rPr>
        <w:t xml:space="preserve"> was investigated; c) the dependence of the accuracy of re</w:t>
      </w:r>
      <w:r>
        <w:rPr>
          <w:lang w:val="en-US"/>
        </w:rPr>
        <w:t>construction</w:t>
      </w:r>
      <w:r w:rsidRPr="008967DA">
        <w:rPr>
          <w:lang w:val="en-US"/>
        </w:rPr>
        <w:t xml:space="preserve"> of the VC resistance depending on the number of used magnetic </w:t>
      </w:r>
      <w:r>
        <w:rPr>
          <w:lang w:val="en-US"/>
        </w:rPr>
        <w:t>probes</w:t>
      </w:r>
      <w:r w:rsidRPr="008967DA">
        <w:rPr>
          <w:lang w:val="en-US"/>
        </w:rPr>
        <w:t xml:space="preserve"> was investigated. </w:t>
      </w:r>
      <w:r w:rsidRPr="00333886">
        <w:rPr>
          <w:lang w:val="en-US"/>
        </w:rPr>
        <w:t xml:space="preserve">Based on the results of </w:t>
      </w:r>
      <w:r>
        <w:rPr>
          <w:lang w:val="en-US"/>
        </w:rPr>
        <w:t>“</w:t>
      </w:r>
      <w:r w:rsidRPr="008967DA">
        <w:rPr>
          <w:lang w:val="en-US"/>
        </w:rPr>
        <w:t>quasi-real</w:t>
      </w:r>
      <w:r>
        <w:rPr>
          <w:lang w:val="en-US"/>
        </w:rPr>
        <w:t>”</w:t>
      </w:r>
      <w:r w:rsidRPr="00333886">
        <w:rPr>
          <w:lang w:val="en-US"/>
        </w:rPr>
        <w:t xml:space="preserve"> experiments, recommendations are given for carrying out a real experiment on the T-15MD tokamak.</w:t>
      </w:r>
    </w:p>
    <w:sectPr w:rsidR="00AD0F31" w:rsidSect="00F95123">
      <w:headerReference w:type="default" r:id="rId20"/>
      <w:footerReference w:type="even" r:id="rId21"/>
      <w:footerReference w:type="default" r:id="rId2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4B5" w:rsidRDefault="00A604B5">
      <w:r>
        <w:separator/>
      </w:r>
    </w:p>
  </w:endnote>
  <w:endnote w:type="continuationSeparator" w:id="0">
    <w:p w:rsidR="00A604B5" w:rsidRDefault="00A60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B424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B424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29F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4B5" w:rsidRDefault="00A604B5">
      <w:r>
        <w:separator/>
      </w:r>
    </w:p>
  </w:footnote>
  <w:footnote w:type="continuationSeparator" w:id="0">
    <w:p w:rsidR="00A604B5" w:rsidRDefault="00A604B5">
      <w:r>
        <w:continuationSeparator/>
      </w:r>
    </w:p>
  </w:footnote>
  <w:footnote w:id="1">
    <w:p w:rsidR="000729FF" w:rsidRPr="000729FF" w:rsidRDefault="000729FF">
      <w:pPr>
        <w:pStyle w:val="a8"/>
        <w:rPr>
          <w:lang w:val="en-US"/>
        </w:rPr>
      </w:pPr>
      <w:r w:rsidRPr="000729FF">
        <w:rPr>
          <w:rStyle w:val="aa"/>
          <w:lang w:val="en-US"/>
        </w:rPr>
        <w:t>*)</w:t>
      </w:r>
      <w:r w:rsidRPr="000729FF">
        <w:rPr>
          <w:lang w:val="en-US"/>
        </w:rPr>
        <w:t xml:space="preserve"> </w:t>
      </w:r>
      <w:hyperlink r:id="rId1" w:history="1">
        <w:r w:rsidRPr="000729FF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6B424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D7253"/>
    <w:rsid w:val="00043701"/>
    <w:rsid w:val="000729FF"/>
    <w:rsid w:val="00081366"/>
    <w:rsid w:val="000C657D"/>
    <w:rsid w:val="000C7078"/>
    <w:rsid w:val="000D76E9"/>
    <w:rsid w:val="000E495B"/>
    <w:rsid w:val="001C0CCB"/>
    <w:rsid w:val="001D7253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65904"/>
    <w:rsid w:val="006B424F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D3AC4"/>
    <w:rsid w:val="00A604B5"/>
    <w:rsid w:val="00AD0F31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qFormat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AD0F31"/>
    <w:rPr>
      <w:rFonts w:cs="Times New Roman"/>
      <w:color w:val="0000FF"/>
      <w:u w:val="single"/>
    </w:rPr>
  </w:style>
  <w:style w:type="paragraph" w:customStyle="1" w:styleId="Paragraf01">
    <w:name w:val="Paragraf_01"/>
    <w:rsid w:val="00AD0F31"/>
    <w:pPr>
      <w:ind w:firstLine="720"/>
      <w:jc w:val="both"/>
    </w:pPr>
    <w:rPr>
      <w:sz w:val="26"/>
      <w:lang w:val="en-US" w:eastAsia="en-US"/>
    </w:rPr>
  </w:style>
  <w:style w:type="character" w:customStyle="1" w:styleId="Zv-bodyreportChar">
    <w:name w:val="Zv-body_report Char"/>
    <w:link w:val="Zv-bodyreport"/>
    <w:locked/>
    <w:rsid w:val="00AD0F31"/>
    <w:rPr>
      <w:sz w:val="24"/>
      <w:szCs w:val="24"/>
    </w:rPr>
  </w:style>
  <w:style w:type="paragraph" w:styleId="a8">
    <w:name w:val="footnote text"/>
    <w:basedOn w:val="a"/>
    <w:link w:val="a9"/>
    <w:rsid w:val="000729F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729FF"/>
  </w:style>
  <w:style w:type="character" w:styleId="aa">
    <w:name w:val="footnote reference"/>
    <w:basedOn w:val="a0"/>
    <w:rsid w:val="000729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andreev@gmail.com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hyperlink" Target="mailto:nedbaijlov.ko@phystech.edu" TargetMode="External"/><Relationship Id="rId14" Type="http://schemas.openxmlformats.org/officeDocument/2006/relationships/image" Target="media/image3.wmf"/><Relationship Id="rId22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ru/AK-Andree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7D2A0-1C5A-463B-A9F1-F5801405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8</TotalTime>
  <Pages>1</Pages>
  <Words>530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RECONSTRUCTION OF THE RESISTANCE OF VACUUM CHAMBER T-15MD FROM MAGNETIC MEASUREMENTS BASED ON SOLUTION OF INVERSE PROBLEMS</dc:title>
  <dc:creator/>
  <cp:lastModifiedBy>Сатунин</cp:lastModifiedBy>
  <cp:revision>3</cp:revision>
  <cp:lastPrinted>1601-01-01T00:00:00Z</cp:lastPrinted>
  <dcterms:created xsi:type="dcterms:W3CDTF">2022-02-21T12:41:00Z</dcterms:created>
  <dcterms:modified xsi:type="dcterms:W3CDTF">2022-03-24T14:57:00Z</dcterms:modified>
</cp:coreProperties>
</file>