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7D" w:rsidRPr="00C16096" w:rsidRDefault="00F4437D" w:rsidP="00F4437D">
      <w:pPr>
        <w:pStyle w:val="Zv-Titlereport"/>
      </w:pPr>
      <w:r>
        <w:t>ИССЛЕДОВАНИЕ ПЛАЗМЕНЫХ ПРО</w:t>
      </w:r>
      <w:r w:rsidR="00F2289D">
        <w:t>Ц</w:t>
      </w:r>
      <w:r>
        <w:t>ЕССОВ В МОЩНЫХ БЕЗЭЛЕКТРОДНЫХ ПЛАЗМЕННЫХ ракЕТНЫХ ДВИГАТЕЛЯХ</w:t>
      </w:r>
      <w:r w:rsidR="00C16096" w:rsidRPr="00C16096">
        <w:t xml:space="preserve"> </w:t>
      </w:r>
      <w:r w:rsidR="00C16096">
        <w:rPr>
          <w:rStyle w:val="ab"/>
        </w:rPr>
        <w:footnoteReference w:customMarkFollows="1" w:id="1"/>
        <w:t>*)</w:t>
      </w:r>
    </w:p>
    <w:p w:rsidR="00F4437D" w:rsidRDefault="00F4437D" w:rsidP="00F4437D">
      <w:pPr>
        <w:pStyle w:val="Zv-Author"/>
      </w:pPr>
      <w:r w:rsidRPr="00290EB0">
        <w:rPr>
          <w:u w:val="single"/>
        </w:rPr>
        <w:t>Брагин Е.Ю.</w:t>
      </w:r>
      <w:r>
        <w:t>, Бунин Е.А., Кутузов Д.С., Сухов А.Е., Шуровский Д.О., Янченков С.В.</w:t>
      </w:r>
    </w:p>
    <w:p w:rsidR="00F4437D" w:rsidRDefault="00F4437D" w:rsidP="00F4437D">
      <w:pPr>
        <w:pStyle w:val="Zv-Organization"/>
      </w:pPr>
      <w:r>
        <w:t>Национальный исследовательский центр «Курчатовский институт», Москва, Российская Федерация</w:t>
      </w:r>
      <w:r w:rsidRPr="00EF1DD7">
        <w:t>,</w:t>
      </w:r>
      <w:r>
        <w:t xml:space="preserve"> </w:t>
      </w:r>
      <w:hyperlink r:id="rId8" w:history="1">
        <w:r w:rsidRPr="004116A7">
          <w:rPr>
            <w:rStyle w:val="a8"/>
            <w:lang w:val="en-US"/>
          </w:rPr>
          <w:t>nrcki</w:t>
        </w:r>
        <w:r w:rsidRPr="004116A7">
          <w:rPr>
            <w:rStyle w:val="a8"/>
          </w:rPr>
          <w:t>@</w:t>
        </w:r>
        <w:r w:rsidRPr="004116A7">
          <w:rPr>
            <w:rStyle w:val="a8"/>
            <w:lang w:val="en-US"/>
          </w:rPr>
          <w:t>nrcki</w:t>
        </w:r>
        <w:r w:rsidRPr="004116A7">
          <w:rPr>
            <w:rStyle w:val="a8"/>
          </w:rPr>
          <w:t>.</w:t>
        </w:r>
        <w:r w:rsidRPr="004116A7">
          <w:rPr>
            <w:rStyle w:val="a8"/>
            <w:lang w:val="en-US"/>
          </w:rPr>
          <w:t>ru</w:t>
        </w:r>
      </w:hyperlink>
      <w:r>
        <w:t>.</w:t>
      </w:r>
    </w:p>
    <w:p w:rsidR="00F4437D" w:rsidRDefault="00F4437D" w:rsidP="00F4437D">
      <w:pPr>
        <w:pStyle w:val="Zv-bodyreport"/>
      </w:pPr>
      <w:r w:rsidRPr="005608BE">
        <w:t xml:space="preserve">Безэлектродный плазменный ракетный двигатель (БПРД) является одним из наиболее </w:t>
      </w:r>
      <w:r>
        <w:t>перспективных</w:t>
      </w:r>
      <w:r w:rsidRPr="005608BE">
        <w:t xml:space="preserve"> претендентов на замену химически</w:t>
      </w:r>
      <w:r>
        <w:t>м</w:t>
      </w:r>
      <w:r w:rsidRPr="005608BE">
        <w:t xml:space="preserve"> двиг</w:t>
      </w:r>
      <w:r>
        <w:t>ат</w:t>
      </w:r>
      <w:r w:rsidRPr="005608BE">
        <w:t>ел</w:t>
      </w:r>
      <w:r>
        <w:t>ям для межпланетных перелетов. Такой двигатель принципиально состоит из трех блоков: геликонного источника холодной плазмы (ГИХП), блока нагрева плазменного потока на ионном циклотронном резонансе (ИЦР) и магнитного сопла, в котором происходи формирование вытекающей струи, а также создается тяга и удельный импульс. Все три блока объединены между собой единой конфигурацией магнитного поля. В настоящее время стоит задача исследования процессов создания и ускорения плазменного потока, а также его срыва с силовых линий магнитного поля в мощных БПРД.</w:t>
      </w:r>
    </w:p>
    <w:p w:rsidR="00F4437D" w:rsidRDefault="00F4437D" w:rsidP="00F4437D">
      <w:pPr>
        <w:pStyle w:val="Zv-bodyreport"/>
      </w:pPr>
      <w:r>
        <w:t xml:space="preserve">В качестве макета БПРД рассматривается стенд ПН-3, который не только имеет все присущие БПРД компоненты, но и возможность в широком диапазоне менять такие внешние параметры, как сорт и расход рабочего газа, а также способ его подачи, величину вводимой мощности, величину и конфигурацию магнитного поля. Разнообразный диагностический комплекс позволяет снимать пространственные и временные распределения основных параметров плазмы, а также производить </w:t>
      </w:r>
      <w:r w:rsidRPr="007E75D3">
        <w:t>перекрестные</w:t>
      </w:r>
      <w:r>
        <w:t xml:space="preserve"> измерения несколькими различными диагностиками одновременно.</w:t>
      </w:r>
    </w:p>
    <w:p w:rsidR="00F4437D" w:rsidRDefault="00F4437D" w:rsidP="00F4437D">
      <w:pPr>
        <w:pStyle w:val="Zv-bodyreport"/>
      </w:pPr>
      <w:r>
        <w:t>При помощи зондов Ленгмюра получены пространственные распределения плотности и электронной температуры плазмы в истекающем в магнитном сопле плазменном потоке, а также зависимости этих величин от конфигурации магнитных полей, расхода рабочего газа, величины вводимой ВЧ мощности. Полученные зависимости были подтверждены параллельными измерениями при помощи других диагностик – лазерно-индуцированной флюоресценции, о</w:t>
      </w:r>
      <w:r w:rsidRPr="009674AD">
        <w:t>птическ</w:t>
      </w:r>
      <w:r>
        <w:t>ой</w:t>
      </w:r>
      <w:r w:rsidRPr="009674AD">
        <w:t xml:space="preserve"> эмиссионн</w:t>
      </w:r>
      <w:r>
        <w:t>ой</w:t>
      </w:r>
      <w:r w:rsidRPr="009674AD">
        <w:t xml:space="preserve"> спектроскопи</w:t>
      </w:r>
      <w:r>
        <w:t>и и интерферометрии.</w:t>
      </w:r>
    </w:p>
    <w:p w:rsidR="00F4437D" w:rsidRDefault="00F4437D" w:rsidP="00F4437D">
      <w:pPr>
        <w:pStyle w:val="Zv-bodyreport"/>
      </w:pPr>
      <w:r>
        <w:t xml:space="preserve">Полученные зависимости позволяют дать рекомендации о способе подачи рабочего газа, а также величине и конфигурации магнитного поля для мощных БПРД. </w:t>
      </w:r>
    </w:p>
    <w:p w:rsidR="00654A7B" w:rsidRPr="00290EB0" w:rsidRDefault="00654A7B"/>
    <w:sectPr w:rsidR="00654A7B" w:rsidRPr="00290EB0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811" w:rsidRDefault="00113811">
      <w:r>
        <w:separator/>
      </w:r>
    </w:p>
  </w:endnote>
  <w:endnote w:type="continuationSeparator" w:id="0">
    <w:p w:rsidR="00113811" w:rsidRDefault="00113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A68D5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889302"/>
      <w:docPartObj>
        <w:docPartGallery w:val="Page Numbers (Bottom of Page)"/>
        <w:docPartUnique/>
      </w:docPartObj>
    </w:sdtPr>
    <w:sdtContent>
      <w:p w:rsidR="00290EB0" w:rsidRDefault="008A68D5">
        <w:pPr>
          <w:pStyle w:val="a4"/>
          <w:jc w:val="center"/>
        </w:pPr>
        <w:fldSimple w:instr=" PAGE   \* MERGEFORMAT ">
          <w:r w:rsidR="00F2289D">
            <w:rPr>
              <w:noProof/>
            </w:rPr>
            <w:t>1</w:t>
          </w:r>
        </w:fldSimple>
        <w:r w:rsidR="00290EB0">
          <w:rPr>
            <w:lang w:val="en-US"/>
          </w:rPr>
          <w:t>54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811" w:rsidRDefault="00113811">
      <w:r>
        <w:separator/>
      </w:r>
    </w:p>
  </w:footnote>
  <w:footnote w:type="continuationSeparator" w:id="0">
    <w:p w:rsidR="00113811" w:rsidRDefault="00113811">
      <w:r>
        <w:continuationSeparator/>
      </w:r>
    </w:p>
  </w:footnote>
  <w:footnote w:id="1">
    <w:p w:rsidR="00C16096" w:rsidRPr="00C16096" w:rsidRDefault="00C16096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C16096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290EB0">
      <w:rPr>
        <w:sz w:val="20"/>
      </w:rPr>
      <w:t>14</w:t>
    </w:r>
    <w:r w:rsidR="00C62CFE">
      <w:rPr>
        <w:sz w:val="20"/>
      </w:rPr>
      <w:t xml:space="preserve"> – </w:t>
    </w:r>
    <w:r w:rsidR="00C62CFE" w:rsidRPr="00290EB0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290EB0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8A68D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90EB0"/>
    <w:rsid w:val="00037DCC"/>
    <w:rsid w:val="00043701"/>
    <w:rsid w:val="000C7078"/>
    <w:rsid w:val="000D76E9"/>
    <w:rsid w:val="000E495B"/>
    <w:rsid w:val="00113811"/>
    <w:rsid w:val="00140645"/>
    <w:rsid w:val="00171964"/>
    <w:rsid w:val="001C0CCB"/>
    <w:rsid w:val="00200AB2"/>
    <w:rsid w:val="00220629"/>
    <w:rsid w:val="00247225"/>
    <w:rsid w:val="00290EB0"/>
    <w:rsid w:val="002A6CD1"/>
    <w:rsid w:val="002B1262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A68D5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16096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2289D"/>
    <w:rsid w:val="00F4437D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F4437D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F4437D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290EB0"/>
    <w:rPr>
      <w:sz w:val="24"/>
      <w:szCs w:val="24"/>
    </w:rPr>
  </w:style>
  <w:style w:type="paragraph" w:styleId="a9">
    <w:name w:val="footnote text"/>
    <w:basedOn w:val="a"/>
    <w:link w:val="aa"/>
    <w:rsid w:val="00C16096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C16096"/>
  </w:style>
  <w:style w:type="character" w:styleId="ab">
    <w:name w:val="footnote reference"/>
    <w:basedOn w:val="a0"/>
    <w:rsid w:val="00C160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cki@nrck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Lt/en/EX-Brag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B2F1E-4F5D-4B85-8DE2-223BB050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8</TotalTime>
  <Pages>1</Pages>
  <Words>257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ПЛАЗМЕНЫХ ПРОСЕССОВ В МОЩНЫХ БЕЗЭЛЕКТРОДНЫХ ПЛАЗМЕННЫХ РАКЕТНЫХ ДВИГАТЕЛЯХ</dc:title>
  <dc:creator/>
  <cp:lastModifiedBy>Сатунин</cp:lastModifiedBy>
  <cp:revision>4</cp:revision>
  <cp:lastPrinted>1601-01-01T00:00:00Z</cp:lastPrinted>
  <dcterms:created xsi:type="dcterms:W3CDTF">2022-03-07T14:30:00Z</dcterms:created>
  <dcterms:modified xsi:type="dcterms:W3CDTF">2022-03-31T11:56:00Z</dcterms:modified>
</cp:coreProperties>
</file>