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12" w:rsidRDefault="00D74E12" w:rsidP="00D74E12">
      <w:pPr>
        <w:pStyle w:val="Zv-Titlereport"/>
        <w:rPr>
          <w:lang w:val="en-US"/>
        </w:rPr>
      </w:pPr>
      <w:r w:rsidRPr="0078066F">
        <w:rPr>
          <w:lang w:val="en-US"/>
        </w:rPr>
        <w:t>EXCITATION OF A DIPOLAR AND AXIALLY-SYMMETRIC MODES OF A MICROWAVE STANDING SURFACE ELECTROMAGNETIC WAVE IN A LOW PRESSURE GAS DISCHARGE AT DIFFERENT PLASMA PARAMETERS</w:t>
      </w:r>
    </w:p>
    <w:p w:rsidR="00D74E12" w:rsidRDefault="00D74E12" w:rsidP="00D74E12">
      <w:pPr>
        <w:pStyle w:val="Zv-Author"/>
        <w:rPr>
          <w:lang w:val="en-US"/>
        </w:rPr>
      </w:pPr>
      <w:r>
        <w:rPr>
          <w:lang w:val="en-US"/>
        </w:rPr>
        <w:t>Zhukov V.I., Karfidov D.M.</w:t>
      </w:r>
    </w:p>
    <w:p w:rsidR="00D74E12" w:rsidRDefault="00D74E12" w:rsidP="00D74E12">
      <w:pPr>
        <w:pStyle w:val="Zv-Organization"/>
        <w:rPr>
          <w:lang w:val="en-US"/>
        </w:rPr>
      </w:pPr>
      <w:r>
        <w:rPr>
          <w:lang w:val="en-US"/>
        </w:rPr>
        <w:t xml:space="preserve">Prokhorov General Physics Institute of the Russian Academy of Science, </w:t>
      </w:r>
      <w:hyperlink r:id="rId7" w:history="1">
        <w:r w:rsidRPr="00F0386B">
          <w:rPr>
            <w:rStyle w:val="a7"/>
            <w:lang w:val="en-US"/>
          </w:rPr>
          <w:t>zhukov.vsevolod@physics.msu.ru</w:t>
        </w:r>
      </w:hyperlink>
    </w:p>
    <w:p w:rsidR="00D74E12" w:rsidRDefault="00D74E12" w:rsidP="00D74E12">
      <w:pPr>
        <w:pStyle w:val="Zv-bodyreport"/>
        <w:rPr>
          <w:lang w:val="en-US"/>
        </w:rPr>
      </w:pPr>
      <w:r w:rsidRPr="0004380A">
        <w:rPr>
          <w:lang w:val="en-US"/>
        </w:rPr>
        <w:t>The work is devoted to the study of the microwave surface electromagnetic</w:t>
      </w:r>
      <w:r>
        <w:rPr>
          <w:lang w:val="en-US"/>
        </w:rPr>
        <w:t xml:space="preserve"> </w:t>
      </w:r>
      <w:r w:rsidRPr="0004380A">
        <w:rPr>
          <w:lang w:val="en-US"/>
        </w:rPr>
        <w:t>wave</w:t>
      </w:r>
      <w:r w:rsidRPr="006565B9">
        <w:rPr>
          <w:lang w:val="en-US"/>
        </w:rPr>
        <w:t xml:space="preserve"> </w:t>
      </w:r>
      <w:r>
        <w:rPr>
          <w:lang w:val="en-US"/>
        </w:rPr>
        <w:t>(SEW) [1]</w:t>
      </w:r>
      <w:r w:rsidRPr="0004380A">
        <w:rPr>
          <w:lang w:val="en-US"/>
        </w:rPr>
        <w:t xml:space="preserve"> on the plasma column of the low-pressure gas discharge, supported by the wave itself. </w:t>
      </w:r>
      <w:r w:rsidRPr="003F55B1">
        <w:rPr>
          <w:lang w:val="en-US"/>
        </w:rPr>
        <w:t>By using a waveguide applicator to excite the surface wave</w:t>
      </w:r>
      <w:r>
        <w:rPr>
          <w:lang w:val="en-US"/>
        </w:rPr>
        <w:t xml:space="preserve"> [2]</w:t>
      </w:r>
      <w:r w:rsidRPr="003F55B1">
        <w:rPr>
          <w:lang w:val="en-US"/>
        </w:rPr>
        <w:t>, b</w:t>
      </w:r>
      <w:r>
        <w:rPr>
          <w:lang w:val="en-US"/>
        </w:rPr>
        <w:t>oth axially symmetric and dipolar</w:t>
      </w:r>
      <w:r w:rsidRPr="003F55B1">
        <w:rPr>
          <w:lang w:val="en-US"/>
        </w:rPr>
        <w:t xml:space="preserve"> modes can be excited, depending on the tube parameters.</w:t>
      </w:r>
      <w:r w:rsidRPr="0004380A">
        <w:rPr>
          <w:lang w:val="en-US"/>
        </w:rPr>
        <w:t xml:space="preserve"> A uniform along-axis region of the plasma column enclosed in the space between two mirrors was investigated. Such a structure forms an open-type </w:t>
      </w:r>
      <w:r>
        <w:rPr>
          <w:lang w:val="en-US"/>
        </w:rPr>
        <w:t>cavity</w:t>
      </w:r>
      <w:r w:rsidRPr="0004380A">
        <w:rPr>
          <w:lang w:val="en-US"/>
        </w:rPr>
        <w:t xml:space="preserve"> on</w:t>
      </w:r>
      <w:r>
        <w:rPr>
          <w:lang w:val="en-US"/>
        </w:rPr>
        <w:t xml:space="preserve"> the surface wave. The standing-</w:t>
      </w:r>
      <w:r w:rsidRPr="0004380A">
        <w:rPr>
          <w:lang w:val="en-US"/>
        </w:rPr>
        <w:t>wave</w:t>
      </w:r>
      <w:r>
        <w:rPr>
          <w:lang w:val="en-US"/>
        </w:rPr>
        <w:t xml:space="preserve"> ratio in the cavity</w:t>
      </w:r>
      <w:r w:rsidRPr="0004380A">
        <w:rPr>
          <w:lang w:val="en-US"/>
        </w:rPr>
        <w:t xml:space="preserve"> reaches values up to 30 with the corresponding quality factor Q</w:t>
      </w:r>
      <w:r>
        <w:rPr>
          <w:lang w:val="en-US"/>
        </w:rPr>
        <w:t xml:space="preserve"> ≈ 60</w:t>
      </w:r>
      <w:r w:rsidRPr="0004380A">
        <w:rPr>
          <w:lang w:val="en-US"/>
        </w:rPr>
        <w:t xml:space="preserve">. Axial, transverse, and azimuthal distributions of the components of the electric field strength vector of the </w:t>
      </w:r>
      <w:r>
        <w:rPr>
          <w:lang w:val="en-US"/>
        </w:rPr>
        <w:t>SEW</w:t>
      </w:r>
      <w:r w:rsidRPr="0004380A">
        <w:rPr>
          <w:lang w:val="en-US"/>
        </w:rPr>
        <w:t xml:space="preserve"> were measured.</w:t>
      </w:r>
      <w:r>
        <w:rPr>
          <w:lang w:val="en-US"/>
        </w:rPr>
        <w:t xml:space="preserve"> When a dipolar</w:t>
      </w:r>
      <w:r w:rsidRPr="00057DCB">
        <w:rPr>
          <w:lang w:val="en-US"/>
        </w:rPr>
        <w:t xml:space="preserve"> mode is excited, the azimuthal distribution of the surface wave field is characterized by diametrically arrange</w:t>
      </w:r>
      <w:r>
        <w:rPr>
          <w:lang w:val="en-US"/>
        </w:rPr>
        <w:t>d lobes with</w:t>
      </w:r>
      <w:r w:rsidRPr="00057DCB">
        <w:rPr>
          <w:lang w:val="en-US"/>
        </w:rPr>
        <w:t xml:space="preserve"> </w:t>
      </w:r>
      <w:r w:rsidRPr="00E72CD8">
        <w:rPr>
          <w:lang w:val="en-US"/>
        </w:rPr>
        <w:t>E</w:t>
      </w:r>
      <w:r>
        <w:rPr>
          <w:vertAlign w:val="subscript"/>
          <w:lang w:val="en-US"/>
        </w:rPr>
        <w:t>max</w:t>
      </w:r>
      <w:r w:rsidRPr="00E72CD8">
        <w:rPr>
          <w:lang w:val="en-US"/>
        </w:rPr>
        <w:t>/E</w:t>
      </w:r>
      <w:r>
        <w:rPr>
          <w:vertAlign w:val="subscript"/>
          <w:lang w:val="en-US"/>
        </w:rPr>
        <w:t>min</w:t>
      </w:r>
      <w:r>
        <w:rPr>
          <w:lang w:val="en-US"/>
        </w:rPr>
        <w:t xml:space="preserve"> ratio more than </w:t>
      </w:r>
      <w:r w:rsidRPr="00E72CD8">
        <w:rPr>
          <w:lang w:val="en-US"/>
        </w:rPr>
        <w:t>10</w:t>
      </w:r>
      <w:r w:rsidRPr="00057DCB">
        <w:rPr>
          <w:lang w:val="en-US"/>
        </w:rPr>
        <w:t xml:space="preserve">. It is shown that the surface wave is characterized by the presence of the longitudinal component </w:t>
      </w:r>
      <w:r w:rsidRPr="00E72CD8">
        <w:rPr>
          <w:lang w:val="en-US"/>
        </w:rPr>
        <w:t>E</w:t>
      </w:r>
      <w:r>
        <w:rPr>
          <w:vertAlign w:val="subscript"/>
          <w:lang w:val="en-US"/>
        </w:rPr>
        <w:t>z</w:t>
      </w:r>
      <w:r w:rsidRPr="00057DCB">
        <w:rPr>
          <w:lang w:val="en-US"/>
        </w:rPr>
        <w:t xml:space="preserve">, which is in antiphase with the transverse component </w:t>
      </w:r>
      <w:r>
        <w:rPr>
          <w:lang w:val="en-US"/>
        </w:rPr>
        <w:t>E</w:t>
      </w:r>
      <w:r>
        <w:rPr>
          <w:vertAlign w:val="subscript"/>
          <w:lang w:val="en-US"/>
        </w:rPr>
        <w:t>r</w:t>
      </w:r>
      <w:r>
        <w:rPr>
          <w:lang w:val="en-US"/>
        </w:rPr>
        <w:t>. The validity of the dipolar</w:t>
      </w:r>
      <w:r w:rsidRPr="00057DCB">
        <w:rPr>
          <w:lang w:val="en-US"/>
        </w:rPr>
        <w:t xml:space="preserve"> mode excitation criterion </w:t>
      </w:r>
      <m:oMath>
        <m:r>
          <w:rPr>
            <w:rFonts w:ascii="Cambria Math" w:hAnsi="Cambria Math"/>
          </w:rPr>
          <m:t>fr</m:t>
        </m:r>
        <m:r>
          <w:rPr>
            <w:rFonts w:ascii="Cambria Math" w:hAnsi="Cambria Math"/>
            <w:lang w:val="en-US"/>
          </w:rPr>
          <m:t>&gt;2</m:t>
        </m:r>
      </m:oMath>
      <w:r>
        <w:rPr>
          <w:lang w:val="en-US"/>
        </w:rPr>
        <w:t xml:space="preserve"> GHz</w:t>
      </w:r>
      <w:r w:rsidRPr="00E72CD8">
        <w:rPr>
          <w:lang w:val="en-US"/>
        </w:rPr>
        <w:t>×</w:t>
      </w:r>
      <w:r>
        <w:rPr>
          <w:lang w:val="en-US"/>
        </w:rPr>
        <w:t>cm</w:t>
      </w:r>
      <w:r w:rsidRPr="00057DCB">
        <w:rPr>
          <w:lang w:val="en-US"/>
        </w:rPr>
        <w:t xml:space="preserve"> is confirmed: on a tube with an internal radius of 7.5 mm m = 0 mode is excited, and at r = 10.5 mm m = 1 mode. The concentration of electrons in the layer through which the surface wave propagates was determined from the dispersion dependence of the </w:t>
      </w:r>
      <w:r>
        <w:rPr>
          <w:lang w:val="en-US"/>
        </w:rPr>
        <w:t>SEW</w:t>
      </w:r>
      <w:r w:rsidRPr="00057DCB">
        <w:rPr>
          <w:lang w:val="en-US"/>
        </w:rPr>
        <w:t xml:space="preserve"> wavelength on the plasma frequency for both m = 0 and m = 1 modes [3].</w:t>
      </w:r>
      <w:r>
        <w:rPr>
          <w:lang w:val="en-US"/>
        </w:rPr>
        <w:t xml:space="preserve"> T</w:t>
      </w:r>
      <w:r w:rsidRPr="00E72CD8">
        <w:rPr>
          <w:lang w:val="en-US"/>
        </w:rPr>
        <w:t>he longitudinal plasma density profiles were obtained from the integral plasma emission intensity proportional to the average electron concentration across the cross section [4]. When the tube is filled with argon at a pressure of 1.5 Torr, a modulation of plasma density of the order of 10-15% was registered, with maximums of density coinciding with minima of radial and maximums of longitudinal components of the electric field of the s</w:t>
      </w:r>
      <w:r>
        <w:rPr>
          <w:lang w:val="en-US"/>
        </w:rPr>
        <w:t>tanding surface wave. In the</w:t>
      </w:r>
      <w:r w:rsidRPr="00E72CD8">
        <w:rPr>
          <w:lang w:val="en-US"/>
        </w:rPr>
        <w:t xml:space="preserve"> range of pressures in air (from 0.01</w:t>
      </w:r>
      <w:r>
        <w:rPr>
          <w:lang w:val="en-US"/>
        </w:rPr>
        <w:t xml:space="preserve"> Torr</w:t>
      </w:r>
      <w:r w:rsidRPr="00E72CD8">
        <w:rPr>
          <w:lang w:val="en-US"/>
        </w:rPr>
        <w:t xml:space="preserve"> to 0.1 Torr) no noticeable density modulation was observed. A further increase in pressure led </w:t>
      </w:r>
      <w:r>
        <w:rPr>
          <w:lang w:val="en-US"/>
        </w:rPr>
        <w:t>to an increase in the electron</w:t>
      </w:r>
      <w:r w:rsidRPr="00E72CD8">
        <w:rPr>
          <w:lang w:val="en-US"/>
        </w:rPr>
        <w:t xml:space="preserve"> losses in the discharge and at ν⁄ω ≈ 1, the discharge propagat</w:t>
      </w:r>
      <w:r>
        <w:rPr>
          <w:lang w:val="en-US"/>
        </w:rPr>
        <w:t>ion was arrested</w:t>
      </w:r>
      <w:r w:rsidRPr="00E72CD8">
        <w:rPr>
          <w:lang w:val="en-US"/>
        </w:rPr>
        <w:t>.</w:t>
      </w:r>
    </w:p>
    <w:p w:rsidR="00D74E12" w:rsidRDefault="00D74E12" w:rsidP="00D74E12">
      <w:pPr>
        <w:pStyle w:val="Zv-bodyreport"/>
        <w:rPr>
          <w:lang w:val="en-US"/>
        </w:rPr>
      </w:pPr>
      <w:r w:rsidRPr="000B1EE2">
        <w:rPr>
          <w:lang w:val="en-US"/>
        </w:rPr>
        <w:t>Acknowledgments: The reported study was funded by RFBR, project number 20-32-90162</w:t>
      </w:r>
      <w:r>
        <w:rPr>
          <w:lang w:val="en-US"/>
        </w:rPr>
        <w:t>.</w:t>
      </w:r>
    </w:p>
    <w:p w:rsidR="00D74E12" w:rsidRDefault="00D74E12" w:rsidP="00D74E12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74E12" w:rsidRPr="00D74E12" w:rsidRDefault="00D74E12" w:rsidP="00D74E12">
      <w:pPr>
        <w:pStyle w:val="Zv-References-en"/>
      </w:pPr>
      <w:r w:rsidRPr="00D74E12">
        <w:t>Trivelpiece A.W. Slow wave propagation in plasma waveguides, the DP-degree Thesis, California Institute of Technology, Pasadena, 1958.</w:t>
      </w:r>
    </w:p>
    <w:p w:rsidR="00D74E12" w:rsidRPr="00D74E12" w:rsidRDefault="00D74E12" w:rsidP="00D74E12">
      <w:pPr>
        <w:pStyle w:val="Zv-References-en"/>
      </w:pPr>
      <w:r w:rsidRPr="00D74E12">
        <w:t>Moisan M., Zakrewski Z. // J. Phys. D: Appl. Phys., 1991, vol. 24, p. 1025.</w:t>
      </w:r>
    </w:p>
    <w:p w:rsidR="00D74E12" w:rsidRPr="00D74E12" w:rsidRDefault="00D74E12" w:rsidP="00D74E12">
      <w:pPr>
        <w:pStyle w:val="Zv-References-en"/>
      </w:pPr>
      <w:r w:rsidRPr="00D74E12">
        <w:t>Zhelyazkov I., Atanassov V. // Physics Reports, 1995, vol. 255, No. 2-3, pp. 79-201.</w:t>
      </w:r>
    </w:p>
    <w:p w:rsidR="00D74E12" w:rsidRPr="00D74E12" w:rsidRDefault="00D74E12" w:rsidP="00D74E12">
      <w:pPr>
        <w:pStyle w:val="Zv-References-en"/>
      </w:pPr>
      <w:r w:rsidRPr="00D74E12">
        <w:t>Zhukov V.I., Karfidov D.M., K.F. Sergeichev. // Plasma Physics Reports, 2020, vol. 46, No. 8, pp. 760-768.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37" w:rsidRDefault="00385037">
      <w:r>
        <w:separator/>
      </w:r>
    </w:p>
  </w:endnote>
  <w:endnote w:type="continuationSeparator" w:id="0">
    <w:p w:rsidR="00385037" w:rsidRDefault="0038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71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71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4E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37" w:rsidRDefault="00385037">
      <w:r>
        <w:separator/>
      </w:r>
    </w:p>
  </w:footnote>
  <w:footnote w:type="continuationSeparator" w:id="0">
    <w:p w:rsidR="00385037" w:rsidRDefault="0038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BD713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6433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85037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BD7138"/>
    <w:rsid w:val="00C103CD"/>
    <w:rsid w:val="00C232A0"/>
    <w:rsid w:val="00C5751F"/>
    <w:rsid w:val="00D47F19"/>
    <w:rsid w:val="00D74E12"/>
    <w:rsid w:val="00D900FB"/>
    <w:rsid w:val="00D92E54"/>
    <w:rsid w:val="00E118BE"/>
    <w:rsid w:val="00E16433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74E1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D74E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ukov.vsevolod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EXCITATION OF A DIPOLAR AND AXIALLY-SYMMETRIC MODES OF A MICROWAVE STANDING SURFACE ELECTROMAGNETIC WAVE IN A LOW PRESSURE GAS DISCHARGE AT DIFFERENT PLASMA PARAMETERS</dc:title>
  <dc:creator/>
  <cp:lastModifiedBy>Сатунин</cp:lastModifiedBy>
  <cp:revision>2</cp:revision>
  <cp:lastPrinted>1601-01-01T00:00:00Z</cp:lastPrinted>
  <dcterms:created xsi:type="dcterms:W3CDTF">2022-03-07T14:55:00Z</dcterms:created>
  <dcterms:modified xsi:type="dcterms:W3CDTF">2022-03-07T15:02:00Z</dcterms:modified>
</cp:coreProperties>
</file>