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D1" w:rsidRPr="00814814" w:rsidRDefault="005768D1" w:rsidP="005768D1">
      <w:pPr>
        <w:pStyle w:val="Zv-Titlereport"/>
      </w:pPr>
      <w:r>
        <w:t xml:space="preserve">Определение параметров плазмы по отностельным интенсивностям линий </w:t>
      </w:r>
      <w:r>
        <w:rPr>
          <w:lang w:val="en-US"/>
        </w:rPr>
        <w:t>Ar</w:t>
      </w:r>
      <w:r w:rsidRPr="005768D1">
        <w:t xml:space="preserve"> </w:t>
      </w:r>
      <w:r>
        <w:rPr>
          <w:lang w:val="en-US"/>
        </w:rPr>
        <w:t>XVII</w:t>
      </w:r>
      <w:r w:rsidRPr="00814814">
        <w:t xml:space="preserve"> </w:t>
      </w:r>
      <w:r>
        <w:t xml:space="preserve">методами поиска по сетке </w:t>
      </w:r>
      <w:r w:rsidR="00D51A62">
        <w:rPr>
          <w:rStyle w:val="ab"/>
        </w:rPr>
        <w:footnoteReference w:customMarkFollows="1" w:id="1"/>
        <w:t>*)</w:t>
      </w:r>
    </w:p>
    <w:p w:rsidR="005768D1" w:rsidRDefault="005768D1" w:rsidP="005768D1">
      <w:pPr>
        <w:pStyle w:val="Zv-Author"/>
      </w:pPr>
      <w:r>
        <w:t>Баронова Е.О.</w:t>
      </w:r>
    </w:p>
    <w:p w:rsidR="005768D1" w:rsidRPr="005768D1" w:rsidRDefault="005768D1" w:rsidP="005768D1">
      <w:pPr>
        <w:pStyle w:val="Zv-Organization"/>
      </w:pPr>
      <w:r>
        <w:t xml:space="preserve">НИЦ </w:t>
      </w:r>
      <w:r w:rsidRPr="009871E6">
        <w:t>“</w:t>
      </w:r>
      <w:r w:rsidRPr="00F73BC0">
        <w:t>Курчатовский</w:t>
      </w:r>
      <w:r>
        <w:t xml:space="preserve"> институт</w:t>
      </w:r>
      <w:r w:rsidRPr="009871E6">
        <w:t>”</w:t>
      </w:r>
      <w:r>
        <w:t>, г. Москва,</w:t>
      </w:r>
      <w:r w:rsidRPr="00841280">
        <w:t xml:space="preserve"> </w:t>
      </w:r>
      <w:r>
        <w:t xml:space="preserve">Россия, </w:t>
      </w:r>
      <w:hyperlink r:id="rId8" w:history="1">
        <w:r w:rsidRPr="001D1CBC">
          <w:rPr>
            <w:rStyle w:val="a8"/>
            <w:lang w:val="en-US"/>
          </w:rPr>
          <w:t>baronova</w:t>
        </w:r>
        <w:r w:rsidRPr="001D1CBC">
          <w:rPr>
            <w:rStyle w:val="a8"/>
          </w:rPr>
          <w:t>04@</w:t>
        </w:r>
        <w:r w:rsidRPr="001D1CBC">
          <w:rPr>
            <w:rStyle w:val="a8"/>
            <w:lang w:val="en-US"/>
          </w:rPr>
          <w:t>mail</w:t>
        </w:r>
        <w:r w:rsidRPr="001D1CBC">
          <w:rPr>
            <w:rStyle w:val="a8"/>
          </w:rPr>
          <w:t>.</w:t>
        </w:r>
        <w:r w:rsidRPr="001D1CBC">
          <w:rPr>
            <w:rStyle w:val="a8"/>
            <w:lang w:val="en-US"/>
          </w:rPr>
          <w:t>ru</w:t>
        </w:r>
      </w:hyperlink>
    </w:p>
    <w:p w:rsidR="005768D1" w:rsidRDefault="005768D1" w:rsidP="005768D1">
      <w:pPr>
        <w:pStyle w:val="Zv-bodyreport"/>
      </w:pPr>
      <w:r>
        <w:t xml:space="preserve">Относительные интенсивности линий гелиеподобных ионов используются для определения электронной плотности и электронной температуры плазмы. В таких установках как, например, токамак, плазменный фокус, стелларатор и т.д. в камеру, наполненную дейтерием, добавляется небольшое количество газа (неона, аргона, ксенона) в качестве диагностической добавки. Диагностический газ ионизуется в разряде, причем, чем выше его атомный номер, тем более высокая температура требуется для ионизации газа до гелиеподобного состояния и, следовательно, более горячую область плазмы можно </w:t>
      </w:r>
      <w:r w:rsidRPr="000D74E9">
        <w:rPr>
          <w:spacing w:val="-4"/>
        </w:rPr>
        <w:t xml:space="preserve">диагностировать. Например, ионы </w:t>
      </w:r>
      <w:r w:rsidRPr="000D74E9">
        <w:rPr>
          <w:spacing w:val="-4"/>
          <w:lang w:val="en-US"/>
        </w:rPr>
        <w:t>Ar</w:t>
      </w:r>
      <w:r w:rsidRPr="000D74E9">
        <w:rPr>
          <w:spacing w:val="-4"/>
        </w:rPr>
        <w:t xml:space="preserve"> </w:t>
      </w:r>
      <w:r w:rsidRPr="000D74E9">
        <w:rPr>
          <w:spacing w:val="-4"/>
          <w:lang w:val="en-US"/>
        </w:rPr>
        <w:t>XVII</w:t>
      </w:r>
      <w:r w:rsidRPr="000D74E9">
        <w:rPr>
          <w:spacing w:val="-4"/>
        </w:rPr>
        <w:t xml:space="preserve"> присутствуют в плазме с температурой 400 - 3000 эВ,</w:t>
      </w:r>
      <w:r>
        <w:t xml:space="preserve"> что соответствует параметрам современных установок по исследованию возможности реализации термоядерного синтеза. </w:t>
      </w:r>
    </w:p>
    <w:p w:rsidR="005768D1" w:rsidRDefault="005768D1" w:rsidP="005768D1">
      <w:pPr>
        <w:pStyle w:val="Zv-bodyreport"/>
      </w:pPr>
      <w:r>
        <w:t>Метод оценки параметров плазмы основан на сравнении расчетного и экспериментально измеренного спектров. Как правило, оценка выполняется вручную: выбирается набор тестируемых значений параметров, для него строится расчетный спектр, графики расчетного и экспериментально измеренного спектров сравниваются на глаз, затем процедура повторяется для другого набора. Такой процесс требует времени, причем не всегда удается добиться оптимального совпадения расчетного и экспериментального спектров.</w:t>
      </w:r>
    </w:p>
    <w:p w:rsidR="005768D1" w:rsidRDefault="005768D1" w:rsidP="005768D1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36195</wp:posOffset>
            </wp:positionH>
            <wp:positionV relativeFrom="paragraph">
              <wp:posOffset>1310640</wp:posOffset>
            </wp:positionV>
            <wp:extent cx="3968750" cy="2148205"/>
            <wp:effectExtent l="0" t="0" r="0" b="4445"/>
            <wp:wrapSquare wrapText="bothSides"/>
            <wp:docPr id="1" name="Рисунок 1" descr="IMG_0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_05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2148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данной работе разработан численный код, позволяющий автоматизировать процесс определения параметров плазмы. На основе существующего модуля расчета интенсивностей линий создан модуль, реализующий методы регулярного и случайного поиска параметров по сетке. Данный модуль минимизирует суммарное среднеквадратичное отклонение интенсивностей для контрольных значений длин волн, что субъективно соответствует степени похожести графиков спектров. В качестве примера на рис. 1 показан спектр </w:t>
      </w:r>
      <w:r>
        <w:rPr>
          <w:lang w:val="en-US"/>
        </w:rPr>
        <w:t>Ar</w:t>
      </w:r>
      <w:r>
        <w:t xml:space="preserve"> </w:t>
      </w:r>
      <w:r>
        <w:rPr>
          <w:lang w:val="en-US"/>
        </w:rPr>
        <w:t>XVII</w:t>
      </w:r>
      <w:r>
        <w:t xml:space="preserve">, эмитированный плотной высокотемпературной плазмой установки плазменный фокус с током разряда 500 кА, а также расчетные спектры для параметров, полученных перебором вручную и с помощью численного кода.  </w:t>
      </w:r>
    </w:p>
    <w:p w:rsidR="005768D1" w:rsidRDefault="005768D1" w:rsidP="005768D1">
      <w:pPr>
        <w:ind w:firstLine="284"/>
        <w:jc w:val="both"/>
      </w:pPr>
      <w:r>
        <w:t>Применение созданного кода позволило на два порядка снизить время поиска параметров плазмы. Предложенная методика особенно актуальна в случаях необходимости быстрой обработки результатов эксперимента в процессе эксплуатации установок. Алгоритм численного кода находится в процессе доработки, в том числе планируется создание интерфейса, удобного для экспериментаторов.</w:t>
      </w:r>
    </w:p>
    <w:p w:rsidR="00654A7B" w:rsidRPr="005768D1" w:rsidRDefault="00654A7B"/>
    <w:sectPr w:rsidR="00654A7B" w:rsidRPr="005768D1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8C0" w:rsidRDefault="00A608C0">
      <w:r>
        <w:separator/>
      </w:r>
    </w:p>
  </w:endnote>
  <w:endnote w:type="continuationSeparator" w:id="0">
    <w:p w:rsidR="00A608C0" w:rsidRDefault="00A60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5582E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781044"/>
      <w:docPartObj>
        <w:docPartGallery w:val="Page Numbers (Bottom of Page)"/>
        <w:docPartUnique/>
      </w:docPartObj>
    </w:sdtPr>
    <w:sdtContent>
      <w:p w:rsidR="00E16A95" w:rsidRDefault="0025582E">
        <w:pPr>
          <w:pStyle w:val="a4"/>
          <w:jc w:val="center"/>
        </w:pPr>
        <w:fldSimple w:instr=" PAGE   \* MERGEFORMAT ">
          <w:r w:rsidR="00EB7AA3">
            <w:rPr>
              <w:noProof/>
            </w:rPr>
            <w:t>1</w:t>
          </w:r>
        </w:fldSimple>
        <w:r w:rsidR="00E16A95">
          <w:rPr>
            <w:lang w:val="en-US"/>
          </w:rPr>
          <w:t>14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8C0" w:rsidRDefault="00A608C0">
      <w:r>
        <w:separator/>
      </w:r>
    </w:p>
  </w:footnote>
  <w:footnote w:type="continuationSeparator" w:id="0">
    <w:p w:rsidR="00A608C0" w:rsidRDefault="00A608C0">
      <w:r>
        <w:continuationSeparator/>
      </w:r>
    </w:p>
  </w:footnote>
  <w:footnote w:id="1">
    <w:p w:rsidR="00D51A62" w:rsidRPr="00D51A62" w:rsidRDefault="00D51A62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D51A62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5768D1">
      <w:rPr>
        <w:sz w:val="20"/>
      </w:rPr>
      <w:t>14</w:t>
    </w:r>
    <w:r w:rsidR="00C62CFE">
      <w:rPr>
        <w:sz w:val="20"/>
      </w:rPr>
      <w:t xml:space="preserve"> – </w:t>
    </w:r>
    <w:r w:rsidR="00C62CFE" w:rsidRPr="005768D1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5768D1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25582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5F7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582E"/>
    <w:rsid w:val="002A6CD1"/>
    <w:rsid w:val="002D3EBD"/>
    <w:rsid w:val="00352DB2"/>
    <w:rsid w:val="00370072"/>
    <w:rsid w:val="00374D9D"/>
    <w:rsid w:val="003800F3"/>
    <w:rsid w:val="003B5B93"/>
    <w:rsid w:val="003C1B47"/>
    <w:rsid w:val="00401388"/>
    <w:rsid w:val="00446025"/>
    <w:rsid w:val="00447ABC"/>
    <w:rsid w:val="004A77D1"/>
    <w:rsid w:val="004B72AA"/>
    <w:rsid w:val="004E3116"/>
    <w:rsid w:val="004F4E29"/>
    <w:rsid w:val="00567C6F"/>
    <w:rsid w:val="00572013"/>
    <w:rsid w:val="005768D1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08C0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55F70"/>
    <w:rsid w:val="00C62CFE"/>
    <w:rsid w:val="00CA791E"/>
    <w:rsid w:val="00CE0E75"/>
    <w:rsid w:val="00D1795B"/>
    <w:rsid w:val="00D47F19"/>
    <w:rsid w:val="00D51A62"/>
    <w:rsid w:val="00DA4715"/>
    <w:rsid w:val="00DE16AD"/>
    <w:rsid w:val="00DF1C1D"/>
    <w:rsid w:val="00DF6D4D"/>
    <w:rsid w:val="00E1331D"/>
    <w:rsid w:val="00E16A95"/>
    <w:rsid w:val="00E7021A"/>
    <w:rsid w:val="00E87733"/>
    <w:rsid w:val="00EB7AA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8D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uiPriority w:val="99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uiPriority w:val="99"/>
    <w:locked/>
    <w:rsid w:val="005768D1"/>
    <w:rPr>
      <w:sz w:val="24"/>
      <w:szCs w:val="24"/>
    </w:rPr>
  </w:style>
  <w:style w:type="character" w:styleId="a8">
    <w:name w:val="Hyperlink"/>
    <w:basedOn w:val="a0"/>
    <w:rsid w:val="005768D1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E16A95"/>
    <w:rPr>
      <w:sz w:val="24"/>
      <w:szCs w:val="24"/>
    </w:rPr>
  </w:style>
  <w:style w:type="paragraph" w:styleId="a9">
    <w:name w:val="footnote text"/>
    <w:basedOn w:val="a"/>
    <w:link w:val="aa"/>
    <w:rsid w:val="00D51A6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51A62"/>
  </w:style>
  <w:style w:type="character" w:styleId="ab">
    <w:name w:val="footnote reference"/>
    <w:basedOn w:val="a0"/>
    <w:rsid w:val="00D51A6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onova04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en/DQ-Baro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945AD8-F845-4392-A217-AE1DE77D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5</TotalTime>
  <Pages>1</Pages>
  <Words>302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ПАРАМЕТРОВ ПЛАЗМЫ ПО ОТНОСТЕЛЬНЫМ ИНТЕНСИВНОСТЯМ ЛИНИЙ ARXVII МЕТОДАМИ ПОИСКА ПО СЕТКЕ</dc:title>
  <dc:creator/>
  <cp:lastModifiedBy>Сатунин</cp:lastModifiedBy>
  <cp:revision>5</cp:revision>
  <cp:lastPrinted>1601-01-01T00:00:00Z</cp:lastPrinted>
  <dcterms:created xsi:type="dcterms:W3CDTF">2022-01-25T19:12:00Z</dcterms:created>
  <dcterms:modified xsi:type="dcterms:W3CDTF">2022-03-30T15:11:00Z</dcterms:modified>
</cp:coreProperties>
</file>