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BF" w:rsidRPr="009264F3" w:rsidRDefault="00413ABF" w:rsidP="009264F3">
      <w:pPr>
        <w:pStyle w:val="Zv-Titlereport"/>
        <w:spacing w:line="230" w:lineRule="auto"/>
      </w:pPr>
      <w:r>
        <w:t>продолжение работ и исследований по малоплотным нанометаллическим слоям для лазерных мишеней итс</w:t>
      </w:r>
      <w:r w:rsidR="009264F3" w:rsidRPr="009264F3">
        <w:t xml:space="preserve"> </w:t>
      </w:r>
      <w:r w:rsidR="009264F3">
        <w:rPr>
          <w:rStyle w:val="ab"/>
        </w:rPr>
        <w:footnoteReference w:customMarkFollows="1" w:id="1"/>
        <w:t>*)</w:t>
      </w:r>
    </w:p>
    <w:p w:rsidR="00413ABF" w:rsidRPr="002C314E" w:rsidRDefault="00413ABF" w:rsidP="009264F3">
      <w:pPr>
        <w:pStyle w:val="Zv-Author"/>
        <w:spacing w:line="230" w:lineRule="auto"/>
        <w:rPr>
          <w:szCs w:val="24"/>
        </w:rPr>
      </w:pPr>
      <w:r w:rsidRPr="002C314E">
        <w:rPr>
          <w:szCs w:val="24"/>
          <w:u w:val="single"/>
        </w:rPr>
        <w:t>Громов А.И.</w:t>
      </w:r>
      <w:r w:rsidRPr="00413ABF">
        <w:rPr>
          <w:szCs w:val="24"/>
        </w:rPr>
        <w:t>,</w:t>
      </w:r>
      <w:r w:rsidRPr="002C314E">
        <w:rPr>
          <w:szCs w:val="24"/>
        </w:rPr>
        <w:t xml:space="preserve"> Акунец А.А., Борисенко Н.Г, Пастухов А.В., Толоконников С.М.</w:t>
      </w:r>
    </w:p>
    <w:p w:rsidR="00413ABF" w:rsidRPr="00413ABF" w:rsidRDefault="00413ABF" w:rsidP="009264F3">
      <w:pPr>
        <w:pStyle w:val="Zv-Organization"/>
        <w:spacing w:line="230" w:lineRule="auto"/>
        <w:rPr>
          <w:szCs w:val="24"/>
        </w:rPr>
      </w:pPr>
      <w:r w:rsidRPr="002C314E">
        <w:rPr>
          <w:szCs w:val="24"/>
        </w:rPr>
        <w:t>Физический институт им П.Н. Лебедева РАН, г. Москва, Россия</w:t>
      </w:r>
      <w:r>
        <w:rPr>
          <w:szCs w:val="24"/>
        </w:rPr>
        <w:t>,</w:t>
      </w:r>
      <w:r w:rsidRPr="002C314E">
        <w:rPr>
          <w:szCs w:val="24"/>
        </w:rPr>
        <w:t xml:space="preserve"> </w:t>
      </w:r>
      <w:hyperlink r:id="rId8" w:history="1">
        <w:r w:rsidRPr="001D1CBC">
          <w:rPr>
            <w:rStyle w:val="a8"/>
            <w:szCs w:val="24"/>
            <w:lang w:val="en-US"/>
          </w:rPr>
          <w:t>gromovai</w:t>
        </w:r>
        <w:r w:rsidRPr="001D1CBC">
          <w:rPr>
            <w:rStyle w:val="a8"/>
            <w:szCs w:val="24"/>
          </w:rPr>
          <w:t>@</w:t>
        </w:r>
        <w:r w:rsidRPr="001D1CBC">
          <w:rPr>
            <w:rStyle w:val="a8"/>
            <w:szCs w:val="24"/>
            <w:lang w:val="en-US"/>
          </w:rPr>
          <w:t>lebedev</w:t>
        </w:r>
        <w:r w:rsidRPr="001D1CBC">
          <w:rPr>
            <w:rStyle w:val="a8"/>
            <w:szCs w:val="24"/>
          </w:rPr>
          <w:t>.</w:t>
        </w:r>
        <w:r w:rsidRPr="001D1CBC">
          <w:rPr>
            <w:rStyle w:val="a8"/>
            <w:szCs w:val="24"/>
            <w:lang w:val="en-US"/>
          </w:rPr>
          <w:t>ru</w:t>
        </w:r>
      </w:hyperlink>
    </w:p>
    <w:p w:rsidR="00413ABF" w:rsidRDefault="00413ABF" w:rsidP="009264F3">
      <w:pPr>
        <w:pStyle w:val="Zv-bodyreport"/>
        <w:spacing w:line="230" w:lineRule="auto"/>
      </w:pPr>
      <w:r>
        <w:t>Исследуем ряд предложений по технологии изготовления мишеней для целей прямого и непрямого лазерного термоядерного синтеза (ЛТС) и достижения по методам их изготовления и мониторинга. Интерес к работам определяется важностью подобных мишеней для современных лазерных установок. Проблема изготовления и измерений малоплотных нанометаллических слоёв с плотностью в несколько раз и даже на порядки меньше плотности сплошных материалов того же состава стала как востребованной, так и необходимой.</w:t>
      </w:r>
    </w:p>
    <w:p w:rsidR="00413ABF" w:rsidRDefault="00413ABF" w:rsidP="009264F3">
      <w:pPr>
        <w:pStyle w:val="Zv-bodyreport"/>
        <w:spacing w:line="230" w:lineRule="auto"/>
      </w:pPr>
      <w:r>
        <w:t>Использование мишеней с дополнительными слоями из наночастиц металла позволяет решить значительное количество задач в установках ИТС: таких как повышение устойчивости сжатия, Увеличение конверсии лазерного излучения в рентгеновское, повышения нейтронного выхода, а также в целях диагностики.</w:t>
      </w:r>
    </w:p>
    <w:p w:rsidR="00413ABF" w:rsidRDefault="00413ABF" w:rsidP="009264F3">
      <w:pPr>
        <w:pStyle w:val="Zv-bodyreport"/>
        <w:spacing w:line="230" w:lineRule="auto"/>
      </w:pPr>
      <w:r>
        <w:t>Данные слои используются и в виде конструкционных слоёв мишеней.</w:t>
      </w:r>
    </w:p>
    <w:p w:rsidR="00413ABF" w:rsidRPr="00442342" w:rsidRDefault="00413ABF" w:rsidP="009264F3">
      <w:pPr>
        <w:pStyle w:val="Zv-bodyreport"/>
        <w:spacing w:line="230" w:lineRule="auto"/>
      </w:pPr>
      <w:r>
        <w:t>Технология изготовления и контроля подобных слоёв требует продолжительной разработки и осмысления полученных результатов</w:t>
      </w:r>
      <w:r w:rsidRPr="00442342">
        <w:t xml:space="preserve"> </w:t>
      </w:r>
      <w:r>
        <w:t xml:space="preserve">[1, </w:t>
      </w:r>
      <w:r w:rsidRPr="00936C6A">
        <w:t>2]</w:t>
      </w:r>
      <w:r>
        <w:t>.</w:t>
      </w:r>
      <w:r w:rsidRPr="00C60E2D">
        <w:t xml:space="preserve"> </w:t>
      </w:r>
      <w:r>
        <w:t>Проводился анализ использования подобных слоёв по результатам экспериментов ИТС</w:t>
      </w:r>
      <w:r w:rsidRPr="00442342">
        <w:t xml:space="preserve"> [3</w:t>
      </w:r>
      <w:r w:rsidRPr="00413ABF">
        <w:t xml:space="preserve"> </w:t>
      </w:r>
      <w:r w:rsidRPr="00442342">
        <w:t>-</w:t>
      </w:r>
      <w:r w:rsidRPr="00413ABF">
        <w:t xml:space="preserve"> </w:t>
      </w:r>
      <w:r w:rsidRPr="00442342">
        <w:t>5].</w:t>
      </w:r>
    </w:p>
    <w:p w:rsidR="00413ABF" w:rsidRPr="00077CA7" w:rsidRDefault="00413ABF" w:rsidP="009264F3">
      <w:pPr>
        <w:pStyle w:val="Zv-bodyreport"/>
        <w:spacing w:line="230" w:lineRule="auto"/>
      </w:pPr>
      <w:r>
        <w:t xml:space="preserve">Для правильной интерпретации результатов экспериментов разработан комплексный прецизионный мониторинг подобных слоёв </w:t>
      </w:r>
      <w:r w:rsidRPr="00442342">
        <w:t>[3].</w:t>
      </w:r>
    </w:p>
    <w:p w:rsidR="00413ABF" w:rsidRDefault="00413ABF" w:rsidP="009264F3">
      <w:pPr>
        <w:pStyle w:val="Zv-bodyreport"/>
        <w:spacing w:line="230" w:lineRule="auto"/>
      </w:pPr>
      <w:r>
        <w:t xml:space="preserve">Почти всегда необходимо и можно проводить термическое упрочнение слоёв из наночастиц металла </w:t>
      </w:r>
      <w:r w:rsidRPr="00A16716">
        <w:t>[4]</w:t>
      </w:r>
      <w:r>
        <w:t xml:space="preserve"> для более удобной транспортировки и для работы в камере взаимодействия с лазерным излучением. Разрабатываются приёмы изменения плотности по толщине слоя, что является важным для ряда экспериментов.</w:t>
      </w:r>
    </w:p>
    <w:p w:rsidR="00413ABF" w:rsidRDefault="00413ABF" w:rsidP="009264F3">
      <w:pPr>
        <w:pStyle w:val="Zv-bodyreport"/>
        <w:spacing w:line="230" w:lineRule="auto"/>
      </w:pPr>
      <w:r>
        <w:t>Работы с малыми и микро-количествами используемых веществ в ограниченном пространстве составляют особенность и трудность представляемых методик.</w:t>
      </w:r>
    </w:p>
    <w:p w:rsidR="00413ABF" w:rsidRPr="00413ABF" w:rsidRDefault="00413ABF" w:rsidP="009264F3">
      <w:pPr>
        <w:pStyle w:val="Zv-bodyreport"/>
        <w:spacing w:line="230" w:lineRule="auto"/>
      </w:pPr>
      <w:r>
        <w:t>Полученные результаты применяются в проводящихся экспериментах и дорабатываются для будущих исследовании ИТС.</w:t>
      </w:r>
    </w:p>
    <w:p w:rsidR="00413ABF" w:rsidRPr="00413ABF" w:rsidRDefault="00413ABF" w:rsidP="009264F3">
      <w:pPr>
        <w:pStyle w:val="Zv-bodyreport"/>
        <w:spacing w:line="230" w:lineRule="auto"/>
      </w:pPr>
    </w:p>
    <w:p w:rsidR="00413ABF" w:rsidRDefault="00413ABF" w:rsidP="009264F3">
      <w:pPr>
        <w:pStyle w:val="Zv-bodyreport"/>
        <w:spacing w:line="230" w:lineRule="auto"/>
      </w:pPr>
      <w:r>
        <w:t>Работа выполнена при частичной поддержке гранта РФФИ № 19-02-00875.</w:t>
      </w:r>
    </w:p>
    <w:p w:rsidR="00413ABF" w:rsidRPr="002C314E" w:rsidRDefault="00413ABF" w:rsidP="009264F3">
      <w:pPr>
        <w:pStyle w:val="Zv-TitleReferences-ru"/>
        <w:spacing w:line="230" w:lineRule="auto"/>
        <w:rPr>
          <w:lang w:val="en-US"/>
        </w:rPr>
      </w:pPr>
      <w:r w:rsidRPr="002C314E">
        <w:t>Литература</w:t>
      </w:r>
    </w:p>
    <w:p w:rsidR="00413ABF" w:rsidRPr="002C314E" w:rsidRDefault="00413ABF" w:rsidP="009264F3">
      <w:pPr>
        <w:pStyle w:val="Zv-References-ru"/>
        <w:tabs>
          <w:tab w:val="clear" w:pos="567"/>
        </w:tabs>
        <w:spacing w:line="230" w:lineRule="auto"/>
        <w:rPr>
          <w:szCs w:val="28"/>
          <w:lang w:val="en-US"/>
        </w:rPr>
      </w:pPr>
      <w:r w:rsidRPr="002C314E">
        <w:rPr>
          <w:lang w:val="en-US"/>
        </w:rPr>
        <w:t>I.V. Akimova, A.A. Akunets, L.A. Borisenko, et al., Metal produced as nano-snow layers for converters of laser light into X-ray for indirect targets as intensive EUV sourses,</w:t>
      </w:r>
      <w:r w:rsidRPr="002C314E">
        <w:rPr>
          <w:iCs/>
          <w:lang w:val="en-US"/>
        </w:rPr>
        <w:t xml:space="preserve"> J. Radioanal. Nucl. Chem.</w:t>
      </w:r>
      <w:r w:rsidRPr="002C314E">
        <w:rPr>
          <w:lang w:val="en-US"/>
        </w:rPr>
        <w:t xml:space="preserve"> </w:t>
      </w:r>
      <w:r w:rsidRPr="002C314E">
        <w:rPr>
          <w:b/>
          <w:lang w:val="en-US"/>
        </w:rPr>
        <w:t>299</w:t>
      </w:r>
      <w:r w:rsidRPr="002C314E">
        <w:rPr>
          <w:lang w:val="en-US"/>
        </w:rPr>
        <w:t xml:space="preserve"> (2), 955-960 (2014).</w:t>
      </w:r>
    </w:p>
    <w:p w:rsidR="00413ABF" w:rsidRPr="002C314E" w:rsidRDefault="00413ABF" w:rsidP="009264F3">
      <w:pPr>
        <w:pStyle w:val="Zv-References-ru"/>
        <w:tabs>
          <w:tab w:val="clear" w:pos="567"/>
        </w:tabs>
        <w:spacing w:line="230" w:lineRule="auto"/>
        <w:rPr>
          <w:szCs w:val="28"/>
          <w:lang w:val="en-US"/>
        </w:rPr>
      </w:pPr>
      <w:r w:rsidRPr="002C314E">
        <w:rPr>
          <w:lang w:val="en-US"/>
        </w:rPr>
        <w:t xml:space="preserve">I.V. Akimova, A.A. Akunets, N.G. Borisenko. et al” Metal nano-particles modernized layers, including those with polymers, for laser thermonuclear fusion targets” </w:t>
      </w:r>
      <w:r w:rsidRPr="002C314E">
        <w:rPr>
          <w:iCs/>
          <w:lang w:val="en-US"/>
        </w:rPr>
        <w:t xml:space="preserve">J. Phys.: Conf. Ser. </w:t>
      </w:r>
      <w:r w:rsidRPr="002C314E">
        <w:rPr>
          <w:b/>
          <w:bCs/>
          <w:lang w:val="en-US"/>
        </w:rPr>
        <w:t>907</w:t>
      </w:r>
      <w:r w:rsidRPr="002C314E">
        <w:rPr>
          <w:bCs/>
          <w:lang w:val="en-US"/>
        </w:rPr>
        <w:t>,</w:t>
      </w:r>
      <w:r w:rsidRPr="002C314E">
        <w:rPr>
          <w:lang w:val="en-US"/>
        </w:rPr>
        <w:t xml:space="preserve"> 012018 (2017).</w:t>
      </w:r>
    </w:p>
    <w:p w:rsidR="00413ABF" w:rsidRPr="002C314E" w:rsidRDefault="00413ABF" w:rsidP="009264F3">
      <w:pPr>
        <w:pStyle w:val="Zv-References-ru"/>
        <w:tabs>
          <w:tab w:val="clear" w:pos="567"/>
        </w:tabs>
        <w:spacing w:line="230" w:lineRule="auto"/>
        <w:rPr>
          <w:lang w:val="en-US"/>
        </w:rPr>
      </w:pPr>
      <w:r w:rsidRPr="002C314E">
        <w:rPr>
          <w:lang w:val="da-DK"/>
        </w:rPr>
        <w:t xml:space="preserve">N.G. Borisenko, S. Chaurasia, L.J. Dharishwar, et al., </w:t>
      </w:r>
      <w:r w:rsidRPr="002C314E">
        <w:rPr>
          <w:lang w:val="en-US"/>
        </w:rPr>
        <w:t>Comparison of laser light conversion efficiency into x-ray solid bismuth and in low-density bismuth, Preprint No. 29 (FIAN, Moscow, 2011).</w:t>
      </w:r>
    </w:p>
    <w:p w:rsidR="00413ABF" w:rsidRPr="002C314E" w:rsidRDefault="00413ABF" w:rsidP="009264F3">
      <w:pPr>
        <w:pStyle w:val="Zv-References-ru"/>
        <w:tabs>
          <w:tab w:val="clear" w:pos="567"/>
        </w:tabs>
        <w:spacing w:line="230" w:lineRule="auto"/>
        <w:rPr>
          <w:b/>
          <w:lang w:val="en-US"/>
        </w:rPr>
      </w:pPr>
      <w:r w:rsidRPr="002C314E">
        <w:rPr>
          <w:lang w:val="en-US"/>
        </w:rPr>
        <w:t>C</w:t>
      </w:r>
      <w:r>
        <w:rPr>
          <w:lang w:val="en-US"/>
        </w:rPr>
        <w:t>.</w:t>
      </w:r>
      <w:r w:rsidRPr="002C314E">
        <w:rPr>
          <w:lang w:val="en-US"/>
        </w:rPr>
        <w:t xml:space="preserve"> Kaur, S. Chaurasia, N.G. Borisenko, A.I. Gromov, A.A. Akunets, G.V. Sklizkov, G.A. Vergunova and S.Y. Gus’kov, Demonstration of gold plasma as bright x-ray source and slow ion emitters, </w:t>
      </w:r>
      <w:r w:rsidRPr="002C314E">
        <w:rPr>
          <w:i/>
          <w:lang w:val="en-US"/>
        </w:rPr>
        <w:t>Plasma Phys. Control. Fusion</w:t>
      </w:r>
      <w:r w:rsidRPr="002C314E">
        <w:rPr>
          <w:lang w:val="en-US"/>
        </w:rPr>
        <w:t xml:space="preserve"> </w:t>
      </w:r>
      <w:r w:rsidRPr="002C314E">
        <w:rPr>
          <w:b/>
          <w:lang w:val="en-US"/>
        </w:rPr>
        <w:t>61</w:t>
      </w:r>
      <w:r w:rsidRPr="002C314E">
        <w:rPr>
          <w:lang w:val="en-US"/>
        </w:rPr>
        <w:t>, 084001 (2019).</w:t>
      </w:r>
    </w:p>
    <w:p w:rsidR="00413ABF" w:rsidRPr="002C314E" w:rsidRDefault="00413ABF" w:rsidP="009264F3">
      <w:pPr>
        <w:pStyle w:val="Zv-References-ru"/>
        <w:numPr>
          <w:ilvl w:val="0"/>
          <w:numId w:val="0"/>
        </w:numPr>
        <w:spacing w:line="230" w:lineRule="auto"/>
        <w:ind w:left="567" w:hanging="567"/>
        <w:rPr>
          <w:lang w:val="en-US"/>
        </w:rPr>
      </w:pPr>
      <w:r w:rsidRPr="002C314E">
        <w:rPr>
          <w:lang w:val="en-US"/>
        </w:rPr>
        <w:t>[5].</w:t>
      </w:r>
      <w:r w:rsidRPr="002C314E">
        <w:rPr>
          <w:lang w:val="en-US"/>
        </w:rPr>
        <w:tab/>
        <w:t xml:space="preserve">N.G. Borisenko, A.A. Akunets, L.A. Borisenko, A.I. Gromov, A.S. Orekhov, </w:t>
      </w:r>
      <w:r>
        <w:rPr>
          <w:lang w:val="en-US"/>
        </w:rPr>
        <w:br/>
      </w:r>
      <w:r w:rsidRPr="002C314E">
        <w:rPr>
          <w:lang w:val="en-US"/>
        </w:rPr>
        <w:t>A.V. Pastukhov, V.G. Pimenov, S.M. Tolokonnikov, G.V. Sklizkov, “Noi</w:t>
      </w:r>
      <w:r>
        <w:rPr>
          <w:lang w:val="en-US"/>
        </w:rPr>
        <w:t>s</w:t>
      </w:r>
      <w:r w:rsidRPr="002C314E">
        <w:rPr>
          <w:lang w:val="en-US"/>
        </w:rPr>
        <w:t>y” low-density targets that worked as bright emitters under laser illumination,</w:t>
      </w:r>
      <w:r w:rsidRPr="002C314E">
        <w:rPr>
          <w:bCs/>
          <w:lang w:val="en-US"/>
        </w:rPr>
        <w:t xml:space="preserve"> J. Phys.: Conf. Ser. </w:t>
      </w:r>
      <w:r w:rsidRPr="002C314E">
        <w:rPr>
          <w:b/>
          <w:bCs/>
          <w:lang w:val="en-US"/>
        </w:rPr>
        <w:t>1692</w:t>
      </w:r>
      <w:r w:rsidRPr="002C314E">
        <w:rPr>
          <w:lang w:val="en-US"/>
        </w:rPr>
        <w:t>, 012026 (2020).</w:t>
      </w:r>
      <w:r w:rsidRPr="002C314E">
        <w:rPr>
          <w:b/>
          <w:lang w:val="en-US"/>
        </w:rPr>
        <w:t xml:space="preserve">  </w:t>
      </w:r>
    </w:p>
    <w:sectPr w:rsidR="00413ABF" w:rsidRPr="002C314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13" w:rsidRDefault="007C6513">
      <w:r>
        <w:separator/>
      </w:r>
    </w:p>
  </w:endnote>
  <w:endnote w:type="continuationSeparator" w:id="0">
    <w:p w:rsidR="007C6513" w:rsidRDefault="007C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014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3"/>
      <w:docPartObj>
        <w:docPartGallery w:val="Page Numbers (Bottom of Page)"/>
        <w:docPartUnique/>
      </w:docPartObj>
    </w:sdtPr>
    <w:sdtContent>
      <w:p w:rsidR="00680751" w:rsidRDefault="00DE014B">
        <w:pPr>
          <w:pStyle w:val="a4"/>
          <w:jc w:val="center"/>
        </w:pPr>
        <w:fldSimple w:instr=" PAGE   \* MERGEFORMAT ">
          <w:r w:rsidR="00A7521C">
            <w:rPr>
              <w:noProof/>
            </w:rPr>
            <w:t>1</w:t>
          </w:r>
        </w:fldSimple>
        <w:r w:rsidR="00680751">
          <w:rPr>
            <w:lang w:val="en-US"/>
          </w:rPr>
          <w:t>22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13" w:rsidRDefault="007C6513">
      <w:r>
        <w:separator/>
      </w:r>
    </w:p>
  </w:footnote>
  <w:footnote w:type="continuationSeparator" w:id="0">
    <w:p w:rsidR="007C6513" w:rsidRDefault="007C6513">
      <w:r>
        <w:continuationSeparator/>
      </w:r>
    </w:p>
  </w:footnote>
  <w:footnote w:id="1">
    <w:p w:rsidR="009264F3" w:rsidRPr="009264F3" w:rsidRDefault="009264F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264F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13ABF">
      <w:rPr>
        <w:sz w:val="20"/>
      </w:rPr>
      <w:t>14</w:t>
    </w:r>
    <w:r w:rsidR="00C62CFE">
      <w:rPr>
        <w:sz w:val="20"/>
      </w:rPr>
      <w:t xml:space="preserve"> – </w:t>
    </w:r>
    <w:r w:rsidR="00C62CFE" w:rsidRPr="00413AB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13AB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E01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2BC0DF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CC3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6F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AD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9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E7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E4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8A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46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3E0D"/>
    <w:rsid w:val="00037DCC"/>
    <w:rsid w:val="00043701"/>
    <w:rsid w:val="000C7078"/>
    <w:rsid w:val="000D76E9"/>
    <w:rsid w:val="000E495B"/>
    <w:rsid w:val="00140645"/>
    <w:rsid w:val="00171964"/>
    <w:rsid w:val="00191DD1"/>
    <w:rsid w:val="001C0CCB"/>
    <w:rsid w:val="00200AB2"/>
    <w:rsid w:val="00220629"/>
    <w:rsid w:val="00247225"/>
    <w:rsid w:val="00283E0D"/>
    <w:rsid w:val="002A6CD1"/>
    <w:rsid w:val="002D3EBD"/>
    <w:rsid w:val="003136A8"/>
    <w:rsid w:val="00352DB2"/>
    <w:rsid w:val="00370072"/>
    <w:rsid w:val="003800F3"/>
    <w:rsid w:val="003B5B93"/>
    <w:rsid w:val="003C1B47"/>
    <w:rsid w:val="00401388"/>
    <w:rsid w:val="00413ABF"/>
    <w:rsid w:val="00446025"/>
    <w:rsid w:val="00447ABC"/>
    <w:rsid w:val="004A77D1"/>
    <w:rsid w:val="004B72AA"/>
    <w:rsid w:val="004F4E29"/>
    <w:rsid w:val="005052E2"/>
    <w:rsid w:val="00567C6F"/>
    <w:rsid w:val="00572013"/>
    <w:rsid w:val="0058676C"/>
    <w:rsid w:val="00617E8E"/>
    <w:rsid w:val="00650CBC"/>
    <w:rsid w:val="00654A7B"/>
    <w:rsid w:val="0066672D"/>
    <w:rsid w:val="006673EE"/>
    <w:rsid w:val="00680751"/>
    <w:rsid w:val="00683140"/>
    <w:rsid w:val="006A1743"/>
    <w:rsid w:val="006F68D0"/>
    <w:rsid w:val="00732A2E"/>
    <w:rsid w:val="007B6378"/>
    <w:rsid w:val="007C6513"/>
    <w:rsid w:val="00802D35"/>
    <w:rsid w:val="008E2894"/>
    <w:rsid w:val="009264F3"/>
    <w:rsid w:val="009352E6"/>
    <w:rsid w:val="0094721E"/>
    <w:rsid w:val="00A66876"/>
    <w:rsid w:val="00A71613"/>
    <w:rsid w:val="00A7521C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014B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13ABF"/>
    <w:rPr>
      <w:sz w:val="24"/>
      <w:szCs w:val="24"/>
    </w:rPr>
  </w:style>
  <w:style w:type="character" w:styleId="a8">
    <w:name w:val="Hyperlink"/>
    <w:basedOn w:val="a0"/>
    <w:rsid w:val="00413ABF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80751"/>
    <w:rPr>
      <w:sz w:val="24"/>
      <w:szCs w:val="24"/>
    </w:rPr>
  </w:style>
  <w:style w:type="paragraph" w:styleId="a9">
    <w:name w:val="footnote text"/>
    <w:basedOn w:val="a"/>
    <w:link w:val="aa"/>
    <w:rsid w:val="009264F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264F3"/>
  </w:style>
  <w:style w:type="character" w:styleId="ab">
    <w:name w:val="footnote reference"/>
    <w:basedOn w:val="a0"/>
    <w:rsid w:val="009264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a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P-G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2DC7-F19E-4BAB-8739-3661845F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425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РАБОТ И ИССЛЕДОВАНИЙ ПО МАЛОПЛОТНЫМ НАНОМЕТАЛЛИЧЕСКИМ СЛОЯМ ДЛЯ ЛАЗЕРНЫХ МИШЕНЕЙ ИТС</dc:title>
  <dc:creator/>
  <cp:lastModifiedBy>Сатунин</cp:lastModifiedBy>
  <cp:revision>5</cp:revision>
  <cp:lastPrinted>1601-01-01T00:00:00Z</cp:lastPrinted>
  <dcterms:created xsi:type="dcterms:W3CDTF">2022-01-25T18:54:00Z</dcterms:created>
  <dcterms:modified xsi:type="dcterms:W3CDTF">2022-03-30T15:11:00Z</dcterms:modified>
</cp:coreProperties>
</file>