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8E" w:rsidRPr="00CE20C5" w:rsidRDefault="00E1038E" w:rsidP="00CE20C5">
      <w:pPr>
        <w:pStyle w:val="Zv-Titlereport"/>
        <w:spacing w:line="228" w:lineRule="auto"/>
        <w:ind w:left="567" w:right="566"/>
      </w:pPr>
      <w:r>
        <w:t xml:space="preserve">Механизм формирования энергетического спектра ионов в </w:t>
      </w:r>
      <w:r>
        <w:rPr>
          <w:lang w:val="en-US"/>
        </w:rPr>
        <w:t>Z</w:t>
      </w:r>
      <w:r w:rsidRPr="005C671A">
        <w:t>-</w:t>
      </w:r>
      <w:r>
        <w:t>пинчах на основе МГД-неустойчивости</w:t>
      </w:r>
      <w:r w:rsidR="00CE20C5" w:rsidRPr="00CE20C5">
        <w:t xml:space="preserve"> </w:t>
      </w:r>
      <w:r w:rsidR="00CE20C5">
        <w:rPr>
          <w:rStyle w:val="ab"/>
        </w:rPr>
        <w:footnoteReference w:customMarkFollows="1" w:id="1"/>
        <w:t>*)</w:t>
      </w:r>
    </w:p>
    <w:p w:rsidR="00E1038E" w:rsidRDefault="00E1038E" w:rsidP="00CE20C5">
      <w:pPr>
        <w:pStyle w:val="Zv-Author"/>
        <w:spacing w:line="228" w:lineRule="auto"/>
      </w:pPr>
      <w:r w:rsidRPr="008278C1">
        <w:rPr>
          <w:vertAlign w:val="superscript"/>
        </w:rPr>
        <w:t>1</w:t>
      </w:r>
      <w:r w:rsidRPr="000D2D97">
        <w:rPr>
          <w:u w:val="single"/>
        </w:rPr>
        <w:t>Фролов</w:t>
      </w:r>
      <w:r w:rsidRPr="001F7B95">
        <w:rPr>
          <w:u w:val="single"/>
        </w:rPr>
        <w:t xml:space="preserve"> </w:t>
      </w:r>
      <w:r w:rsidRPr="000D2D97">
        <w:rPr>
          <w:u w:val="single"/>
        </w:rPr>
        <w:t>А.Ю.</w:t>
      </w:r>
      <w:r>
        <w:t xml:space="preserve">, </w:t>
      </w:r>
      <w:r w:rsidRPr="008278C1">
        <w:rPr>
          <w:vertAlign w:val="superscript"/>
        </w:rPr>
        <w:t>2</w:t>
      </w:r>
      <w:r>
        <w:t>Вихрев</w:t>
      </w:r>
      <w:r w:rsidRPr="001F7B95">
        <w:t xml:space="preserve"> </w:t>
      </w:r>
      <w:r>
        <w:t>В.В.</w:t>
      </w:r>
    </w:p>
    <w:p w:rsidR="00E1038E" w:rsidRPr="00E1038E" w:rsidRDefault="00E1038E" w:rsidP="00CE20C5">
      <w:pPr>
        <w:pStyle w:val="Zv-Organization"/>
        <w:spacing w:line="228" w:lineRule="auto"/>
      </w:pPr>
      <w:r w:rsidRPr="008278C1">
        <w:rPr>
          <w:vertAlign w:val="superscript"/>
        </w:rPr>
        <w:t>1</w:t>
      </w:r>
      <w:r>
        <w:t xml:space="preserve">МГТУ им. Н.Э. Баумана, </w:t>
      </w:r>
      <w:r w:rsidRPr="008278C1">
        <w:t xml:space="preserve">г. </w:t>
      </w:r>
      <w:r>
        <w:t xml:space="preserve">Москва, Россия, </w:t>
      </w:r>
      <w:hyperlink r:id="rId8" w:history="1">
        <w:r w:rsidRPr="00625FB8">
          <w:rPr>
            <w:rStyle w:val="a8"/>
            <w:lang w:val="en-US"/>
          </w:rPr>
          <w:t>alexeyfrolov</w:t>
        </w:r>
        <w:r w:rsidRPr="00625FB8">
          <w:rPr>
            <w:rStyle w:val="a8"/>
          </w:rPr>
          <w:t>92@</w:t>
        </w:r>
        <w:r w:rsidRPr="00625FB8">
          <w:rPr>
            <w:rStyle w:val="a8"/>
            <w:lang w:val="en-US"/>
          </w:rPr>
          <w:t>yandex</w:t>
        </w:r>
        <w:r w:rsidRPr="00625FB8">
          <w:rPr>
            <w:rStyle w:val="a8"/>
          </w:rPr>
          <w:t>.</w:t>
        </w:r>
        <w:r w:rsidRPr="00625FB8">
          <w:rPr>
            <w:rStyle w:val="a8"/>
            <w:lang w:val="en-US"/>
          </w:rPr>
          <w:t>ru</w:t>
        </w:r>
      </w:hyperlink>
      <w:r w:rsidRPr="00E1038E">
        <w:br/>
      </w:r>
      <w:r>
        <w:rPr>
          <w:vertAlign w:val="superscript"/>
        </w:rPr>
        <w:t>2</w:t>
      </w:r>
      <w:r>
        <w:t xml:space="preserve">НИЦ «Курчатовский Институт», г. Москва, Россия, </w:t>
      </w:r>
      <w:hyperlink r:id="rId9" w:history="1">
        <w:r w:rsidRPr="00625FB8">
          <w:rPr>
            <w:rStyle w:val="a8"/>
            <w:lang w:val="en-US"/>
          </w:rPr>
          <w:t>vikhrev</w:t>
        </w:r>
        <w:r w:rsidRPr="00625FB8">
          <w:rPr>
            <w:rStyle w:val="a8"/>
          </w:rPr>
          <w:t>@</w:t>
        </w:r>
        <w:r w:rsidRPr="00625FB8">
          <w:rPr>
            <w:rStyle w:val="a8"/>
            <w:lang w:val="en-US"/>
          </w:rPr>
          <w:t>mail</w:t>
        </w:r>
        <w:r w:rsidRPr="00625FB8">
          <w:rPr>
            <w:rStyle w:val="a8"/>
          </w:rPr>
          <w:t>.</w:t>
        </w:r>
        <w:r w:rsidRPr="00625FB8">
          <w:rPr>
            <w:rStyle w:val="a8"/>
            <w:lang w:val="en-US"/>
          </w:rPr>
          <w:t>ru</w:t>
        </w:r>
      </w:hyperlink>
    </w:p>
    <w:p w:rsidR="00E1038E" w:rsidRDefault="00E1038E" w:rsidP="00CE20C5">
      <w:pPr>
        <w:pStyle w:val="Zv-bodyreport"/>
        <w:spacing w:line="228" w:lineRule="auto"/>
      </w:pPr>
      <w:r>
        <w:t xml:space="preserve">Генерируемые </w:t>
      </w:r>
      <w:r>
        <w:rPr>
          <w:lang w:val="en-US"/>
        </w:rPr>
        <w:t>Z</w:t>
      </w:r>
      <w:r w:rsidRPr="00C74804">
        <w:t>-</w:t>
      </w:r>
      <w:r>
        <w:t xml:space="preserve">пинчами ионные струи характеризуются энергетическим спектром, существенно отличающимся от Максвелловского. Имеющиеся экспериментальные данные свидетельствуют, что в плазме, вытекающей из перетяжки </w:t>
      </w:r>
      <w:r>
        <w:rPr>
          <w:lang w:val="en-US"/>
        </w:rPr>
        <w:t>Z</w:t>
      </w:r>
      <w:r w:rsidRPr="00C74804">
        <w:t>-</w:t>
      </w:r>
      <w:r>
        <w:t xml:space="preserve">пинча, спектр ионов </w:t>
      </w:r>
      <w:r w:rsidRPr="00D85046">
        <w:rPr>
          <w:lang w:val="en-US"/>
        </w:rPr>
        <w:t>dN</w:t>
      </w:r>
      <w:r w:rsidRPr="00D85046">
        <w:t>/</w:t>
      </w:r>
      <w:r w:rsidRPr="00D85046">
        <w:rPr>
          <w:lang w:val="en-US"/>
        </w:rPr>
        <w:t>dE</w:t>
      </w:r>
      <w:r w:rsidRPr="00D85046">
        <w:rPr>
          <w:vertAlign w:val="subscript"/>
          <w:lang w:val="en-US"/>
        </w:rPr>
        <w:t>d</w:t>
      </w:r>
      <w:r w:rsidRPr="00315CC6">
        <w:t xml:space="preserve"> </w:t>
      </w:r>
      <w:r>
        <w:t xml:space="preserve">имеет обратную степенную зависимость с показателем степени 2 ÷ 4 </w:t>
      </w:r>
      <w:r w:rsidRPr="00315CC6">
        <w:t>[1]</w:t>
      </w:r>
      <w:r>
        <w:t>. Причём</w:t>
      </w:r>
      <w:r w:rsidRPr="00CE20C5">
        <w:t>,</w:t>
      </w:r>
      <w:r>
        <w:t xml:space="preserve"> </w:t>
      </w:r>
      <w:r>
        <w:br/>
        <w:t>с увеличением энергии этот показатель уменьшается.</w:t>
      </w:r>
    </w:p>
    <w:p w:rsidR="00E1038E" w:rsidRDefault="00E1038E" w:rsidP="00CE20C5">
      <w:pPr>
        <w:pStyle w:val="Zv-bodyreport"/>
        <w:spacing w:line="228" w:lineRule="auto"/>
      </w:pPr>
      <w:r>
        <w:t xml:space="preserve">Нейтроны, генерируемые в дейтериевых и дейтерий-тритиевых </w:t>
      </w:r>
      <w:r>
        <w:rPr>
          <w:lang w:val="en-US"/>
        </w:rPr>
        <w:t>Z</w:t>
      </w:r>
      <w:r w:rsidRPr="001408D6">
        <w:t>-</w:t>
      </w:r>
      <w:r>
        <w:t xml:space="preserve">пинчах, также имеют свои особенности. Энергетическая анизотропия, определяемая разностью энергий порядка долей МэВ, не может являться следствием гидродинамических процессов в плазме </w:t>
      </w:r>
      <w:r>
        <w:rPr>
          <w:lang w:val="en-US"/>
        </w:rPr>
        <w:t>Z</w:t>
      </w:r>
      <w:r w:rsidRPr="00A90438">
        <w:t>-</w:t>
      </w:r>
      <w:r>
        <w:t>пинча. Ширина энергетических спектров нейтронов</w:t>
      </w:r>
      <w:r w:rsidRPr="007622EB">
        <w:t xml:space="preserve"> </w:t>
      </w:r>
      <w:r>
        <w:t xml:space="preserve">для </w:t>
      </w:r>
      <w:r>
        <w:rPr>
          <w:lang w:val="en-US"/>
        </w:rPr>
        <w:t>DT</w:t>
      </w:r>
      <w:r>
        <w:t xml:space="preserve"> плазмы составляет сотни кэВ </w:t>
      </w:r>
      <w:r w:rsidRPr="00AF367E">
        <w:t>[2]</w:t>
      </w:r>
      <w:r>
        <w:t xml:space="preserve">, что значительно больше ширины, соответствующей Максвелловскому распределению ионов в плазме - десятки кэВ </w:t>
      </w:r>
      <w:r w:rsidRPr="007622EB">
        <w:t>[3]</w:t>
      </w:r>
      <w:r>
        <w:t xml:space="preserve">. Таким образом, экспериментальные данные свидетельствуют о наличии в </w:t>
      </w:r>
      <w:r>
        <w:rPr>
          <w:lang w:val="en-US"/>
        </w:rPr>
        <w:t>Z</w:t>
      </w:r>
      <w:r w:rsidRPr="00C1757A">
        <w:t>-</w:t>
      </w:r>
      <w:r>
        <w:t>пинчах механизма увеличения энергии ионов.</w:t>
      </w:r>
    </w:p>
    <w:p w:rsidR="00E1038E" w:rsidRPr="00C1757A" w:rsidRDefault="00E1038E" w:rsidP="00CE20C5">
      <w:pPr>
        <w:pStyle w:val="Zv-bodyreport"/>
        <w:spacing w:line="228" w:lineRule="auto"/>
      </w:pPr>
      <w:r>
        <w:t xml:space="preserve">Считается, что основным свойством, определяющим особенности </w:t>
      </w:r>
      <w:r>
        <w:rPr>
          <w:lang w:val="en-US"/>
        </w:rPr>
        <w:t>Z</w:t>
      </w:r>
      <w:r w:rsidRPr="00633C0D">
        <w:t>-</w:t>
      </w:r>
      <w:r>
        <w:t xml:space="preserve">пинча, является наличие у него МГД-неустойчивости. Вследствие сильно развивающегося сжатия, в </w:t>
      </w:r>
      <w:r>
        <w:rPr>
          <w:lang w:val="en-US"/>
        </w:rPr>
        <w:t>Z</w:t>
      </w:r>
      <w:r w:rsidRPr="00912249">
        <w:t>-</w:t>
      </w:r>
      <w:r>
        <w:t xml:space="preserve">пинче происходит уменьшение характерных времён гидродинамических процессов до времени, определяющего процесс термализации плазмы. Исходя из чего, в </w:t>
      </w:r>
      <w:r>
        <w:rPr>
          <w:lang w:val="en-US"/>
        </w:rPr>
        <w:t>Z</w:t>
      </w:r>
      <w:r w:rsidRPr="004C6467">
        <w:t>-</w:t>
      </w:r>
      <w:r>
        <w:t xml:space="preserve">пинче разделяют гидродинамическую и негидродинамическую стадию развития. Показано, что в негидродинамической стадии создаются условия для неравномерного ускорения ионов в зависимости от их энергии </w:t>
      </w:r>
      <w:r w:rsidRPr="008729CF">
        <w:t>[</w:t>
      </w:r>
      <w:r>
        <w:t>4</w:t>
      </w:r>
      <w:r w:rsidRPr="008729CF">
        <w:t>]</w:t>
      </w:r>
      <w:r>
        <w:t xml:space="preserve">. Моделирование упруго взаимодействующих частиц в быстро сжимающейся цилиндрической стенке также показало, что имеются предпосылки для формирования распределения, существенно отличающегося от Максвелловского в области высоких энергий </w:t>
      </w:r>
      <w:r w:rsidRPr="00811656">
        <w:t>[</w:t>
      </w:r>
      <w:r>
        <w:t>5</w:t>
      </w:r>
      <w:r w:rsidRPr="00811656">
        <w:t>]</w:t>
      </w:r>
      <w:r>
        <w:t xml:space="preserve">. В работе </w:t>
      </w:r>
      <w:r w:rsidRPr="00983D38">
        <w:t xml:space="preserve">[6] </w:t>
      </w:r>
      <w:r>
        <w:t xml:space="preserve">описан гиро-релаксационный эффект, из которого следует, что в плазме можно создать условия, при которых будет происходить увеличение энергии преимущественно ионной компоненты, минуя электроны. </w:t>
      </w:r>
    </w:p>
    <w:p w:rsidR="00E1038E" w:rsidRPr="00D20207" w:rsidRDefault="00E1038E" w:rsidP="00CE20C5">
      <w:pPr>
        <w:pStyle w:val="Zv-bodyreport"/>
        <w:spacing w:line="228" w:lineRule="auto"/>
      </w:pPr>
      <w:r>
        <w:t xml:space="preserve">Данная работа посвящена исследованию механизмов ускорения ионов в </w:t>
      </w:r>
      <w:r>
        <w:rPr>
          <w:lang w:val="en-US"/>
        </w:rPr>
        <w:t>Z</w:t>
      </w:r>
      <w:r w:rsidRPr="00B449EC">
        <w:t>-</w:t>
      </w:r>
      <w:r>
        <w:t xml:space="preserve">пинчах. Исследование проводилось на основе численного решения уравнения Фоккера - Планка для дейтериевой плазмы, сжимающейся магнитным полем. Условия задачи приближены к экспериментам. Из результатов следует, что увеличение длины пробега высокоэнергетических ионов в плазме приводит к тому, что они начинают взаимодействовать, преимущественно, с магнитным полем </w:t>
      </w:r>
      <w:r>
        <w:rPr>
          <w:lang w:val="en-US"/>
        </w:rPr>
        <w:t>Z</w:t>
      </w:r>
      <w:r w:rsidRPr="00814D4C">
        <w:t>-</w:t>
      </w:r>
      <w:r>
        <w:t xml:space="preserve">пинча. Посредством этого, отдельно взятый ион ускоряется, не теряя энергию вследствие ион-ионных взаимодействий. В итоге справедливо, что в </w:t>
      </w:r>
      <w:r>
        <w:rPr>
          <w:lang w:val="en-US"/>
        </w:rPr>
        <w:t>Z</w:t>
      </w:r>
      <w:r w:rsidRPr="000D75CD">
        <w:t>-</w:t>
      </w:r>
      <w:r>
        <w:t xml:space="preserve">пинче имеется механизм передачи энергии от магнитного поля напрямую к ионной компоненте, причём к её высокоэнергетической составляющей. Основой этого механизма является наличие в </w:t>
      </w:r>
      <w:r>
        <w:rPr>
          <w:lang w:val="en-US"/>
        </w:rPr>
        <w:t>Z</w:t>
      </w:r>
      <w:r w:rsidRPr="00580AAA">
        <w:t>-</w:t>
      </w:r>
      <w:r>
        <w:t>пинче МГД-неустойчивости.</w:t>
      </w:r>
    </w:p>
    <w:p w:rsidR="00E1038E" w:rsidRPr="002E2C81" w:rsidRDefault="00E1038E" w:rsidP="00CE20C5">
      <w:pPr>
        <w:pStyle w:val="Zv-TitleReferences-ru"/>
        <w:spacing w:line="228" w:lineRule="auto"/>
      </w:pPr>
      <w:r>
        <w:t>Литература</w:t>
      </w:r>
    </w:p>
    <w:p w:rsidR="00E1038E" w:rsidRDefault="00E1038E" w:rsidP="00CE20C5">
      <w:pPr>
        <w:pStyle w:val="Zv-References-ru"/>
        <w:numPr>
          <w:ilvl w:val="0"/>
          <w:numId w:val="1"/>
        </w:numPr>
        <w:tabs>
          <w:tab w:val="clear" w:pos="567"/>
        </w:tabs>
        <w:spacing w:line="228" w:lineRule="auto"/>
      </w:pPr>
      <w:r>
        <w:t>Вихрев В.В., Королёв В.Д., Физика плазмы, 2007, том 33, №5, с. 397-423.</w:t>
      </w:r>
    </w:p>
    <w:p w:rsidR="00E1038E" w:rsidRDefault="00E1038E" w:rsidP="00CE20C5">
      <w:pPr>
        <w:pStyle w:val="Zv-References-ru"/>
        <w:numPr>
          <w:ilvl w:val="0"/>
          <w:numId w:val="1"/>
        </w:numPr>
        <w:tabs>
          <w:tab w:val="clear" w:pos="567"/>
        </w:tabs>
        <w:spacing w:line="228" w:lineRule="auto"/>
      </w:pPr>
      <w:r>
        <w:t>Гаранин С.Ф., Долинский В.Ю., Макеев Н.Г. и др., Физика плазмы, 2020, том 46, № 10, с. 890-903.</w:t>
      </w:r>
    </w:p>
    <w:p w:rsidR="00E1038E" w:rsidRDefault="00E1038E" w:rsidP="00CE20C5">
      <w:pPr>
        <w:pStyle w:val="Zv-References-ru"/>
        <w:numPr>
          <w:ilvl w:val="0"/>
          <w:numId w:val="1"/>
        </w:numPr>
        <w:tabs>
          <w:tab w:val="clear" w:pos="567"/>
        </w:tabs>
        <w:spacing w:line="228" w:lineRule="auto"/>
      </w:pPr>
      <w:r>
        <w:t>Усенко П.Л., Гаганов В.В., Молодцев Д.А., Физика плазмы, 2020, том 46, № 1, с. 33-39;</w:t>
      </w:r>
    </w:p>
    <w:p w:rsidR="00E1038E" w:rsidRDefault="00E1038E" w:rsidP="00CE20C5">
      <w:pPr>
        <w:pStyle w:val="Zv-References-ru"/>
        <w:numPr>
          <w:ilvl w:val="0"/>
          <w:numId w:val="1"/>
        </w:numPr>
        <w:tabs>
          <w:tab w:val="clear" w:pos="567"/>
        </w:tabs>
        <w:spacing w:line="228" w:lineRule="auto"/>
      </w:pPr>
      <w:r>
        <w:t>Гуреев К.Г., Физика плазмы, 1979, том 5, № 6, с. 1223-1230.</w:t>
      </w:r>
    </w:p>
    <w:p w:rsidR="00CE20C5" w:rsidRPr="00CE20C5" w:rsidRDefault="00E1038E" w:rsidP="00CE20C5">
      <w:pPr>
        <w:pStyle w:val="Zv-References-ru"/>
        <w:numPr>
          <w:ilvl w:val="0"/>
          <w:numId w:val="1"/>
        </w:numPr>
        <w:tabs>
          <w:tab w:val="clear" w:pos="567"/>
        </w:tabs>
        <w:spacing w:line="228" w:lineRule="auto"/>
      </w:pPr>
      <w:r>
        <w:t>Фролов А.Ю., Дружинина О.В., Чирков А.Ю., Электромагнитные волны и электронные системы, 2021, т. 26, № 5, с. 5-14.</w:t>
      </w:r>
    </w:p>
    <w:p w:rsidR="00654A7B" w:rsidRPr="00CE20C5" w:rsidRDefault="00E1038E" w:rsidP="00CE20C5">
      <w:pPr>
        <w:pStyle w:val="Zv-References-ru"/>
        <w:numPr>
          <w:ilvl w:val="0"/>
          <w:numId w:val="1"/>
        </w:numPr>
        <w:tabs>
          <w:tab w:val="clear" w:pos="567"/>
        </w:tabs>
        <w:spacing w:line="228" w:lineRule="auto"/>
      </w:pPr>
      <w:r>
        <w:t>Шлютер А., Управляемые термоядерные реакции. М.: Атомиздат, 1960, с. 142-151</w:t>
      </w:r>
      <w:r w:rsidRPr="008F6582">
        <w:t>.</w:t>
      </w:r>
    </w:p>
    <w:sectPr w:rsidR="00654A7B" w:rsidRPr="00CE20C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E8" w:rsidRDefault="006B74E8">
      <w:r>
        <w:separator/>
      </w:r>
    </w:p>
  </w:endnote>
  <w:endnote w:type="continuationSeparator" w:id="0">
    <w:p w:rsidR="006B74E8" w:rsidRDefault="006B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675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6071"/>
      <w:docPartObj>
        <w:docPartGallery w:val="Page Numbers (Bottom of Page)"/>
        <w:docPartUnique/>
      </w:docPartObj>
    </w:sdtPr>
    <w:sdtContent>
      <w:p w:rsidR="004914ED" w:rsidRDefault="0013675C">
        <w:pPr>
          <w:pStyle w:val="a4"/>
          <w:jc w:val="center"/>
        </w:pPr>
        <w:fldSimple w:instr=" PAGE   \* MERGEFORMAT ">
          <w:r w:rsidR="00B3204A">
            <w:rPr>
              <w:noProof/>
            </w:rPr>
            <w:t>1</w:t>
          </w:r>
        </w:fldSimple>
        <w:r w:rsidR="004914ED">
          <w:rPr>
            <w:lang w:val="en-US"/>
          </w:rPr>
          <w:t>25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E8" w:rsidRDefault="006B74E8">
      <w:r>
        <w:separator/>
      </w:r>
    </w:p>
  </w:footnote>
  <w:footnote w:type="continuationSeparator" w:id="0">
    <w:p w:rsidR="006B74E8" w:rsidRDefault="006B74E8">
      <w:r>
        <w:continuationSeparator/>
      </w:r>
    </w:p>
  </w:footnote>
  <w:footnote w:id="1">
    <w:p w:rsidR="00CE20C5" w:rsidRPr="00CE20C5" w:rsidRDefault="00CE20C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CE20C5">
        <w:t xml:space="preserve"> </w:t>
      </w:r>
      <w:hyperlink r:id="rId1" w:history="1">
        <w:r w:rsidRPr="00CE20C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E1038E">
      <w:rPr>
        <w:sz w:val="20"/>
      </w:rPr>
      <w:t>14</w:t>
    </w:r>
    <w:r w:rsidR="00C62CFE">
      <w:rPr>
        <w:sz w:val="20"/>
      </w:rPr>
      <w:t xml:space="preserve"> – </w:t>
    </w:r>
    <w:r w:rsidR="00C62CFE" w:rsidRPr="00E1038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E1038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13675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74E8"/>
    <w:rsid w:val="00037DCC"/>
    <w:rsid w:val="00043701"/>
    <w:rsid w:val="000C7078"/>
    <w:rsid w:val="000D76E9"/>
    <w:rsid w:val="000E495B"/>
    <w:rsid w:val="0013675C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14ED"/>
    <w:rsid w:val="004A77D1"/>
    <w:rsid w:val="004B72AA"/>
    <w:rsid w:val="004F4E29"/>
    <w:rsid w:val="00524874"/>
    <w:rsid w:val="00567C6F"/>
    <w:rsid w:val="00572013"/>
    <w:rsid w:val="0058676C"/>
    <w:rsid w:val="005D2DDE"/>
    <w:rsid w:val="00617E8E"/>
    <w:rsid w:val="00650CBC"/>
    <w:rsid w:val="00654A7B"/>
    <w:rsid w:val="0066672D"/>
    <w:rsid w:val="006673EE"/>
    <w:rsid w:val="00683140"/>
    <w:rsid w:val="006A1743"/>
    <w:rsid w:val="006B09AA"/>
    <w:rsid w:val="006B74E8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3204A"/>
    <w:rsid w:val="00B45E5F"/>
    <w:rsid w:val="00B622ED"/>
    <w:rsid w:val="00B9584E"/>
    <w:rsid w:val="00BD05EF"/>
    <w:rsid w:val="00C103CD"/>
    <w:rsid w:val="00C232A0"/>
    <w:rsid w:val="00C62CFE"/>
    <w:rsid w:val="00CA791E"/>
    <w:rsid w:val="00CE0E75"/>
    <w:rsid w:val="00CE20C5"/>
    <w:rsid w:val="00D37F02"/>
    <w:rsid w:val="00D47F19"/>
    <w:rsid w:val="00DA4715"/>
    <w:rsid w:val="00DE16AD"/>
    <w:rsid w:val="00DF1C1D"/>
    <w:rsid w:val="00DF6D4D"/>
    <w:rsid w:val="00E1038E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38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1038E"/>
    <w:rPr>
      <w:sz w:val="24"/>
      <w:szCs w:val="24"/>
    </w:rPr>
  </w:style>
  <w:style w:type="character" w:styleId="a8">
    <w:name w:val="Hyperlink"/>
    <w:basedOn w:val="a0"/>
    <w:rsid w:val="00E1038E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4914ED"/>
    <w:rPr>
      <w:sz w:val="24"/>
      <w:szCs w:val="24"/>
    </w:rPr>
  </w:style>
  <w:style w:type="paragraph" w:styleId="a9">
    <w:name w:val="footnote text"/>
    <w:basedOn w:val="a"/>
    <w:link w:val="aa"/>
    <w:rsid w:val="00CE20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E20C5"/>
  </w:style>
  <w:style w:type="character" w:styleId="ab">
    <w:name w:val="footnote reference"/>
    <w:basedOn w:val="a0"/>
    <w:rsid w:val="00CE20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yfrolov92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hrev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E-Fro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0C83E-E15E-4093-A0E9-0E8F1C7A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434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ФОРМИРОВАНИЯ ЭНЕРГЕТИЧЕСКОГО СПЕКТРА ИОНОВ В Z-ПИНЧАХ НА ОСНОВЕ МГД-НЕУСТОЙЧИВОСТИ</dc:title>
  <dc:creator/>
  <cp:lastModifiedBy>Сатунин</cp:lastModifiedBy>
  <cp:revision>5</cp:revision>
  <cp:lastPrinted>1601-01-01T00:00:00Z</cp:lastPrinted>
  <dcterms:created xsi:type="dcterms:W3CDTF">2022-01-24T18:00:00Z</dcterms:created>
  <dcterms:modified xsi:type="dcterms:W3CDTF">2022-03-30T15:02:00Z</dcterms:modified>
</cp:coreProperties>
</file>