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1B" w:rsidRPr="00651DE3" w:rsidRDefault="00442F1B" w:rsidP="00442F1B">
      <w:pPr>
        <w:pStyle w:val="Zv-Titlereport"/>
      </w:pPr>
      <w:r w:rsidRPr="00722761">
        <w:t xml:space="preserve">Исследование прототипа инжектора высокоэнергетичных нейтралов с ускорением </w:t>
      </w:r>
      <w:r w:rsidRPr="00722761">
        <w:rPr>
          <w:rStyle w:val="hps"/>
        </w:rPr>
        <w:t>отрицательных</w:t>
      </w:r>
      <w:r w:rsidRPr="00722761">
        <w:t xml:space="preserve"> ионов водорода</w:t>
      </w:r>
      <w:r w:rsidR="00651DE3" w:rsidRPr="00651DE3">
        <w:t xml:space="preserve"> </w:t>
      </w:r>
      <w:r w:rsidR="00651DE3">
        <w:rPr>
          <w:rStyle w:val="ab"/>
        </w:rPr>
        <w:footnoteReference w:customMarkFollows="1" w:id="1"/>
        <w:t>*)</w:t>
      </w:r>
    </w:p>
    <w:p w:rsidR="00442F1B" w:rsidRPr="00442F1B" w:rsidRDefault="00442F1B" w:rsidP="00442F1B">
      <w:pPr>
        <w:pStyle w:val="Zv-Author"/>
      </w:pPr>
      <w:r w:rsidRPr="00442F1B">
        <w:t>Сотников О.З., Бельченко Ю.И., Иванов А.А., Санин А.Л., Горбовский А.И.</w:t>
      </w:r>
    </w:p>
    <w:p w:rsidR="00442F1B" w:rsidRPr="00442F1B" w:rsidRDefault="00442F1B" w:rsidP="00442F1B">
      <w:pPr>
        <w:pStyle w:val="Zv-Organization"/>
      </w:pPr>
      <w:r w:rsidRPr="00722761">
        <w:t>Институт ядерной физики им. Г.И. Будкера СО РАН, Новосибирск, РФ,</w:t>
      </w:r>
      <w:r w:rsidRPr="00442F1B">
        <w:t xml:space="preserve"> </w:t>
      </w:r>
      <w:hyperlink r:id="rId8" w:history="1">
        <w:r w:rsidRPr="00145577">
          <w:rPr>
            <w:rStyle w:val="a8"/>
          </w:rPr>
          <w:t>O.Z.Sotnikov@inp.nsk.su</w:t>
        </w:r>
      </w:hyperlink>
    </w:p>
    <w:p w:rsidR="00442F1B" w:rsidRPr="00722761" w:rsidRDefault="00442F1B" w:rsidP="00442F1B">
      <w:pPr>
        <w:pStyle w:val="Zv-bodyreport"/>
      </w:pPr>
      <w:r w:rsidRPr="00722761">
        <w:t xml:space="preserve">Инжектор высокоэнергетичных нейтралов включает в себя поверхностно-плазменный источник отрицательных ионов водорода, одноапертурный ускоритель, нейтрализатор и сепаратор. Схема инжектора показана на рис. 1. Согласно выбранной схеме, пучок отрицательных ионов от высокочастотного поверхностно-плазменного источника ионов сначала ускоряется в источнике </w:t>
      </w:r>
      <w:r>
        <w:t xml:space="preserve">до энергии </w:t>
      </w:r>
      <w:r w:rsidRPr="00722761">
        <w:t>120 кэВ, затем транспортируется через секцию с отклоняющими магнитами, где очищается от сопутствующих частиц и фокусируется на вход одноапертурного ускорителя, который осуществляет дальнейшее ускорение пучка до полной энергии 0</w:t>
      </w:r>
      <w:r>
        <w:t>,</w:t>
      </w:r>
      <w:r w:rsidRPr="00722761">
        <w:t>4</w:t>
      </w:r>
      <w:r>
        <w:t xml:space="preserve"> </w:t>
      </w:r>
      <w:r w:rsidRPr="00722761">
        <w:t>-</w:t>
      </w:r>
      <w:r>
        <w:t xml:space="preserve"> </w:t>
      </w:r>
      <w:r w:rsidRPr="00722761">
        <w:t>1 МэВ. Далее ускоренный пучок отрицательных ионов конвертируется в пучок высокоэнергетичных атомов в камере нейтрализатора и сепарирующим магнитом отделяется от сопутствующих положительных и отрицательных ионов.</w:t>
      </w:r>
    </w:p>
    <w:p w:rsidR="00442F1B" w:rsidRPr="00722761" w:rsidRDefault="00442F1B" w:rsidP="00442F1B">
      <w:pPr>
        <w:pStyle w:val="Zv-bodyreport"/>
      </w:pPr>
      <w:r w:rsidRPr="00722761">
        <w:t>В рамках программы по созданию инжектора высокоэнергетичных атомов в ИЯФ СО РАН ведутся работы по всем перечисленным этапам получения, ускорения и нейтрализации пучков ОИ. В докладе описываются результаты проведенных в 2021 году работ по получению пучка отрицательных ионов</w:t>
      </w:r>
      <w:r w:rsidRPr="00722761">
        <w:rPr>
          <w:rStyle w:val="hps"/>
        </w:rPr>
        <w:t xml:space="preserve"> с током </w:t>
      </w:r>
      <w:r w:rsidRPr="00722761">
        <w:t>около</w:t>
      </w:r>
      <w:r w:rsidRPr="00722761">
        <w:rPr>
          <w:rStyle w:val="hps"/>
        </w:rPr>
        <w:t xml:space="preserve"> </w:t>
      </w:r>
      <w:r w:rsidRPr="00722761">
        <w:t>1 А и его ускорению до энергии 0</w:t>
      </w:r>
      <w:r>
        <w:t>,</w:t>
      </w:r>
      <w:r w:rsidRPr="00722761">
        <w:t xml:space="preserve">34 МэВ. </w:t>
      </w:r>
    </w:p>
    <w:p w:rsidR="00442F1B" w:rsidRPr="00722761" w:rsidRDefault="00442F1B" w:rsidP="00442F1B">
      <w:pPr>
        <w:pStyle w:val="Zv-bodyreport"/>
      </w:pPr>
    </w:p>
    <w:p w:rsidR="00442F1B" w:rsidRPr="00722761" w:rsidRDefault="00442F1B" w:rsidP="00442F1B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5067300" cy="1714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F1B" w:rsidRPr="00722761" w:rsidRDefault="00442F1B" w:rsidP="00442F1B">
      <w:pPr>
        <w:pStyle w:val="Zv-bodyreport"/>
        <w:spacing w:before="120"/>
        <w:jc w:val="center"/>
      </w:pPr>
      <w:r w:rsidRPr="00722761">
        <w:t>Рисунок 1. Проект пучкового тракта инжектора высокоэнергетичных атомов: 1 – источник отрицательных ионов; 2</w:t>
      </w:r>
      <w:r w:rsidRPr="00722761">
        <w:rPr>
          <w:lang w:val="en-US"/>
        </w:rPr>
        <w:t> </w:t>
      </w:r>
      <w:r w:rsidRPr="00722761">
        <w:t>–</w:t>
      </w:r>
      <w:r w:rsidRPr="00722761">
        <w:rPr>
          <w:lang w:val="en-US"/>
        </w:rPr>
        <w:t> </w:t>
      </w:r>
      <w:r w:rsidRPr="00722761">
        <w:t>шибер ионного источника; 3 – отклоняющие магниты камеры очистки пучка; 4 – одноапертурный ускоритель; 5 – квадрупольные магниты; 6 – плазменный нейтрализатор; 7 – шиберы тракта нейтралов.</w:t>
      </w:r>
    </w:p>
    <w:p w:rsidR="00654A7B" w:rsidRPr="00442F1B" w:rsidRDefault="00654A7B"/>
    <w:sectPr w:rsidR="00654A7B" w:rsidRPr="00442F1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2AD" w:rsidRDefault="004112AD">
      <w:r>
        <w:separator/>
      </w:r>
    </w:p>
  </w:endnote>
  <w:endnote w:type="continuationSeparator" w:id="0">
    <w:p w:rsidR="004112AD" w:rsidRDefault="00411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32D5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50846"/>
      <w:docPartObj>
        <w:docPartGallery w:val="Page Numbers (Bottom of Page)"/>
        <w:docPartUnique/>
      </w:docPartObj>
    </w:sdtPr>
    <w:sdtContent>
      <w:p w:rsidR="00B31B15" w:rsidRDefault="00B31B15">
        <w:pPr>
          <w:pStyle w:val="a4"/>
          <w:jc w:val="center"/>
        </w:pPr>
        <w:r>
          <w:rPr>
            <w:lang w:val="en-US"/>
          </w:rPr>
          <w:t>213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2AD" w:rsidRDefault="004112AD">
      <w:r>
        <w:separator/>
      </w:r>
    </w:p>
  </w:footnote>
  <w:footnote w:type="continuationSeparator" w:id="0">
    <w:p w:rsidR="004112AD" w:rsidRDefault="004112AD">
      <w:r>
        <w:continuationSeparator/>
      </w:r>
    </w:p>
  </w:footnote>
  <w:footnote w:id="1">
    <w:p w:rsidR="00651DE3" w:rsidRPr="00651DE3" w:rsidRDefault="00651DE3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651DE3">
        <w:t xml:space="preserve"> </w:t>
      </w:r>
      <w:hyperlink r:id="rId1" w:history="1">
        <w:r w:rsidRPr="00651DE3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442F1B">
      <w:rPr>
        <w:sz w:val="20"/>
      </w:rPr>
      <w:t>14</w:t>
    </w:r>
    <w:r w:rsidR="00C62CFE">
      <w:rPr>
        <w:sz w:val="20"/>
      </w:rPr>
      <w:t xml:space="preserve"> – </w:t>
    </w:r>
    <w:r w:rsidR="00C62CFE" w:rsidRPr="00442F1B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442F1B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C932D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1B1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112AD"/>
    <w:rsid w:val="00442F1B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1DE3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31B15"/>
    <w:rsid w:val="00B622ED"/>
    <w:rsid w:val="00B9584E"/>
    <w:rsid w:val="00BD05EF"/>
    <w:rsid w:val="00C103CD"/>
    <w:rsid w:val="00C232A0"/>
    <w:rsid w:val="00C62CFE"/>
    <w:rsid w:val="00C932D5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10228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hps">
    <w:name w:val="hps"/>
    <w:basedOn w:val="a0"/>
    <w:rsid w:val="00442F1B"/>
  </w:style>
  <w:style w:type="character" w:customStyle="1" w:styleId="Zv-bodyreportChar">
    <w:name w:val="Zv-body_report Char"/>
    <w:link w:val="Zv-bodyreport"/>
    <w:locked/>
    <w:rsid w:val="00442F1B"/>
    <w:rPr>
      <w:sz w:val="24"/>
      <w:szCs w:val="24"/>
    </w:rPr>
  </w:style>
  <w:style w:type="character" w:styleId="a8">
    <w:name w:val="Hyperlink"/>
    <w:basedOn w:val="a0"/>
    <w:rsid w:val="00442F1B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B31B15"/>
    <w:rPr>
      <w:sz w:val="24"/>
      <w:szCs w:val="24"/>
    </w:rPr>
  </w:style>
  <w:style w:type="paragraph" w:styleId="a9">
    <w:name w:val="footnote text"/>
    <w:basedOn w:val="a"/>
    <w:link w:val="aa"/>
    <w:rsid w:val="00651DE3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51DE3"/>
  </w:style>
  <w:style w:type="character" w:styleId="ab">
    <w:name w:val="footnote reference"/>
    <w:basedOn w:val="a0"/>
    <w:rsid w:val="00651D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Z.Sotnikov@inp.nsk.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E/en/IB-Sotni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886C12-CAA5-4AA8-8179-0D600667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211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ПРОТОТИПА ИНЖЕКТОРА ВЫСОКОЭНЕРГЕТИЧНЫХ НЕЙТРАЛОВ С УСКОРЕНИЕМ ОТРИЦАТЕЛЬНЫХ ИОНОВ ВОДОРОДА</dc:title>
  <dc:creator/>
  <cp:lastModifiedBy>Сатунин</cp:lastModifiedBy>
  <cp:revision>3</cp:revision>
  <cp:lastPrinted>1601-01-01T00:00:00Z</cp:lastPrinted>
  <dcterms:created xsi:type="dcterms:W3CDTF">2022-03-09T13:51:00Z</dcterms:created>
  <dcterms:modified xsi:type="dcterms:W3CDTF">2022-04-04T13:21:00Z</dcterms:modified>
</cp:coreProperties>
</file>