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5" w:rsidRPr="0038350B" w:rsidRDefault="006D7BF5" w:rsidP="006D7BF5">
      <w:pPr>
        <w:pStyle w:val="Zv-Titlereport"/>
        <w:ind w:left="851" w:right="849"/>
      </w:pPr>
      <w:bookmarkStart w:id="0" w:name="OLE_LINK25"/>
      <w:bookmarkStart w:id="1" w:name="OLE_LINK26"/>
      <w:r>
        <w:t>ОБЗОР НОВЫХ РЕЗУЛЬТАТОВ ТЕРМОЯДЕРНЫХ ИССЛЕДОВАНИЙ В ЕВРОПЕ, ДОСТИГНУТЫХ НА ПУТИ К СОЗДАНИЮ ITER</w:t>
      </w:r>
      <w:r w:rsidRPr="0038350B">
        <w:t xml:space="preserve"> И </w:t>
      </w:r>
      <w:r>
        <w:t>DEMO</w:t>
      </w:r>
      <w:bookmarkEnd w:id="0"/>
      <w:bookmarkEnd w:id="1"/>
    </w:p>
    <w:p w:rsidR="006D7BF5" w:rsidRDefault="006D7BF5" w:rsidP="006D7BF5">
      <w:pPr>
        <w:pStyle w:val="Zv-Author"/>
      </w:pPr>
      <w:r>
        <w:t>Дж. Онгена</w:t>
      </w:r>
    </w:p>
    <w:p w:rsidR="006D7BF5" w:rsidRPr="001A46A9" w:rsidRDefault="006D7BF5" w:rsidP="006D7BF5">
      <w:pPr>
        <w:pStyle w:val="Zv-Organization"/>
      </w:pPr>
      <w:r>
        <w:t>Лаборатория физики плазмы, Королевская Военная академия, г. Брюссель, Бельгия</w:t>
      </w:r>
    </w:p>
    <w:p w:rsidR="006D7BF5" w:rsidRPr="00AA0432" w:rsidRDefault="006D7BF5" w:rsidP="006D7BF5">
      <w:pPr>
        <w:pStyle w:val="Zv-bodyreport"/>
      </w:pPr>
      <w:r>
        <w:t xml:space="preserve">Достижение </w:t>
      </w:r>
      <w:r w:rsidRPr="0088231F">
        <w:t xml:space="preserve">режимов </w:t>
      </w:r>
      <w:r>
        <w:t xml:space="preserve">улучшенного удержания при высокой плотности плазмы необходимо для осуществления одной из основных целей создания установки ITER: демонстрации сценария работы с плазмой с </w:t>
      </w:r>
      <w:r w:rsidRPr="00AE2DE1">
        <w:rPr>
          <w:i/>
          <w:iCs/>
        </w:rPr>
        <w:t>Q</w:t>
      </w:r>
      <w:r>
        <w:t> </w:t>
      </w:r>
      <w:r w:rsidRPr="00AE2DE1">
        <w:t>=</w:t>
      </w:r>
      <w:r>
        <w:t> </w:t>
      </w:r>
      <w:r w:rsidRPr="00AE2DE1">
        <w:t>10 (</w:t>
      </w:r>
      <w:r w:rsidRPr="00AE2DE1">
        <w:rPr>
          <w:i/>
          <w:iCs/>
        </w:rPr>
        <w:t>H</w:t>
      </w:r>
      <w:r w:rsidRPr="00AE2DE1">
        <w:rPr>
          <w:vertAlign w:val="subscript"/>
        </w:rPr>
        <w:t>98</w:t>
      </w:r>
      <w:r>
        <w:rPr>
          <w:vertAlign w:val="subscript"/>
        </w:rPr>
        <w:t> </w:t>
      </w:r>
      <w:r w:rsidRPr="00AE2DE1">
        <w:t>=</w:t>
      </w:r>
      <w:r>
        <w:t> </w:t>
      </w:r>
      <w:r w:rsidRPr="00AE2DE1">
        <w:t xml:space="preserve">1, </w:t>
      </w:r>
      <w:r w:rsidRPr="00AE2DE1">
        <w:rPr>
          <w:i/>
          <w:iCs/>
        </w:rPr>
        <w:t>β</w:t>
      </w:r>
      <w:r w:rsidRPr="00CD21B4">
        <w:rPr>
          <w:vertAlign w:val="subscript"/>
        </w:rPr>
        <w:t>N</w:t>
      </w:r>
      <w:r>
        <w:rPr>
          <w:vertAlign w:val="subscript"/>
        </w:rPr>
        <w:t> </w:t>
      </w:r>
      <w:r w:rsidRPr="00AE2DE1">
        <w:t>=</w:t>
      </w:r>
      <w:r>
        <w:t> 1</w:t>
      </w:r>
      <w:r w:rsidRPr="00CD659A">
        <w:t>,</w:t>
      </w:r>
      <w:r w:rsidRPr="00AE2DE1">
        <w:t xml:space="preserve">8, </w:t>
      </w:r>
      <w:r w:rsidRPr="00AE2DE1">
        <w:rPr>
          <w:i/>
          <w:iCs/>
        </w:rPr>
        <w:t>n</w:t>
      </w:r>
      <w:r w:rsidRPr="00CD21B4">
        <w:rPr>
          <w:vertAlign w:val="subscript"/>
        </w:rPr>
        <w:t>e</w:t>
      </w:r>
      <w:r w:rsidRPr="00AE2DE1">
        <w:t>/</w:t>
      </w:r>
      <w:r w:rsidRPr="00AE2DE1">
        <w:rPr>
          <w:i/>
          <w:iCs/>
        </w:rPr>
        <w:t>n</w:t>
      </w:r>
      <w:r w:rsidRPr="00CD21B4">
        <w:rPr>
          <w:vertAlign w:val="subscript"/>
        </w:rPr>
        <w:t>G</w:t>
      </w:r>
      <w:r>
        <w:rPr>
          <w:vertAlign w:val="subscript"/>
        </w:rPr>
        <w:t>W </w:t>
      </w:r>
      <w:r w:rsidRPr="00AE2DE1">
        <w:t>=</w:t>
      </w:r>
      <w:r>
        <w:t> </w:t>
      </w:r>
      <w:r w:rsidRPr="00AE2DE1">
        <w:t>0</w:t>
      </w:r>
      <w:r w:rsidRPr="00CD659A">
        <w:t>,</w:t>
      </w:r>
      <w:r w:rsidRPr="00AE2DE1">
        <w:t>85)</w:t>
      </w:r>
      <w:r>
        <w:t>. Как показали результаты экспериментальных исследований в 2012</w:t>
      </w:r>
      <w:r>
        <w:rPr>
          <w:lang w:val="en-US"/>
        </w:rPr>
        <w:t> </w:t>
      </w:r>
      <w:r w:rsidRPr="00CD659A">
        <w:t>–</w:t>
      </w:r>
      <w:r>
        <w:rPr>
          <w:lang w:val="en-US"/>
        </w:rPr>
        <w:t> </w:t>
      </w:r>
      <w:r>
        <w:t>2014 г., установка новой ITER</w:t>
      </w:r>
      <w:r w:rsidRPr="003A51AA">
        <w:t xml:space="preserve">-подобной </w:t>
      </w:r>
      <w:r>
        <w:t>стенки</w:t>
      </w:r>
      <w:r w:rsidRPr="00F05729">
        <w:t xml:space="preserve"> (</w:t>
      </w:r>
      <w:r>
        <w:t>JET</w:t>
      </w:r>
      <w:r w:rsidRPr="00F05729">
        <w:t>-</w:t>
      </w:r>
      <w:r>
        <w:t>ILW) на томакаке JET привела к 10</w:t>
      </w:r>
      <w:r w:rsidRPr="00CD659A">
        <w:t>–</w:t>
      </w:r>
      <w:r>
        <w:rPr>
          <w:lang w:val="en-US"/>
        </w:rPr>
        <w:t> </w:t>
      </w:r>
      <w:r>
        <w:t xml:space="preserve">30% ухудшению </w:t>
      </w:r>
      <w:r w:rsidRPr="0089625E">
        <w:t xml:space="preserve">удержания плазмы </w:t>
      </w:r>
      <w:r>
        <w:t>по сравнению с аналогичными разрядами с углеродной стенкой</w:t>
      </w:r>
      <w:r w:rsidRPr="00C07642">
        <w:t xml:space="preserve">. </w:t>
      </w:r>
      <w:r>
        <w:t>Данный эффект вызван высоким уровнем напуска газа, необходимым для поддержания приемлемого уровня вольфрама в центре плазмы. Анализ результатов экспериментов с</w:t>
      </w:r>
      <w:r w:rsidRPr="005B78A8">
        <w:t xml:space="preserve"> </w:t>
      </w:r>
      <w:r>
        <w:t>JET</w:t>
      </w:r>
      <w:r w:rsidRPr="005B78A8">
        <w:t>-</w:t>
      </w:r>
      <w:r>
        <w:t>ILW</w:t>
      </w:r>
      <w:r w:rsidRPr="005B78A8">
        <w:t xml:space="preserve"> </w:t>
      </w:r>
      <w:r>
        <w:t>показал, что ухудшение удержания плазмы связано с ухудшением свойств пьеде</w:t>
      </w:r>
      <w:r w:rsidRPr="00AC42C3">
        <w:t>стала плазмы.</w:t>
      </w:r>
      <w:r>
        <w:t xml:space="preserve"> Последующие </w:t>
      </w:r>
      <w:r w:rsidRPr="001313BB">
        <w:t>результаты</w:t>
      </w:r>
      <w:r>
        <w:t xml:space="preserve"> показали, что ключевыми факторами, которые позволяют улучшить удержание плазмы в экспериментах с JET-ILW, являются оптимизация магнитной конфигурации в области дивертора и использование плазмы с высокой треугольностью </w:t>
      </w:r>
      <w:r w:rsidRPr="00CD21B4">
        <w:t>δ</w:t>
      </w:r>
      <w:r w:rsidRPr="00CD21B4">
        <w:rPr>
          <w:vertAlign w:val="subscript"/>
        </w:rPr>
        <w:t>av</w:t>
      </w:r>
      <w:r w:rsidRPr="00CD659A">
        <w:rPr>
          <w:lang w:val="en-US"/>
        </w:rPr>
        <w:t> </w:t>
      </w:r>
      <w:r w:rsidRPr="00803016">
        <w:t>=</w:t>
      </w:r>
      <w:r>
        <w:rPr>
          <w:lang w:val="en-US"/>
        </w:rPr>
        <w:t> </w:t>
      </w:r>
      <w:r w:rsidRPr="00803016">
        <w:t>0.39</w:t>
      </w:r>
      <w:r>
        <w:t>.</w:t>
      </w:r>
    </w:p>
    <w:p w:rsidR="006D7BF5" w:rsidRPr="00803016" w:rsidRDefault="006D7BF5" w:rsidP="006D7BF5">
      <w:pPr>
        <w:pStyle w:val="Zv-bodyreport"/>
      </w:pPr>
      <w:r>
        <w:t>В 2015</w:t>
      </w:r>
      <w:r>
        <w:rPr>
          <w:lang w:val="en-US"/>
        </w:rPr>
        <w:t> </w:t>
      </w:r>
      <w:r>
        <w:t>-</w:t>
      </w:r>
      <w:r w:rsidRPr="00CD659A">
        <w:t xml:space="preserve"> </w:t>
      </w:r>
      <w:r>
        <w:t xml:space="preserve">2016 г. на токамаках JET и Alcator C-Mod был успешно опробован новый метод высокочастотного нагрева плазмы в диапазоне ионных циклотронных частот. При данном методе нагрева необходимо наличие в плазме по крайней мере трех различных сортов ионов. При определенных условиях это позволяет добиться эффективного поглощения ВЧ волн при очень низкой концентрации резонансных ионов. Эксперименты </w:t>
      </w:r>
      <w:r w:rsidRPr="00C00594">
        <w:t xml:space="preserve">на </w:t>
      </w:r>
      <w:r>
        <w:t>JET</w:t>
      </w:r>
      <w:r w:rsidRPr="00C00594">
        <w:t xml:space="preserve"> </w:t>
      </w:r>
      <w:r>
        <w:t xml:space="preserve">убедительно продемонстрировали эффективность нагрева водород </w:t>
      </w:r>
      <w:r w:rsidRPr="00CD659A">
        <w:t>—</w:t>
      </w:r>
      <w:r>
        <w:t xml:space="preserve"> дейтериевой плазмы при использовании очень низкой концентрации ионов </w:t>
      </w:r>
      <w:r w:rsidRPr="00C00594">
        <w:rPr>
          <w:vertAlign w:val="superscript"/>
        </w:rPr>
        <w:t>3</w:t>
      </w:r>
      <w:r>
        <w:t>He (~0.</w:t>
      </w:r>
      <w:r w:rsidRPr="00C00594">
        <w:t>2%</w:t>
      </w:r>
      <w:r>
        <w:t>). Сценарий ВЧ нагрева с тремя сортами ионов D-(</w:t>
      </w:r>
      <w:r w:rsidRPr="00803016">
        <w:rPr>
          <w:vertAlign w:val="superscript"/>
        </w:rPr>
        <w:t>3</w:t>
      </w:r>
      <w:r>
        <w:t xml:space="preserve">He)-H также позволил создать значительную популяцию быстрых ионов </w:t>
      </w:r>
      <w:r w:rsidRPr="00C00594">
        <w:rPr>
          <w:vertAlign w:val="superscript"/>
        </w:rPr>
        <w:t>3</w:t>
      </w:r>
      <w:r>
        <w:t xml:space="preserve">He с энергиями порядка нескольких МэВ. Новые сценарии нагрева при наличии трех сортов ионов в плазме открывают дополнительные возможности для использования ВЧ систем нагрева плазмы в термоядерных установках. Например, для токамаков JET и ITER данный метод позволяет использовать примесные ионы </w:t>
      </w:r>
      <w:r w:rsidRPr="00803016">
        <w:rPr>
          <w:vertAlign w:val="superscript"/>
        </w:rPr>
        <w:t>9</w:t>
      </w:r>
      <w:r>
        <w:t xml:space="preserve">Ве для нагрева дейтерий-тритиевой плазмы. </w:t>
      </w:r>
    </w:p>
    <w:p w:rsidR="006D7BF5" w:rsidRPr="00196008" w:rsidRDefault="006D7BF5" w:rsidP="006D7BF5">
      <w:pPr>
        <w:pStyle w:val="Zv-bodyreport"/>
      </w:pPr>
      <w:r>
        <w:t>Ввод в эксплуатацию и тестирование различных систем стелларатора W7</w:t>
      </w:r>
      <w:r>
        <w:noBreakHyphen/>
        <w:t>X оказались очень успешными. Это позволило посвятить значительную часть первой экспериментальной кампании OP1.1</w:t>
      </w:r>
      <w:r w:rsidRPr="00CB4510">
        <w:t xml:space="preserve"> </w:t>
      </w:r>
      <w:r>
        <w:t xml:space="preserve">физическим исследованиям. </w:t>
      </w:r>
      <w:r w:rsidRPr="003218DC">
        <w:t>П</w:t>
      </w:r>
      <w:r>
        <w:t>робой плазмы легко осуществлялся с помощью системы ЭЦР нагрева плазмы при доступных уровнях мощности. Подготовка плазменной стенки с помощью ЭЦРН и тлеющего разряда позволила увеличить длительность плазменных разрядов до значений, позволяющих достичь максимального уровня вводимой энергии 4 МДж, приемлемого для первой стенки. Плазменные разряды во время кампании OP1.1 были осуществлены при сравнительно низкой плотности плазмы (значительно ниже, чем 10</w:t>
      </w:r>
      <w:r w:rsidRPr="00196008">
        <w:rPr>
          <w:vertAlign w:val="superscript"/>
        </w:rPr>
        <w:t>20</w:t>
      </w:r>
      <w:r>
        <w:rPr>
          <w:lang w:val="en-US"/>
        </w:rPr>
        <w:t> </w:t>
      </w:r>
      <w:r>
        <w:t>м</w:t>
      </w:r>
      <w:r>
        <w:rPr>
          <w:vertAlign w:val="superscript"/>
        </w:rPr>
        <w:sym w:font="Symbol" w:char="F02D"/>
      </w:r>
      <w:r w:rsidRPr="00196008">
        <w:rPr>
          <w:vertAlign w:val="superscript"/>
        </w:rPr>
        <w:t>3</w:t>
      </w:r>
      <w:r>
        <w:t>). На стеллараторе W7</w:t>
      </w:r>
      <w:r>
        <w:noBreakHyphen/>
        <w:t xml:space="preserve">X </w:t>
      </w:r>
      <w:r w:rsidRPr="00196008">
        <w:t>была получена</w:t>
      </w:r>
      <w:r>
        <w:t xml:space="preserve"> электронная температура в </w:t>
      </w:r>
      <w:r w:rsidRPr="00196008">
        <w:t>центре плазмы</w:t>
      </w:r>
      <w:r>
        <w:t xml:space="preserve"> до ~1</w:t>
      </w:r>
      <w:r w:rsidRPr="00196008">
        <w:t>0</w:t>
      </w:r>
      <w:r>
        <w:t> к</w:t>
      </w:r>
      <w:r w:rsidRPr="00196008">
        <w:t>эВ</w:t>
      </w:r>
      <w:r>
        <w:t>, что примерно в 5 раз превышало температуру ионов.</w:t>
      </w:r>
    </w:p>
    <w:p w:rsidR="006D7BF5" w:rsidRDefault="006D7BF5" w:rsidP="006D7BF5">
      <w:pPr>
        <w:pStyle w:val="Zv-bodyreport"/>
      </w:pPr>
      <w:r w:rsidRPr="00493BDA">
        <w:t xml:space="preserve">Во время будущей кампании </w:t>
      </w:r>
      <w:r>
        <w:t>OP</w:t>
      </w:r>
      <w:r w:rsidRPr="00493BDA">
        <w:t>1.2</w:t>
      </w:r>
      <w:r>
        <w:t xml:space="preserve"> планируется проводить</w:t>
      </w:r>
      <w:r w:rsidRPr="00493BDA">
        <w:t xml:space="preserve"> </w:t>
      </w:r>
      <w:r>
        <w:t>плазменные разряды с энергосодержанием до 80 МДж и длительностью ~10 c. По окончании OP1.2 будут установлены охладительные системы и дивертор, что позволит во время кампании OP.2 увеличить длительность разрядов до 30 мин и изучать стационарные режимы работы плазмы при высоком уровне введенной мощности нагрева (10 МВт).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E3" w:rsidRDefault="00D715E3">
      <w:r>
        <w:separator/>
      </w:r>
    </w:p>
  </w:endnote>
  <w:endnote w:type="continuationSeparator" w:id="0">
    <w:p w:rsidR="00D715E3" w:rsidRDefault="00D7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BF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E3" w:rsidRDefault="00D715E3">
      <w:r>
        <w:separator/>
      </w:r>
    </w:p>
  </w:footnote>
  <w:footnote w:type="continuationSeparator" w:id="0">
    <w:p w:rsidR="00D715E3" w:rsidRDefault="00D7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A19B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15E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D7BF5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715E3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НОВЫХ РЕЗУЛЬТАТОВ ТЕРМОЯДЕРНЫХ ИССЛЕДОВАНИЙ В ЕВРОПЕ, ДОСТИГНУТЫХ НА ПУТИ К СОЗДАНИЮ ITER И DEMO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2017-01-05T18:52:00Z</dcterms:created>
  <dcterms:modified xsi:type="dcterms:W3CDTF">2017-01-05T18:54:00Z</dcterms:modified>
</cp:coreProperties>
</file>