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FE" w:rsidRPr="008F2DDD" w:rsidRDefault="00941DFE" w:rsidP="00941DFE">
      <w:pPr>
        <w:pStyle w:val="Zv-Titlereport"/>
      </w:pPr>
      <w:bookmarkStart w:id="0" w:name="_Hlk467251051"/>
      <w:bookmarkStart w:id="1" w:name="OLE_LINK9"/>
      <w:bookmarkStart w:id="2" w:name="OLE_LINK10"/>
      <w:r w:rsidRPr="009C586E">
        <w:rPr>
          <w:szCs w:val="24"/>
        </w:rPr>
        <w:t>Динамика формирования импульсного объемного разряда в гелии атмосферного давления</w:t>
      </w:r>
      <w:bookmarkEnd w:id="1"/>
      <w:bookmarkEnd w:id="2"/>
      <w:r w:rsidRPr="008F2DDD">
        <w:t xml:space="preserve"> </w:t>
      </w:r>
    </w:p>
    <w:p w:rsidR="00941DFE" w:rsidRDefault="00941DFE" w:rsidP="00941DFE">
      <w:pPr>
        <w:pStyle w:val="Zv-Author"/>
        <w:rPr>
          <w:szCs w:val="24"/>
        </w:rPr>
      </w:pPr>
      <w:r w:rsidRPr="00E140B1">
        <w:rPr>
          <w:szCs w:val="24"/>
        </w:rPr>
        <w:t>Курбанисмаилов В.С., Омаров О.А., Р</w:t>
      </w:r>
      <w:r>
        <w:rPr>
          <w:szCs w:val="24"/>
        </w:rPr>
        <w:t xml:space="preserve">агимханов Г.Б., </w:t>
      </w:r>
      <w:r>
        <w:rPr>
          <w:szCs w:val="24"/>
          <w:vertAlign w:val="superscript"/>
        </w:rPr>
        <w:t>1</w:t>
      </w:r>
      <w:r>
        <w:rPr>
          <w:szCs w:val="24"/>
        </w:rPr>
        <w:t>Терешонок Д.В.</w:t>
      </w:r>
    </w:p>
    <w:p w:rsidR="00941DFE" w:rsidRPr="00941DFE" w:rsidRDefault="00941DFE" w:rsidP="00941DFE">
      <w:pPr>
        <w:pStyle w:val="Zv-Organization"/>
      </w:pPr>
      <w:bookmarkStart w:id="3" w:name="_Hlk466914396"/>
      <w:r w:rsidRPr="00634C3B">
        <w:rPr>
          <w:szCs w:val="24"/>
        </w:rPr>
        <w:t>Дагестанский государственный университет, г. Махачкала, Россия</w:t>
      </w:r>
      <w:bookmarkEnd w:id="3"/>
      <w:r w:rsidRPr="00634C3B">
        <w:t xml:space="preserve">, </w:t>
      </w:r>
      <w:hyperlink r:id="rId7" w:history="1">
        <w:r w:rsidRPr="00634C3B">
          <w:rPr>
            <w:rStyle w:val="a8"/>
          </w:rPr>
          <w:t>vali_60@mail.ru</w:t>
        </w:r>
      </w:hyperlink>
      <w:r w:rsidRPr="00634C3B">
        <w:rPr>
          <w:rStyle w:val="a8"/>
        </w:rPr>
        <w:br/>
      </w:r>
      <w:r w:rsidRPr="00634C3B">
        <w:rPr>
          <w:vertAlign w:val="superscript"/>
        </w:rPr>
        <w:t>1</w:t>
      </w:r>
      <w:r w:rsidRPr="00634C3B">
        <w:t xml:space="preserve">Объединенный институт высоких температур РАН, </w:t>
      </w:r>
      <w:r>
        <w:t xml:space="preserve">г. </w:t>
      </w:r>
      <w:r w:rsidRPr="00634C3B">
        <w:t>Москва, Россия,</w:t>
      </w:r>
      <w:r>
        <w:br/>
      </w:r>
      <w:r w:rsidRPr="00634C3B">
        <w:t xml:space="preserve"> </w:t>
      </w:r>
      <w:r w:rsidRPr="00504E63">
        <w:t xml:space="preserve">    </w:t>
      </w:r>
      <w:hyperlink r:id="rId8" w:history="1">
        <w:r w:rsidRPr="004C5B75">
          <w:rPr>
            <w:rStyle w:val="a8"/>
          </w:rPr>
          <w:t>tereshonokd@gmail.com</w:t>
        </w:r>
      </w:hyperlink>
    </w:p>
    <w:bookmarkEnd w:id="0"/>
    <w:p w:rsidR="00941DFE" w:rsidRDefault="00941DFE" w:rsidP="00941DFE">
      <w:pPr>
        <w:pStyle w:val="Zv-bodyreport"/>
      </w:pPr>
      <w:r>
        <w:t xml:space="preserve">Ранее выполненные экспериментальные исследования пространственно-временных картин свечения </w:t>
      </w:r>
      <w:r w:rsidRPr="00A372B3">
        <w:t xml:space="preserve">диффузного разряда с наносекундным временным разрешением показали, что пробой промежутка происходит за счет </w:t>
      </w:r>
      <w:r>
        <w:t xml:space="preserve">распространения </w:t>
      </w:r>
      <w:r w:rsidRPr="00A372B3">
        <w:t>фронта свечения от анода к катоду</w:t>
      </w:r>
      <w:r>
        <w:t xml:space="preserve">. </w:t>
      </w:r>
      <w:r w:rsidRPr="00A372B3">
        <w:t>Результаты эксперимента по регистрации динамики свечения из различных зон разрядного промежутка можно трактовать как следств</w:t>
      </w:r>
      <w:r>
        <w:t>ие формирования катодонаправленной волны ионизации</w:t>
      </w:r>
      <w:r w:rsidRPr="00802D4D">
        <w:t xml:space="preserve"> </w:t>
      </w:r>
      <w:r w:rsidRPr="00A372B3">
        <w:t>[1]</w:t>
      </w:r>
      <w:r>
        <w:t>.</w:t>
      </w:r>
    </w:p>
    <w:p w:rsidR="00941DFE" w:rsidRDefault="00941DFE" w:rsidP="00941DFE">
      <w:pPr>
        <w:pStyle w:val="Zv-bodyreport"/>
      </w:pPr>
      <w:r w:rsidRPr="00515846">
        <w:t xml:space="preserve">В рассматриваемой работе </w:t>
      </w:r>
      <w:r>
        <w:t xml:space="preserve">на основе </w:t>
      </w:r>
      <w:r w:rsidRPr="00515846">
        <w:t>двумерно</w:t>
      </w:r>
      <w:r>
        <w:t>го</w:t>
      </w:r>
      <w:r w:rsidRPr="00515846">
        <w:t xml:space="preserve"> моделировани</w:t>
      </w:r>
      <w:r>
        <w:t>я разряда п</w:t>
      </w:r>
      <w:r w:rsidRPr="00515846">
        <w:t>р</w:t>
      </w:r>
      <w:r>
        <w:t>и</w:t>
      </w:r>
      <w:r w:rsidRPr="00515846">
        <w:t xml:space="preserve">ведены </w:t>
      </w:r>
      <w:r>
        <w:t xml:space="preserve">результаты </w:t>
      </w:r>
      <w:r w:rsidRPr="00515846">
        <w:t xml:space="preserve">исследования динамики </w:t>
      </w:r>
      <w:r>
        <w:t>формирования</w:t>
      </w:r>
      <w:r w:rsidRPr="00515846">
        <w:t xml:space="preserve"> ионизационных процессов </w:t>
      </w:r>
      <w:r>
        <w:t xml:space="preserve">на начальных стадиях импульсного пробоя в гелии </w:t>
      </w:r>
      <w:r w:rsidRPr="00515846">
        <w:t>высоко</w:t>
      </w:r>
      <w:r>
        <w:t>го</w:t>
      </w:r>
      <w:r w:rsidRPr="00515846">
        <w:t xml:space="preserve"> давлении с неоднородным </w:t>
      </w:r>
      <w:r w:rsidRPr="00A372B3">
        <w:t>распределением концентрации электронов предыонизации</w:t>
      </w:r>
      <w:r>
        <w:t>.</w:t>
      </w:r>
      <w:r w:rsidRPr="00A372B3">
        <w:t xml:space="preserve"> </w:t>
      </w:r>
      <w:r w:rsidRPr="000A0AD4">
        <w:t>Модель включает в себя систему балансных уравнений для концентрации электронов, ионов и уравнение Пуассона для напряженности электрического поля и уравнение для температуры газа</w:t>
      </w:r>
      <w:r>
        <w:t xml:space="preserve"> </w:t>
      </w:r>
      <w:r w:rsidRPr="00F45DE4">
        <w:t>[2]</w:t>
      </w:r>
      <w:r w:rsidRPr="000A0AD4">
        <w:t xml:space="preserve">. </w:t>
      </w:r>
    </w:p>
    <w:p w:rsidR="00941DFE" w:rsidRDefault="00941DFE" w:rsidP="00941DFE">
      <w:pPr>
        <w:pStyle w:val="Zv-bodyreport"/>
        <w:rPr>
          <w:i/>
        </w:rPr>
      </w:pPr>
      <w:r>
        <w:t>Выполнены исследования влияния неоднородности предыонизации газа на динамику формирования разряда</w:t>
      </w:r>
      <w:r w:rsidRPr="000A0AD4">
        <w:t xml:space="preserve">. </w:t>
      </w:r>
      <w:r>
        <w:t>Результаты расчетов показывает, что ионизационный фронт распространяется от анода к катоду с характерной скоростью ~10</w:t>
      </w:r>
      <w:r>
        <w:rPr>
          <w:vertAlign w:val="superscript"/>
        </w:rPr>
        <w:t>6</w:t>
      </w:r>
      <w:r>
        <w:t> ÷ 10</w:t>
      </w:r>
      <w:r>
        <w:rPr>
          <w:vertAlign w:val="superscript"/>
        </w:rPr>
        <w:t>7</w:t>
      </w:r>
      <w:r>
        <w:t xml:space="preserve"> см</w:t>
      </w:r>
      <w:r w:rsidRPr="00FD705E">
        <w:t>/</w:t>
      </w:r>
      <w:r>
        <w:rPr>
          <w:lang w:val="en-US"/>
        </w:rPr>
        <w:t>c</w:t>
      </w:r>
      <w:r>
        <w:t xml:space="preserve">, величина которой </w:t>
      </w:r>
      <w:r w:rsidRPr="00A372B3">
        <w:t xml:space="preserve">растет </w:t>
      </w:r>
      <w:r>
        <w:t>как с увеличением амплитуды прикладываемого поля, так</w:t>
      </w:r>
      <w:r w:rsidRPr="00A372B3">
        <w:t xml:space="preserve"> и при уменьшении давления в разрядной камере</w:t>
      </w:r>
      <w:r>
        <w:t>. На рисунке приведены х</w:t>
      </w:r>
      <w:r w:rsidRPr="00144916">
        <w:t>арактерные распределения концентрации электронов</w:t>
      </w:r>
      <w:r>
        <w:t xml:space="preserve"> в межэлектродном промежутке (</w:t>
      </w:r>
      <w:r w:rsidRPr="00144916">
        <w:rPr>
          <w:i/>
          <w:lang w:val="en-US"/>
        </w:rPr>
        <w:t>U</w:t>
      </w:r>
      <w:r w:rsidRPr="00144916">
        <w:rPr>
          <w:vertAlign w:val="subscript"/>
        </w:rPr>
        <w:t>0</w:t>
      </w:r>
      <w:r>
        <w:t> </w:t>
      </w:r>
      <w:r w:rsidRPr="00144916">
        <w:t>=</w:t>
      </w:r>
      <w:r>
        <w:t> </w:t>
      </w:r>
      <w:r w:rsidRPr="00144916">
        <w:t xml:space="preserve">7 кВ, </w:t>
      </w:r>
      <w:r w:rsidRPr="00144916">
        <w:rPr>
          <w:i/>
        </w:rPr>
        <w:t>р</w:t>
      </w:r>
      <w:r>
        <w:rPr>
          <w:i/>
        </w:rPr>
        <w:t> </w:t>
      </w:r>
      <w:r w:rsidRPr="00144916">
        <w:t>=</w:t>
      </w:r>
      <w:r>
        <w:t> </w:t>
      </w:r>
      <w:r w:rsidRPr="00144916">
        <w:t xml:space="preserve">760 Торр, </w:t>
      </w:r>
      <w:r w:rsidRPr="00144916">
        <w:rPr>
          <w:i/>
          <w:lang w:val="en-US"/>
        </w:rPr>
        <w:t>d</w:t>
      </w:r>
      <w:r>
        <w:rPr>
          <w:i/>
        </w:rPr>
        <w:t> </w:t>
      </w:r>
      <w:r w:rsidRPr="00144916">
        <w:t>=</w:t>
      </w:r>
      <w:r>
        <w:t> </w:t>
      </w:r>
      <w:r w:rsidRPr="00144916">
        <w:t>1 см</w:t>
      </w:r>
      <w:r>
        <w:t>)</w:t>
      </w:r>
      <w:r w:rsidRPr="00144916">
        <w:t>.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896"/>
      </w:tblGrid>
      <w:tr w:rsidR="00941DFE" w:rsidTr="00B51437">
        <w:trPr>
          <w:trHeight w:val="2742"/>
        </w:trPr>
        <w:tc>
          <w:tcPr>
            <w:tcW w:w="4784" w:type="dxa"/>
            <w:shd w:val="clear" w:color="auto" w:fill="auto"/>
          </w:tcPr>
          <w:p w:rsidR="00941DFE" w:rsidRPr="00582D81" w:rsidRDefault="00941DFE" w:rsidP="00B5143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52750" cy="2038350"/>
                  <wp:effectExtent l="19050" t="0" r="0" b="0"/>
                  <wp:docPr id="1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DFE" w:rsidTr="00B51437">
        <w:trPr>
          <w:trHeight w:val="231"/>
        </w:trPr>
        <w:tc>
          <w:tcPr>
            <w:tcW w:w="4784" w:type="dxa"/>
            <w:shd w:val="clear" w:color="auto" w:fill="auto"/>
          </w:tcPr>
          <w:p w:rsidR="00941DFE" w:rsidRPr="00582D81" w:rsidRDefault="00941DFE" w:rsidP="00B51437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144916">
              <w:t xml:space="preserve"> </w:t>
            </w:r>
          </w:p>
        </w:tc>
      </w:tr>
    </w:tbl>
    <w:p w:rsidR="00941DFE" w:rsidRPr="00515846" w:rsidRDefault="00941DFE" w:rsidP="00941DFE">
      <w:pPr>
        <w:pStyle w:val="Zv-bodyreport"/>
      </w:pPr>
      <w:r w:rsidRPr="00AF2D8A">
        <w:t xml:space="preserve">Неоднородность предыонизации приводит к изменению фронта волны ионизации. </w:t>
      </w:r>
      <w:r>
        <w:t xml:space="preserve">Если </w:t>
      </w:r>
      <w:r w:rsidRPr="00AF2D8A">
        <w:t>неоднородност</w:t>
      </w:r>
      <w:r>
        <w:t>ь</w:t>
      </w:r>
      <w:r w:rsidRPr="00AF2D8A">
        <w:t xml:space="preserve"> предыонизации </w:t>
      </w:r>
      <w:r>
        <w:t xml:space="preserve">задать </w:t>
      </w:r>
      <w:r w:rsidRPr="00AF2D8A">
        <w:t>поперек разрядного промежутка</w:t>
      </w:r>
      <w:r>
        <w:t xml:space="preserve"> (поперек поля)</w:t>
      </w:r>
      <w:r w:rsidRPr="00AF2D8A">
        <w:t>,</w:t>
      </w:r>
      <w:r>
        <w:t xml:space="preserve"> то</w:t>
      </w:r>
      <w:r w:rsidRPr="00AF2D8A">
        <w:t xml:space="preserve"> формирование волны ионизации происходит на оси разрядного промежутка</w:t>
      </w:r>
      <w:r>
        <w:t>, где напряженность электрического поля максимальна</w:t>
      </w:r>
      <w:r w:rsidRPr="00AF2D8A">
        <w:t>.</w:t>
      </w:r>
    </w:p>
    <w:p w:rsidR="00941DFE" w:rsidRPr="00730B02" w:rsidRDefault="00941DFE" w:rsidP="00941DFE">
      <w:pPr>
        <w:pStyle w:val="Zv-bodyreport"/>
      </w:pPr>
      <w:r w:rsidRPr="000A0AD4">
        <w:t xml:space="preserve">Сравнение результатов расчетов с экспериментальными данными показывает, что рассматриваемая модель на качественном уровне удовлетворительно описывает формирование самостоятельного </w:t>
      </w:r>
      <w:r w:rsidRPr="00730B02">
        <w:t>объемного разряда в гелии высокого давления.</w:t>
      </w:r>
    </w:p>
    <w:p w:rsidR="00941DFE" w:rsidRPr="00730B02" w:rsidRDefault="00941DFE" w:rsidP="00941DFE">
      <w:pPr>
        <w:pStyle w:val="Zv-bodyreport"/>
      </w:pPr>
      <w:r w:rsidRPr="00730B02">
        <w:t>Работа поддержана проектом №2644 базовой части госзадания Минобрнауки России в научной деятельности</w:t>
      </w:r>
      <w:r>
        <w:t>.</w:t>
      </w:r>
    </w:p>
    <w:p w:rsidR="00941DFE" w:rsidRDefault="00941DFE" w:rsidP="00941DFE">
      <w:pPr>
        <w:pStyle w:val="Zv-TitleReferences-ru"/>
      </w:pPr>
      <w:r w:rsidRPr="00730B02">
        <w:t>.</w:t>
      </w:r>
      <w:r>
        <w:t>Литература</w:t>
      </w:r>
    </w:p>
    <w:p w:rsidR="00941DFE" w:rsidRPr="00F45DE4" w:rsidRDefault="00941DFE" w:rsidP="00941DFE">
      <w:pPr>
        <w:pStyle w:val="Zv-References-ru"/>
        <w:numPr>
          <w:ilvl w:val="0"/>
          <w:numId w:val="1"/>
        </w:numPr>
      </w:pPr>
      <w:r>
        <w:t xml:space="preserve">Курбанисмаилов В.С., Омаров О.А. Рагимханов Г.Б., Абакарова Х.М. </w:t>
      </w:r>
      <w:r w:rsidRPr="009336C3">
        <w:t>//</w:t>
      </w:r>
      <w:r w:rsidRPr="007E5419">
        <w:rPr>
          <w:spacing w:val="-4"/>
          <w:szCs w:val="24"/>
        </w:rPr>
        <w:t>УПФ.</w:t>
      </w:r>
      <w:r>
        <w:rPr>
          <w:spacing w:val="-4"/>
          <w:szCs w:val="24"/>
        </w:rPr>
        <w:t xml:space="preserve"> </w:t>
      </w:r>
      <w:r w:rsidRPr="007E5419">
        <w:rPr>
          <w:spacing w:val="-4"/>
          <w:szCs w:val="24"/>
        </w:rPr>
        <w:t>2014. Т.2. №3. С.234-242.</w:t>
      </w:r>
    </w:p>
    <w:p w:rsidR="00941DFE" w:rsidRPr="00231F05" w:rsidRDefault="00941DFE" w:rsidP="00941DFE">
      <w:pPr>
        <w:pStyle w:val="Zv-References-ru"/>
        <w:numPr>
          <w:ilvl w:val="0"/>
          <w:numId w:val="1"/>
        </w:numPr>
      </w:pPr>
      <w:r w:rsidRPr="00231F05">
        <w:t>Терешонок Д</w:t>
      </w:r>
      <w:r>
        <w:t>.</w:t>
      </w:r>
      <w:r w:rsidRPr="00231F05">
        <w:t>В</w:t>
      </w:r>
      <w:r>
        <w:t xml:space="preserve">. </w:t>
      </w:r>
      <w:r w:rsidRPr="00B352F5">
        <w:t>//</w:t>
      </w:r>
      <w:r w:rsidRPr="00231F05">
        <w:t>Письма в ЖТФ. 2014</w:t>
      </w:r>
      <w:r>
        <w:t xml:space="preserve">. Т. </w:t>
      </w:r>
      <w:r w:rsidRPr="00231F05">
        <w:t>40</w:t>
      </w:r>
      <w:r>
        <w:t>. В.3. С</w:t>
      </w:r>
      <w:r w:rsidRPr="00231F05">
        <w:t>. 83-89</w:t>
      </w:r>
      <w: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2C" w:rsidRDefault="0042092C">
      <w:r>
        <w:separator/>
      </w:r>
    </w:p>
  </w:endnote>
  <w:endnote w:type="continuationSeparator" w:id="0">
    <w:p w:rsidR="0042092C" w:rsidRDefault="00420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437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437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1DF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2C" w:rsidRDefault="0042092C">
      <w:r>
        <w:separator/>
      </w:r>
    </w:p>
  </w:footnote>
  <w:footnote w:type="continuationSeparator" w:id="0">
    <w:p w:rsidR="0042092C" w:rsidRDefault="00420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CF4375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092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2092C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41DFE"/>
    <w:rsid w:val="00953341"/>
    <w:rsid w:val="009D46CB"/>
    <w:rsid w:val="00AB58B3"/>
    <w:rsid w:val="00B622ED"/>
    <w:rsid w:val="00B9584E"/>
    <w:rsid w:val="00BC1716"/>
    <w:rsid w:val="00C103CD"/>
    <w:rsid w:val="00C232A0"/>
    <w:rsid w:val="00CF4375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DF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941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honokd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i_60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формирования импульсного объемного разряда в гелии атмосферного давления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2017-01-13T20:46:00Z</dcterms:created>
  <dcterms:modified xsi:type="dcterms:W3CDTF">2017-01-13T20:48:00Z</dcterms:modified>
</cp:coreProperties>
</file>