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5E" w:rsidRDefault="00231B5E" w:rsidP="00231B5E">
      <w:pPr>
        <w:pStyle w:val="Zv-Titlereport"/>
      </w:pPr>
      <w:bookmarkStart w:id="0" w:name="_Hlk467593689"/>
      <w:r>
        <w:t>Распад плазмы высоковольтного наносекундного разряда в горючих смесях</w:t>
      </w:r>
    </w:p>
    <w:p w:rsidR="00231B5E" w:rsidRDefault="00231B5E" w:rsidP="00231B5E">
      <w:pPr>
        <w:pStyle w:val="Zv-Author"/>
      </w:pPr>
      <w:bookmarkStart w:id="1" w:name="OLE_LINK1"/>
      <w:bookmarkStart w:id="2" w:name="OLE_LINK2"/>
      <w:r w:rsidRPr="005E041E">
        <w:rPr>
          <w:u w:val="single"/>
        </w:rPr>
        <w:t>Анохин</w:t>
      </w:r>
      <w:r w:rsidRPr="00FD0BB1">
        <w:rPr>
          <w:u w:val="single"/>
        </w:rPr>
        <w:t xml:space="preserve"> </w:t>
      </w:r>
      <w:r>
        <w:rPr>
          <w:u w:val="single"/>
        </w:rPr>
        <w:t>Е.М.</w:t>
      </w:r>
      <w:r w:rsidRPr="00A52245">
        <w:t xml:space="preserve">, </w:t>
      </w:r>
      <w:r>
        <w:t>Попов</w:t>
      </w:r>
      <w:r w:rsidRPr="00FD0BB1">
        <w:t xml:space="preserve"> </w:t>
      </w:r>
      <w:r>
        <w:t>М.А.</w:t>
      </w:r>
      <w:r w:rsidRPr="00A52245">
        <w:t xml:space="preserve">, </w:t>
      </w:r>
      <w:bookmarkStart w:id="3" w:name="_Hlk467593622"/>
      <w:r w:rsidRPr="00FD0BB1">
        <w:rPr>
          <w:vertAlign w:val="superscript"/>
        </w:rPr>
        <w:t>1</w:t>
      </w:r>
      <w:bookmarkEnd w:id="3"/>
      <w:r>
        <w:t>Стариковский</w:t>
      </w:r>
      <w:r w:rsidRPr="00FD0BB1">
        <w:t xml:space="preserve"> </w:t>
      </w:r>
      <w:r>
        <w:t>А.Ю., Александров</w:t>
      </w:r>
      <w:r w:rsidRPr="00FD0BB1">
        <w:t xml:space="preserve"> </w:t>
      </w:r>
      <w:r>
        <w:t>Н.Л.</w:t>
      </w:r>
      <w:bookmarkEnd w:id="1"/>
      <w:bookmarkEnd w:id="2"/>
    </w:p>
    <w:p w:rsidR="00231B5E" w:rsidRDefault="00231B5E" w:rsidP="00231B5E">
      <w:pPr>
        <w:pStyle w:val="Zv-Organization"/>
      </w:pPr>
      <w:r w:rsidRPr="0053408E">
        <w:t xml:space="preserve">Московский физико-технический институт, </w:t>
      </w:r>
      <w:r>
        <w:t xml:space="preserve">г. </w:t>
      </w:r>
      <w:r w:rsidRPr="0053408E">
        <w:t xml:space="preserve">Долгопрудный, Россия, </w:t>
      </w:r>
      <w:hyperlink r:id="rId7" w:history="1">
        <w:r w:rsidRPr="006C467B">
          <w:rPr>
            <w:rStyle w:val="a8"/>
          </w:rPr>
          <w:t>anjohn@mail.ru</w:t>
        </w:r>
      </w:hyperlink>
      <w:r>
        <w:br/>
      </w:r>
      <w:bookmarkStart w:id="4" w:name="_Hlk467593714"/>
      <w:r>
        <w:rPr>
          <w:vertAlign w:val="superscript"/>
        </w:rPr>
        <w:t>1</w:t>
      </w:r>
      <w:r w:rsidRPr="0053408E">
        <w:t xml:space="preserve">Принстонский университет, </w:t>
      </w:r>
      <w:r>
        <w:t xml:space="preserve">г. </w:t>
      </w:r>
      <w:r w:rsidRPr="0053408E">
        <w:t>Принстон, США</w:t>
      </w:r>
      <w:bookmarkEnd w:id="4"/>
      <w:r w:rsidRPr="0053408E">
        <w:t xml:space="preserve">, </w:t>
      </w:r>
      <w:hyperlink r:id="rId8" w:history="1">
        <w:r w:rsidRPr="006C467B">
          <w:rPr>
            <w:rStyle w:val="a8"/>
          </w:rPr>
          <w:t>astariko@princeton.edu</w:t>
        </w:r>
      </w:hyperlink>
    </w:p>
    <w:bookmarkEnd w:id="0"/>
    <w:p w:rsidR="00231B5E" w:rsidRDefault="00231B5E" w:rsidP="00231B5E">
      <w:pPr>
        <w:pStyle w:val="Zv-bodyreport"/>
      </w:pPr>
      <w:r w:rsidRPr="0053408E">
        <w:t>Исследование воздействия разрядной плазмы на воспламенение и горение углеводородов является одним из перспективных направлений в области низкотемпературной плазмы [1]. С помощью разрядной плазмы удалось существенно ускорить воспламенение топлива, расширить область параметров, при которых возможно восп</w:t>
      </w:r>
      <w:r>
        <w:t>ламенение и поддержание горения</w:t>
      </w:r>
      <w:r w:rsidRPr="0053408E">
        <w:t xml:space="preserve"> и сократить вредные выбросы [2]. Для выяснения механизмов влияния плазмы на воспламенение и горение и для оптимизации этих эффектов в реальных энергетических системах необходимо уметь моделировать процессы в плазме углеводородных смесей. Для этого, в частности, надо знать коэффициенты электрон-ионной рекомбинации, которые определяют время жизни плазмы и могут влиять на плотность плазмы и наработку атомов и радикалов во время разряда.</w:t>
      </w:r>
    </w:p>
    <w:p w:rsidR="00231B5E" w:rsidRDefault="00231B5E" w:rsidP="00231B5E">
      <w:pPr>
        <w:pStyle w:val="Zv-bodyreport"/>
      </w:pPr>
      <w:r>
        <w:t>Для определения коэффициентов рекомбинации углеводородных ионов б</w:t>
      </w:r>
      <w:r w:rsidRPr="0053408E">
        <w:t xml:space="preserve">ыло </w:t>
      </w:r>
      <w:r>
        <w:t>выполнено</w:t>
      </w:r>
      <w:r w:rsidRPr="0053408E">
        <w:t xml:space="preserve"> экспериментальное и расчетно-теоретическое иссл</w:t>
      </w:r>
      <w:r>
        <w:t>едование распада плазмы в метан-кислородных</w:t>
      </w:r>
      <w:r w:rsidRPr="0053408E">
        <w:t>, этан</w:t>
      </w:r>
      <w:r>
        <w:t>-кислородных</w:t>
      </w:r>
      <w:r w:rsidRPr="0053408E">
        <w:t xml:space="preserve"> и пропан</w:t>
      </w:r>
      <w:r>
        <w:t xml:space="preserve">-кислородных смесях </w:t>
      </w:r>
      <w:r w:rsidRPr="00D74552">
        <w:t>при различных</w:t>
      </w:r>
      <w:r>
        <w:t xml:space="preserve"> стехиометрических соотношениях</w:t>
      </w:r>
      <w:r w:rsidRPr="0053408E">
        <w:t>. Эксперименты проводили</w:t>
      </w:r>
      <w:r>
        <w:t>сь в диапазоне давлений газа 2 – 20 Торр при температурах от 300 до 450 К</w:t>
      </w:r>
      <w:r w:rsidRPr="0053408E">
        <w:t>. Концентрация электронов измерялась двухканальным СВЧ-интерфером</w:t>
      </w:r>
      <w:r>
        <w:t>етром с рабочей частотой 94 ГГц</w:t>
      </w:r>
      <w:r w:rsidRPr="0053408E">
        <w:t>.</w:t>
      </w:r>
      <w:r>
        <w:t xml:space="preserve"> </w:t>
      </w:r>
      <w:r w:rsidRPr="00D74552">
        <w:t xml:space="preserve">В качестве источника плазмы использовался высоковольтный наносекундный разряд с амплитудой импульса 25 кВ и длительностью 30 нс. Зависимость концентрации электронов от времени измерялась СВЧ-интерферометром для начальных концентраций электронов </w:t>
      </w:r>
      <w:r>
        <w:t>в диапазоне</w:t>
      </w:r>
      <w:r w:rsidRPr="00D74552">
        <w:t xml:space="preserve"> (1</w:t>
      </w:r>
      <w:r>
        <w:t> – </w:t>
      </w:r>
      <w:r w:rsidRPr="00D74552">
        <w:t>3)</w:t>
      </w:r>
      <w:r>
        <w:t xml:space="preserve"> </w:t>
      </w:r>
      <w:r w:rsidRPr="00D74552">
        <w:t>×</w:t>
      </w:r>
      <w:r>
        <w:rPr>
          <w:lang w:val="fr-FR"/>
        </w:rPr>
        <w:t> </w:t>
      </w:r>
      <w:r w:rsidRPr="00D74552">
        <w:t>10</w:t>
      </w:r>
      <w:r w:rsidRPr="00D74552">
        <w:rPr>
          <w:vertAlign w:val="superscript"/>
        </w:rPr>
        <w:t>12</w:t>
      </w:r>
      <w:r w:rsidRPr="00D74552">
        <w:t xml:space="preserve"> см</w:t>
      </w:r>
      <w:r w:rsidRPr="00FD0BB1">
        <w:rPr>
          <w:vertAlign w:val="superscript"/>
        </w:rPr>
        <w:t>–</w:t>
      </w:r>
      <w:r w:rsidRPr="00D74552">
        <w:rPr>
          <w:vertAlign w:val="superscript"/>
        </w:rPr>
        <w:t>3</w:t>
      </w:r>
      <w:r w:rsidRPr="00D74552">
        <w:t>.</w:t>
      </w:r>
    </w:p>
    <w:p w:rsidR="00231B5E" w:rsidRDefault="00231B5E" w:rsidP="00231B5E">
      <w:pPr>
        <w:pStyle w:val="Zv-bodyreport"/>
      </w:pPr>
      <w:r>
        <w:t>Анализ результатов измерений показал, что</w:t>
      </w:r>
      <w:r w:rsidRPr="00D74552">
        <w:t xml:space="preserve"> ско</w:t>
      </w:r>
      <w:r>
        <w:t>рость рекомбинации плазмы в исследованных горючих</w:t>
      </w:r>
      <w:r w:rsidRPr="00D74552">
        <w:t xml:space="preserve"> смесях пре</w:t>
      </w:r>
      <w:r>
        <w:t xml:space="preserve">восходит скорость рекомбинации в чистых углеводородах </w:t>
      </w:r>
      <w:r w:rsidRPr="00D74552">
        <w:t>[3]</w:t>
      </w:r>
      <w:r>
        <w:t xml:space="preserve"> и чистом кислороде</w:t>
      </w:r>
      <w:r w:rsidRPr="00D74552">
        <w:t>.</w:t>
      </w:r>
      <w:r>
        <w:t xml:space="preserve"> </w:t>
      </w:r>
      <w:r w:rsidRPr="00D74552">
        <w:t xml:space="preserve">При </w:t>
      </w:r>
      <w:r>
        <w:t>этом</w:t>
      </w:r>
      <w:r w:rsidRPr="00D74552">
        <w:t xml:space="preserve"> динамика рекомбинации плазмы в этих смесях</w:t>
      </w:r>
      <w:r>
        <w:t>, в отличие от случая чистых газов,</w:t>
      </w:r>
      <w:r w:rsidRPr="00D74552">
        <w:t xml:space="preserve"> завис</w:t>
      </w:r>
      <w:r>
        <w:t>ела</w:t>
      </w:r>
      <w:r w:rsidRPr="00D74552">
        <w:t xml:space="preserve"> от количества разрядных импульсов. </w:t>
      </w:r>
      <w:r>
        <w:t>Эта</w:t>
      </w:r>
      <w:r w:rsidRPr="00D74552">
        <w:t xml:space="preserve"> зависимост</w:t>
      </w:r>
      <w:r>
        <w:t>ь была</w:t>
      </w:r>
      <w:r w:rsidRPr="00D74552">
        <w:t xml:space="preserve"> немонотонный – с увеличением числа импульсов эффективная скорость рекомбинации плазмы р</w:t>
      </w:r>
      <w:r>
        <w:t>осла</w:t>
      </w:r>
      <w:r w:rsidRPr="00D74552">
        <w:t>, достига</w:t>
      </w:r>
      <w:r>
        <w:t>ла</w:t>
      </w:r>
      <w:r w:rsidRPr="00D74552">
        <w:t xml:space="preserve"> максимума, затем начина</w:t>
      </w:r>
      <w:r>
        <w:t>ла</w:t>
      </w:r>
      <w:r w:rsidRPr="00D74552">
        <w:t xml:space="preserve"> падать и выходи</w:t>
      </w:r>
      <w:r>
        <w:t>ла</w:t>
      </w:r>
      <w:r w:rsidRPr="00D74552">
        <w:t xml:space="preserve"> на стационарное значение, не меняющееся с ростом числа импульсов. </w:t>
      </w:r>
      <w:r>
        <w:t>Наблюдаемые закономерности можно объяснить тем</w:t>
      </w:r>
      <w:r w:rsidRPr="00D74552">
        <w:t xml:space="preserve">, что под действием разряда  происходит постепенное окисление горючей смеси, и спустя достаточно большое количество импульсов рекомбинация плазмы определяется образовавшимися продуктами: водой и углекислым газом. </w:t>
      </w:r>
      <w:r>
        <w:t xml:space="preserve">Немонотонность скорости рекомбинации может быть связана с наработкой промежуточных веществ в процессе окисления горючих смесей, присутствие которых ускоряет распад плазмы. Также </w:t>
      </w:r>
      <w:r w:rsidRPr="00D74552">
        <w:t xml:space="preserve">было получено хорошее </w:t>
      </w:r>
      <w:r>
        <w:t>совпадение между скоростями распада плазмы в продуктах окисления горючих смесей и в случае плазмы в парах воды при условии их одинаковых парциальных давлений.</w:t>
      </w:r>
    </w:p>
    <w:p w:rsidR="00231B5E" w:rsidRDefault="00231B5E" w:rsidP="00231B5E">
      <w:pPr>
        <w:pStyle w:val="Zv-TitleReferences-ru"/>
      </w:pPr>
      <w:r>
        <w:t>Литература</w:t>
      </w:r>
    </w:p>
    <w:p w:rsidR="00231B5E" w:rsidRPr="005E041E" w:rsidRDefault="00231B5E" w:rsidP="00231B5E">
      <w:pPr>
        <w:pStyle w:val="Zv-References-ru"/>
        <w:numPr>
          <w:ilvl w:val="0"/>
          <w:numId w:val="1"/>
        </w:numPr>
        <w:rPr>
          <w:lang w:val="en-US"/>
        </w:rPr>
      </w:pPr>
      <w:r w:rsidRPr="00FD0BB1">
        <w:rPr>
          <w:lang w:val="fr-FR"/>
        </w:rPr>
        <w:t xml:space="preserve">Samukawa S., Hori M., Rauf S. et al. </w:t>
      </w:r>
      <w:r w:rsidRPr="00A52245">
        <w:rPr>
          <w:lang w:val="en-US"/>
        </w:rPr>
        <w:t xml:space="preserve">J. Phys.D: Appl. </w:t>
      </w:r>
      <w:r w:rsidRPr="005E041E">
        <w:rPr>
          <w:lang w:val="en-US"/>
        </w:rPr>
        <w:t xml:space="preserve">Phys. </w:t>
      </w:r>
      <w:r>
        <w:rPr>
          <w:lang w:val="en-US"/>
        </w:rPr>
        <w:t>2012, 45, 253001</w:t>
      </w:r>
    </w:p>
    <w:p w:rsidR="00231B5E" w:rsidRPr="00A52245" w:rsidRDefault="00231B5E" w:rsidP="00231B5E">
      <w:pPr>
        <w:pStyle w:val="Zv-References-ru"/>
        <w:numPr>
          <w:ilvl w:val="0"/>
          <w:numId w:val="1"/>
        </w:numPr>
        <w:rPr>
          <w:lang w:val="en-US"/>
        </w:rPr>
      </w:pPr>
      <w:r w:rsidRPr="00A52245">
        <w:rPr>
          <w:lang w:val="en-US"/>
        </w:rPr>
        <w:t>Starikovskiy</w:t>
      </w:r>
      <w:r>
        <w:rPr>
          <w:lang w:val="en-US"/>
        </w:rPr>
        <w:t xml:space="preserve"> A.</w:t>
      </w:r>
      <w:r w:rsidRPr="00A52245">
        <w:rPr>
          <w:lang w:val="en-US"/>
        </w:rPr>
        <w:t>, Aleksandrov</w:t>
      </w:r>
      <w:r>
        <w:rPr>
          <w:lang w:val="en-US"/>
        </w:rPr>
        <w:t xml:space="preserve"> N.</w:t>
      </w:r>
      <w:r w:rsidRPr="00A52245">
        <w:rPr>
          <w:lang w:val="en-US"/>
        </w:rPr>
        <w:t xml:space="preserve"> Progress in Energy and Combustion Science</w:t>
      </w:r>
      <w:r>
        <w:rPr>
          <w:lang w:val="en-US"/>
        </w:rPr>
        <w:t>, 2013, 39, 61-110</w:t>
      </w:r>
    </w:p>
    <w:p w:rsidR="00231B5E" w:rsidRPr="004B6BE7" w:rsidRDefault="00231B5E" w:rsidP="00231B5E">
      <w:pPr>
        <w:pStyle w:val="Zv-References-ru"/>
        <w:numPr>
          <w:ilvl w:val="0"/>
          <w:numId w:val="1"/>
        </w:numPr>
        <w:rPr>
          <w:lang w:val="en-US"/>
        </w:rPr>
      </w:pPr>
      <w:r w:rsidRPr="008665E1">
        <w:rPr>
          <w:lang w:val="en-US"/>
        </w:rPr>
        <w:t>Anokhin E., Popov M.</w:t>
      </w:r>
      <w:r w:rsidRPr="004B6BE7">
        <w:rPr>
          <w:lang w:val="en-US"/>
        </w:rPr>
        <w:t xml:space="preserve"> [et al.], Kinetic mechanism of plasma recombination in methane, ethane and propane after high-voltage nanosecond discharge. Plasma Sources Sci. Technol. 25 (2016) 044006 (10pp)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11A" w:rsidRDefault="003D511A">
      <w:r>
        <w:separator/>
      </w:r>
    </w:p>
  </w:endnote>
  <w:endnote w:type="continuationSeparator" w:id="0">
    <w:p w:rsidR="003D511A" w:rsidRDefault="003D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60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60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4A9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11A" w:rsidRDefault="003D511A">
      <w:r>
        <w:separator/>
      </w:r>
    </w:p>
  </w:footnote>
  <w:footnote w:type="continuationSeparator" w:id="0">
    <w:p w:rsidR="003D511A" w:rsidRDefault="003D5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231B5E" w:rsidRDefault="0003607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4A90"/>
    <w:rsid w:val="0002206C"/>
    <w:rsid w:val="00036076"/>
    <w:rsid w:val="00043701"/>
    <w:rsid w:val="000C657D"/>
    <w:rsid w:val="000C7078"/>
    <w:rsid w:val="000D76E9"/>
    <w:rsid w:val="000E495B"/>
    <w:rsid w:val="001C0CCB"/>
    <w:rsid w:val="00220629"/>
    <w:rsid w:val="00231B5E"/>
    <w:rsid w:val="00247225"/>
    <w:rsid w:val="002551AC"/>
    <w:rsid w:val="003800F3"/>
    <w:rsid w:val="003B5B93"/>
    <w:rsid w:val="003D511A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4A90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231B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riko@princeto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joh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Анохин Е.М., Попов М.А., 1Стариковский А.Ю., Александров Н.Л.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2017-01-12T12:37:00Z</dcterms:created>
  <dcterms:modified xsi:type="dcterms:W3CDTF">2017-01-12T12:54:00Z</dcterms:modified>
</cp:coreProperties>
</file>