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44" w:rsidRDefault="00983844" w:rsidP="00983844">
      <w:pPr>
        <w:pStyle w:val="Zv-Titlereport"/>
      </w:pPr>
      <w:bookmarkStart w:id="0" w:name="_Hlk467595471"/>
      <w:bookmarkStart w:id="1" w:name="OLE_LINK51"/>
      <w:bookmarkStart w:id="2" w:name="OLE_LINK52"/>
      <w:r>
        <w:t>о возможности работы импульсного малогабаритного плазматрона в частотном режиме</w:t>
      </w:r>
      <w:bookmarkEnd w:id="1"/>
      <w:bookmarkEnd w:id="2"/>
    </w:p>
    <w:p w:rsidR="00983844" w:rsidRDefault="00983844" w:rsidP="00983844">
      <w:pPr>
        <w:pStyle w:val="Zv-Author"/>
      </w:pPr>
      <w:r>
        <w:t xml:space="preserve">Алексеев А.И., Ваулин Д.Н., </w:t>
      </w:r>
      <w:r w:rsidRPr="004037AB">
        <w:rPr>
          <w:u w:val="single"/>
        </w:rPr>
        <w:t>Дешко К.И.</w:t>
      </w:r>
      <w:r>
        <w:t>, Черников В.А.</w:t>
      </w:r>
    </w:p>
    <w:p w:rsidR="00983844" w:rsidRPr="004037AB" w:rsidRDefault="00983844" w:rsidP="00983844">
      <w:pPr>
        <w:pStyle w:val="Zv-Organization"/>
      </w:pPr>
      <w:bookmarkStart w:id="3" w:name="_Hlk466991037"/>
      <w:r>
        <w:t>Московский государственный университет</w:t>
      </w:r>
      <w:r w:rsidRPr="00961F04">
        <w:t>, г. Москва, Россия</w:t>
      </w:r>
      <w:bookmarkEnd w:id="3"/>
      <w:r>
        <w:t xml:space="preserve">, </w:t>
      </w:r>
      <w:hyperlink r:id="rId7" w:history="1">
        <w:r w:rsidRPr="000E30AB">
          <w:rPr>
            <w:rStyle w:val="a8"/>
            <w:lang w:val="en-US"/>
          </w:rPr>
          <w:t>kir</w:t>
        </w:r>
        <w:r w:rsidRPr="000E30AB">
          <w:rPr>
            <w:rStyle w:val="a8"/>
          </w:rPr>
          <w:t>.</w:t>
        </w:r>
        <w:r w:rsidRPr="000E30AB">
          <w:rPr>
            <w:rStyle w:val="a8"/>
            <w:lang w:val="en-US"/>
          </w:rPr>
          <w:t>deshko</w:t>
        </w:r>
        <w:r w:rsidRPr="000E30AB">
          <w:rPr>
            <w:rStyle w:val="a8"/>
          </w:rPr>
          <w:t>@</w:t>
        </w:r>
        <w:r w:rsidRPr="000E30AB">
          <w:rPr>
            <w:rStyle w:val="a8"/>
            <w:lang w:val="en-US"/>
          </w:rPr>
          <w:t>gmail</w:t>
        </w:r>
        <w:r w:rsidRPr="000E30AB">
          <w:rPr>
            <w:rStyle w:val="a8"/>
          </w:rPr>
          <w:t>.</w:t>
        </w:r>
        <w:r w:rsidRPr="000E30AB">
          <w:rPr>
            <w:rStyle w:val="a8"/>
            <w:lang w:val="en-US"/>
          </w:rPr>
          <w:t>com</w:t>
        </w:r>
      </w:hyperlink>
      <w:bookmarkEnd w:id="0"/>
    </w:p>
    <w:p w:rsidR="00983844" w:rsidRPr="00FD3FF2" w:rsidRDefault="00983844" w:rsidP="00983844">
      <w:pPr>
        <w:pStyle w:val="Zv-bodyreport"/>
      </w:pPr>
      <w:r w:rsidRPr="00FD3FF2">
        <w:t>Настоящая работа посвящена продолжению цикла экспериментов [1,</w:t>
      </w:r>
      <w:r>
        <w:t> </w:t>
      </w:r>
      <w:r w:rsidRPr="00FD3FF2">
        <w:t>2] по исследованию возможности использования малогабаритного магнитоплазменного компрессора (МПК), работающего в частотном режиме, для реализации воспламенения высокоскоростной воздушно-пропановой смеси. В эк</w:t>
      </w:r>
      <w:r>
        <w:t>спериментах использовался плазма</w:t>
      </w:r>
      <w:r w:rsidRPr="00FD3FF2">
        <w:t>трон малой мощности P</w:t>
      </w:r>
      <w:r>
        <w:t> </w:t>
      </w:r>
      <w:r w:rsidRPr="00FD3FF2">
        <w:sym w:font="Symbol" w:char="F0A3"/>
      </w:r>
      <w:r>
        <w:t> </w:t>
      </w:r>
      <w:r w:rsidRPr="00FD3FF2">
        <w:t>5 МВт, что позволило, во-первых, уменьшить габариты всего устройства и, во-вторых, увеличить час</w:t>
      </w:r>
      <w:r>
        <w:t xml:space="preserve">тоту следования импульсов МПК. </w:t>
      </w:r>
      <w:r w:rsidRPr="00FD3FF2">
        <w:t xml:space="preserve">Регистрация взрывного горения [1] осуществлялась при помощи фотоумножителя, датчиков давления и по наличию мощной акустической волны. </w:t>
      </w:r>
    </w:p>
    <w:p w:rsidR="00983844" w:rsidRDefault="00983844" w:rsidP="00983844">
      <w:pPr>
        <w:pStyle w:val="Zv-bodyreport"/>
        <w:spacing w:after="120"/>
      </w:pPr>
      <w:r w:rsidRPr="00FD3FF2">
        <w:t xml:space="preserve">Из полученных результатов следует, что при частотах f </w:t>
      </w:r>
      <w:r w:rsidRPr="00FD3FF2">
        <w:sym w:font="Symbol" w:char="F0A3"/>
      </w:r>
      <w:r w:rsidRPr="00FD3FF2">
        <w:t xml:space="preserve"> 20 Гц существует строгая корреляция между временем срыва напряжения на конденсаторе (разряда МПК), началом свечения продуктов горения и возрастанием давления в канале. Показано, что при этих частотах как максимальная интенсивность свечения пламени горения, так и давление в каждом из импульсов с погрешностью 20% является постоянной величиной от импульса к импульсу в течение всей серии импульсов</w:t>
      </w:r>
      <w:r>
        <w:t>.</w:t>
      </w:r>
    </w:p>
    <w:p w:rsidR="00983844" w:rsidRDefault="00983844" w:rsidP="00983844">
      <w:pPr>
        <w:pStyle w:val="Zv-bodyreport"/>
      </w:pPr>
      <w:r>
        <w:rPr>
          <w:noProof/>
        </w:rPr>
        <w:drawing>
          <wp:inline distT="0" distB="0" distL="0" distR="0">
            <wp:extent cx="5381625" cy="2047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844" w:rsidRDefault="00983844" w:rsidP="00983844">
      <w:pPr>
        <w:pStyle w:val="Zv-bodyreport"/>
      </w:pPr>
      <w:r>
        <w:tab/>
      </w:r>
      <w:r>
        <w:tab/>
        <w:t xml:space="preserve"> </w:t>
      </w:r>
      <w:r>
        <w:tab/>
        <w:t xml:space="preserve">     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б</w:t>
      </w:r>
    </w:p>
    <w:p w:rsidR="00983844" w:rsidRDefault="00983844" w:rsidP="00983844">
      <w:pPr>
        <w:pStyle w:val="Zv-bodyreport"/>
      </w:pPr>
      <w:r>
        <w:t>Рисунок. 1. Осциллограммы сигналов: а) напряжение на накопительном конденсаторе источника питания МПК (верхняя кривая) и свечение разряда (нижняя кривая); б) импульсы запуска МПК (верхняя кривая) и сигнал с датчика давления (нижняя кривая).</w:t>
      </w:r>
    </w:p>
    <w:p w:rsidR="00983844" w:rsidRDefault="00983844" w:rsidP="00983844">
      <w:pPr>
        <w:pStyle w:val="Zv-bodyreport"/>
        <w:spacing w:before="120"/>
      </w:pPr>
      <w:r>
        <w:t>Показано, что на данной установке и при данной конструкции МПК стабильное воспламенение и горение топливной смеси в сверхзвуковом потоке, инициированное разрядом МПК, реализуется только при частотах следования импульсов</w:t>
      </w:r>
      <w:r w:rsidRPr="00D710B3">
        <w:t xml:space="preserve"> </w:t>
      </w:r>
      <w:r>
        <w:rPr>
          <w:lang w:val="en-US"/>
        </w:rPr>
        <w:t>f</w:t>
      </w:r>
      <w:r>
        <w:t xml:space="preserve"> </w:t>
      </w:r>
      <w:r>
        <w:sym w:font="Symbol" w:char="F03C"/>
      </w:r>
      <w:r>
        <w:t xml:space="preserve"> 25</w:t>
      </w:r>
      <w:r w:rsidRPr="00D710B3">
        <w:t xml:space="preserve"> </w:t>
      </w:r>
      <w:r>
        <w:t>Гц. Проведен анализ различных вариантов конструкции плазмотрона, при помощи которых возможно увеличение частоты следования импульсов МПК до величины порядка 100 Гц.</w:t>
      </w:r>
    </w:p>
    <w:p w:rsidR="00983844" w:rsidRDefault="00983844" w:rsidP="00983844">
      <w:pPr>
        <w:pStyle w:val="Zv-TitleReferences-ru"/>
      </w:pPr>
      <w:r>
        <w:t>Литература</w:t>
      </w:r>
    </w:p>
    <w:p w:rsidR="00983844" w:rsidRDefault="00983844" w:rsidP="00983844">
      <w:pPr>
        <w:pStyle w:val="Zv-References-ru"/>
        <w:numPr>
          <w:ilvl w:val="0"/>
          <w:numId w:val="1"/>
        </w:numPr>
      </w:pPr>
      <w:r w:rsidRPr="00571DCF">
        <w:rPr>
          <w:bCs/>
        </w:rPr>
        <w:t>А. П. Е</w:t>
      </w:r>
      <w:r>
        <w:rPr>
          <w:bCs/>
        </w:rPr>
        <w:t>ршов</w:t>
      </w:r>
      <w:r w:rsidRPr="00571DCF">
        <w:rPr>
          <w:bCs/>
        </w:rPr>
        <w:t>, С. А. К</w:t>
      </w:r>
      <w:r>
        <w:rPr>
          <w:bCs/>
        </w:rPr>
        <w:t>аменщиков</w:t>
      </w:r>
      <w:r w:rsidRPr="00571DCF">
        <w:rPr>
          <w:bCs/>
        </w:rPr>
        <w:t>, А. А. Л</w:t>
      </w:r>
      <w:r>
        <w:rPr>
          <w:bCs/>
        </w:rPr>
        <w:t>огунов, В.А. Черников «</w:t>
      </w:r>
      <w:r w:rsidRPr="00571DCF">
        <w:t xml:space="preserve">Инициация </w:t>
      </w:r>
      <w:r>
        <w:t>горения сверхзвукового</w:t>
      </w:r>
      <w:r w:rsidRPr="00571DCF">
        <w:t xml:space="preserve"> </w:t>
      </w:r>
      <w:r>
        <w:t>пропано-воздушного потока разрядом магнитоплазменного компрессора». ТВТ, том 47, № 6, С. 822-829, 2009.</w:t>
      </w:r>
    </w:p>
    <w:p w:rsidR="00983844" w:rsidRPr="00BD137F" w:rsidRDefault="00983844" w:rsidP="00983844">
      <w:pPr>
        <w:pStyle w:val="Zv-References-ru"/>
        <w:numPr>
          <w:ilvl w:val="0"/>
          <w:numId w:val="1"/>
        </w:numPr>
      </w:pPr>
      <w:r w:rsidRPr="00BD137F">
        <w:t xml:space="preserve">А.И. Алексеев, Д.Н. Ваулин, А.Р. Исаев, В.А.Черников «Воспламенение высокоскоростной воздушно-углеводородной смеси плазмой маломощного импульсного плазматрона». Тезисы XLII Звенигородской международной конференции по физике плазмы и УТС. Звенигород, 2015, С. 357. </w:t>
      </w:r>
    </w:p>
    <w:sectPr w:rsidR="00983844" w:rsidRPr="00BD137F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E0B" w:rsidRDefault="00DD4E0B">
      <w:r>
        <w:separator/>
      </w:r>
    </w:p>
  </w:endnote>
  <w:endnote w:type="continuationSeparator" w:id="0">
    <w:p w:rsidR="00DD4E0B" w:rsidRDefault="00DD4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3844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E0B" w:rsidRDefault="00DD4E0B">
      <w:r>
        <w:separator/>
      </w:r>
    </w:p>
  </w:footnote>
  <w:footnote w:type="continuationSeparator" w:id="0">
    <w:p w:rsidR="00DD4E0B" w:rsidRDefault="00DD4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14438E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D4E0B"/>
    <w:rsid w:val="0002206C"/>
    <w:rsid w:val="00043701"/>
    <w:rsid w:val="000C657D"/>
    <w:rsid w:val="000C7078"/>
    <w:rsid w:val="000D76E9"/>
    <w:rsid w:val="000E495B"/>
    <w:rsid w:val="0014438E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83844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DD4E0B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rsid w:val="0098384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ir.deshko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возможности работы импульсного малогабаритного плазматрона в частотном режиме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2017-01-09T19:32:00Z</dcterms:created>
  <dcterms:modified xsi:type="dcterms:W3CDTF">2017-01-09T19:33:00Z</dcterms:modified>
</cp:coreProperties>
</file>