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8" w:rsidRDefault="002E2B08" w:rsidP="002E2B08">
      <w:pPr>
        <w:pStyle w:val="Zv-Titlereport"/>
      </w:pPr>
      <w:bookmarkStart w:id="0" w:name="_Hlk467591316"/>
      <w:bookmarkStart w:id="1" w:name="OLE_LINK35"/>
      <w:bookmarkStart w:id="2" w:name="OLE_LINK36"/>
      <w:r w:rsidRPr="00092C74">
        <w:t>СТРУКТУРНЫЕ</w:t>
      </w:r>
      <w:r>
        <w:t xml:space="preserve"> ОСОБЕННОСТИ УГЛЕРОДНЫХ ПЛЕНОК, ОСАЖДАЕМЫХ ПРИ ОДНОВРЕМЕННОМ электронноМ облучениИ</w:t>
      </w:r>
      <w:bookmarkEnd w:id="1"/>
      <w:bookmarkEnd w:id="2"/>
    </w:p>
    <w:p w:rsidR="002E2B08" w:rsidRDefault="002E2B08" w:rsidP="002E2B08">
      <w:pPr>
        <w:pStyle w:val="Zv-Author"/>
      </w:pPr>
      <w:r>
        <w:t>Белова</w:t>
      </w:r>
      <w:r w:rsidRPr="00745209">
        <w:t xml:space="preserve"> </w:t>
      </w:r>
      <w:r>
        <w:t xml:space="preserve">Н.Е., </w:t>
      </w:r>
      <w:r w:rsidRPr="00787844">
        <w:rPr>
          <w:u w:val="single"/>
        </w:rPr>
        <w:t>Коршунов</w:t>
      </w:r>
      <w:r w:rsidRPr="00745209">
        <w:rPr>
          <w:u w:val="single"/>
        </w:rPr>
        <w:t xml:space="preserve"> </w:t>
      </w:r>
      <w:r w:rsidRPr="00787844">
        <w:rPr>
          <w:u w:val="single"/>
        </w:rPr>
        <w:t>С.Н.</w:t>
      </w:r>
      <w:r>
        <w:t>, Лебедев</w:t>
      </w:r>
      <w:r w:rsidRPr="00745209">
        <w:t xml:space="preserve"> </w:t>
      </w:r>
      <w:r>
        <w:t>А.М., Мартыненко</w:t>
      </w:r>
      <w:r w:rsidRPr="00745209">
        <w:t xml:space="preserve"> </w:t>
      </w:r>
      <w:r>
        <w:t>Ю.В., Свечников</w:t>
      </w:r>
      <w:r w:rsidRPr="00745209">
        <w:t xml:space="preserve"> </w:t>
      </w:r>
      <w:r>
        <w:t>Н.Ю., Скорлупкин</w:t>
      </w:r>
      <w:r w:rsidRPr="00745209">
        <w:t xml:space="preserve"> </w:t>
      </w:r>
      <w:r>
        <w:t>И.Д.</w:t>
      </w:r>
    </w:p>
    <w:p w:rsidR="002E2B08" w:rsidRDefault="002E2B08" w:rsidP="002E2B08">
      <w:pPr>
        <w:pStyle w:val="Zv-Organization"/>
      </w:pPr>
      <w:r>
        <w:t xml:space="preserve">Национальный исследовательский центр «Курчатовский институт», г. Москва, Россия, </w:t>
      </w:r>
      <w:hyperlink r:id="rId7" w:history="1">
        <w:r w:rsidRPr="00266BA0">
          <w:rPr>
            <w:rStyle w:val="a8"/>
            <w:lang w:val="en-US"/>
          </w:rPr>
          <w:t>Korshunov</w:t>
        </w:r>
        <w:r w:rsidRPr="00266BA0">
          <w:rPr>
            <w:rStyle w:val="a8"/>
          </w:rPr>
          <w:t>_</w:t>
        </w:r>
        <w:r w:rsidRPr="00266BA0">
          <w:rPr>
            <w:rStyle w:val="a8"/>
            <w:lang w:val="en-US"/>
          </w:rPr>
          <w:t>SN</w:t>
        </w:r>
        <w:r w:rsidRPr="00266BA0">
          <w:rPr>
            <w:rStyle w:val="a8"/>
          </w:rPr>
          <w:t>@</w:t>
        </w:r>
        <w:r w:rsidRPr="00266BA0">
          <w:rPr>
            <w:rStyle w:val="a8"/>
            <w:lang w:val="en-US"/>
          </w:rPr>
          <w:t>nrcki</w:t>
        </w:r>
        <w:r w:rsidRPr="00266BA0">
          <w:rPr>
            <w:rStyle w:val="a8"/>
          </w:rPr>
          <w:t>.</w:t>
        </w:r>
        <w:r w:rsidRPr="00266BA0">
          <w:rPr>
            <w:rStyle w:val="a8"/>
            <w:lang w:val="en-US"/>
          </w:rPr>
          <w:t>ru</w:t>
        </w:r>
      </w:hyperlink>
    </w:p>
    <w:bookmarkEnd w:id="0"/>
    <w:p w:rsidR="002E2B08" w:rsidRDefault="002E2B08" w:rsidP="002E2B08">
      <w:pPr>
        <w:pStyle w:val="Zv-bodyreport"/>
        <w:spacing w:line="216" w:lineRule="auto"/>
        <w:rPr>
          <w:w w:val="105"/>
        </w:rPr>
      </w:pPr>
      <w:r>
        <w:t xml:space="preserve">В настоящее время большое внимание уделяется синтезу и изучению тонких пленок углерода различных структурных модификаций (алмаза, алмазоподобного углерода, карбина), а также имеющих различное соотношение углеродных </w:t>
      </w:r>
      <w:r w:rsidRPr="00C064F2">
        <w:t xml:space="preserve">связей с </w:t>
      </w:r>
      <w:r w:rsidRPr="0054688D">
        <w:rPr>
          <w:lang w:val="en-US"/>
        </w:rPr>
        <w:t>sp</w:t>
      </w:r>
      <w:r>
        <w:t>, sp</w:t>
      </w:r>
      <w:r w:rsidRPr="0054688D">
        <w:rPr>
          <w:vertAlign w:val="superscript"/>
        </w:rPr>
        <w:t>2</w:t>
      </w:r>
      <w:r w:rsidRPr="00C064F2">
        <w:t xml:space="preserve"> и </w:t>
      </w:r>
      <w:r w:rsidRPr="0054688D">
        <w:t>sp</w:t>
      </w:r>
      <w:r w:rsidRPr="0054688D">
        <w:rPr>
          <w:vertAlign w:val="superscript"/>
        </w:rPr>
        <w:t>3</w:t>
      </w:r>
      <w:r w:rsidRPr="00C064F2">
        <w:t>-гибридизацией</w:t>
      </w:r>
      <w:r>
        <w:t xml:space="preserve">. Интерес к таким пленкам объясняется неординарным сочетанием таких их физико-химических свойств, как химическая инертность, большая ширина запрещенной зоны, низкий коэффициент трения, биосовместимость и другие. Значительные успехи в выращивании и поиске оптимальных режимов формирования углеродных пленок заданных структурных модификаций достигнуты вакуумными ростовыми процессами, основанными на распылении графита ионным пучком и воздействии на структуру углеродного конденсата либо ионным, либо мощным электронным пучком [1]. </w:t>
      </w:r>
      <w:r w:rsidRPr="00B42D1C">
        <w:rPr>
          <w:w w:val="105"/>
        </w:rPr>
        <w:t xml:space="preserve">В </w:t>
      </w:r>
      <w:r>
        <w:rPr>
          <w:w w:val="105"/>
        </w:rPr>
        <w:t xml:space="preserve">нашей </w:t>
      </w:r>
      <w:r w:rsidRPr="00B42D1C">
        <w:rPr>
          <w:w w:val="105"/>
        </w:rPr>
        <w:t>работе [</w:t>
      </w:r>
      <w:r>
        <w:rPr>
          <w:w w:val="105"/>
        </w:rPr>
        <w:t>2</w:t>
      </w:r>
      <w:r w:rsidRPr="00B42D1C">
        <w:rPr>
          <w:w w:val="105"/>
        </w:rPr>
        <w:t xml:space="preserve">] </w:t>
      </w:r>
      <w:r>
        <w:rPr>
          <w:w w:val="105"/>
        </w:rPr>
        <w:t>показано</w:t>
      </w:r>
      <w:r w:rsidRPr="00B42D1C">
        <w:rPr>
          <w:w w:val="105"/>
        </w:rPr>
        <w:t xml:space="preserve">, что при одновременном облучении никеля ионами </w:t>
      </w:r>
      <w:r>
        <w:rPr>
          <w:w w:val="105"/>
          <w:lang w:val="en-US"/>
        </w:rPr>
        <w:t>C</w:t>
      </w:r>
      <w:r w:rsidRPr="00B42D1C">
        <w:rPr>
          <w:w w:val="105"/>
          <w:vertAlign w:val="superscript"/>
        </w:rPr>
        <w:t>+</w:t>
      </w:r>
      <w:r w:rsidRPr="00B42D1C">
        <w:rPr>
          <w:w w:val="105"/>
        </w:rPr>
        <w:t xml:space="preserve"> </w:t>
      </w:r>
      <w:r>
        <w:rPr>
          <w:w w:val="105"/>
        </w:rPr>
        <w:t xml:space="preserve">(30 кэВ) </w:t>
      </w:r>
      <w:r w:rsidRPr="00B42D1C">
        <w:rPr>
          <w:w w:val="105"/>
        </w:rPr>
        <w:t xml:space="preserve">и электронами </w:t>
      </w:r>
      <w:r>
        <w:rPr>
          <w:w w:val="105"/>
        </w:rPr>
        <w:t xml:space="preserve">(до </w:t>
      </w:r>
      <w:r w:rsidRPr="00B42D1C">
        <w:rPr>
          <w:w w:val="105"/>
        </w:rPr>
        <w:t>5 кэВ</w:t>
      </w:r>
      <w:r>
        <w:rPr>
          <w:w w:val="105"/>
        </w:rPr>
        <w:t>)</w:t>
      </w:r>
      <w:r w:rsidRPr="00B42D1C">
        <w:rPr>
          <w:w w:val="105"/>
        </w:rPr>
        <w:t xml:space="preserve"> на поверхности </w:t>
      </w:r>
      <w:r>
        <w:rPr>
          <w:w w:val="105"/>
        </w:rPr>
        <w:t>образца</w:t>
      </w:r>
      <w:r w:rsidRPr="00B42D1C">
        <w:rPr>
          <w:w w:val="105"/>
        </w:rPr>
        <w:t xml:space="preserve"> растет углеродная пленка толщиной </w:t>
      </w:r>
      <w:r>
        <w:rPr>
          <w:w w:val="105"/>
        </w:rPr>
        <w:t>до 30</w:t>
      </w:r>
      <w:r w:rsidRPr="00B42D1C">
        <w:rPr>
          <w:w w:val="105"/>
        </w:rPr>
        <w:t xml:space="preserve"> нм</w:t>
      </w:r>
      <w:r>
        <w:rPr>
          <w:w w:val="105"/>
        </w:rPr>
        <w:t>,</w:t>
      </w:r>
      <w:r w:rsidRPr="00027620">
        <w:rPr>
          <w:w w:val="105"/>
        </w:rPr>
        <w:t xml:space="preserve"> </w:t>
      </w:r>
      <w:r w:rsidRPr="00B42D1C">
        <w:rPr>
          <w:w w:val="105"/>
        </w:rPr>
        <w:t>состоящая</w:t>
      </w:r>
      <w:r>
        <w:rPr>
          <w:w w:val="105"/>
        </w:rPr>
        <w:t>,</w:t>
      </w:r>
      <w:r w:rsidRPr="00B42D1C">
        <w:rPr>
          <w:w w:val="105"/>
        </w:rPr>
        <w:t xml:space="preserve"> в основном</w:t>
      </w:r>
      <w:r>
        <w:rPr>
          <w:w w:val="105"/>
        </w:rPr>
        <w:t>,</w:t>
      </w:r>
      <w:r w:rsidRPr="00B42D1C">
        <w:rPr>
          <w:w w:val="105"/>
        </w:rPr>
        <w:t xml:space="preserve"> из аморфного алмаза с </w:t>
      </w:r>
      <w:r w:rsidRPr="001D2A00">
        <w:rPr>
          <w:w w:val="105"/>
        </w:rPr>
        <w:t>sp</w:t>
      </w:r>
      <w:r w:rsidRPr="001D2A00">
        <w:rPr>
          <w:w w:val="105"/>
          <w:vertAlign w:val="superscript"/>
        </w:rPr>
        <w:t>3</w:t>
      </w:r>
      <w:r>
        <w:rPr>
          <w:w w:val="105"/>
        </w:rPr>
        <w:t>-</w:t>
      </w:r>
      <w:r w:rsidRPr="00B42D1C">
        <w:rPr>
          <w:w w:val="105"/>
        </w:rPr>
        <w:t>гибридизацией связей</w:t>
      </w:r>
      <w:r>
        <w:rPr>
          <w:w w:val="105"/>
        </w:rPr>
        <w:t>.</w:t>
      </w:r>
    </w:p>
    <w:p w:rsidR="002E2B08" w:rsidRDefault="002E2B08" w:rsidP="002E2B08">
      <w:pPr>
        <w:pStyle w:val="Zv-bodyreport"/>
        <w:spacing w:line="216" w:lineRule="auto"/>
      </w:pPr>
      <w:r>
        <w:rPr>
          <w:w w:val="105"/>
        </w:rPr>
        <w:t xml:space="preserve">В данной работе </w:t>
      </w:r>
      <w:r>
        <w:t>исследуемые у</w:t>
      </w:r>
      <w:r w:rsidRPr="00C064F2">
        <w:t>глеродны</w:t>
      </w:r>
      <w:r>
        <w:t>е</w:t>
      </w:r>
      <w:r w:rsidRPr="00C064F2">
        <w:t xml:space="preserve"> плен</w:t>
      </w:r>
      <w:r>
        <w:t xml:space="preserve">ки </w:t>
      </w:r>
      <w:r w:rsidRPr="00C064F2">
        <w:t xml:space="preserve">толщиной </w:t>
      </w:r>
      <w:r>
        <w:t>до 180</w:t>
      </w:r>
      <w:r w:rsidRPr="00C064F2">
        <w:t xml:space="preserve"> нм</w:t>
      </w:r>
      <w:r>
        <w:t xml:space="preserve"> </w:t>
      </w:r>
      <w:r w:rsidRPr="00C064F2">
        <w:t xml:space="preserve">на </w:t>
      </w:r>
      <w:r>
        <w:t>никелевых подложках были получены</w:t>
      </w:r>
      <w:r w:rsidRPr="00C064F2">
        <w:t xml:space="preserve"> </w:t>
      </w:r>
      <w:r>
        <w:t xml:space="preserve">ионным распылением графита с одновременным </w:t>
      </w:r>
      <w:r w:rsidRPr="00C064F2">
        <w:t>электронн</w:t>
      </w:r>
      <w:r>
        <w:t>ым</w:t>
      </w:r>
      <w:r w:rsidRPr="00C064F2">
        <w:t xml:space="preserve"> </w:t>
      </w:r>
      <w:r>
        <w:t>и</w:t>
      </w:r>
      <w:r w:rsidRPr="00C064F2">
        <w:t xml:space="preserve"> </w:t>
      </w:r>
      <w:r>
        <w:t xml:space="preserve">последующим </w:t>
      </w:r>
      <w:r w:rsidRPr="00C064F2">
        <w:t>ионн</w:t>
      </w:r>
      <w:r>
        <w:t xml:space="preserve">ым облучением. </w:t>
      </w:r>
      <w:r w:rsidRPr="00A80C72">
        <w:t xml:space="preserve">В экспериментах были использованы следующие </w:t>
      </w:r>
      <w:r>
        <w:t xml:space="preserve">параметры </w:t>
      </w:r>
      <w:r w:rsidRPr="00A80C72">
        <w:t>электронн</w:t>
      </w:r>
      <w:r>
        <w:t>ых и ионных пучков</w:t>
      </w:r>
      <w:r w:rsidRPr="00A80C72">
        <w:t>:</w:t>
      </w:r>
      <w:r>
        <w:t xml:space="preserve"> </w:t>
      </w:r>
      <w:r w:rsidRPr="00A80C72">
        <w:t>ион</w:t>
      </w:r>
      <w:r>
        <w:t>ы</w:t>
      </w:r>
      <w:r w:rsidRPr="00A80C72">
        <w:t xml:space="preserve"> </w:t>
      </w:r>
      <w:r w:rsidRPr="00EF7615">
        <w:t>Ar</w:t>
      </w:r>
      <w:r w:rsidRPr="00A80C72">
        <w:rPr>
          <w:vertAlign w:val="superscript"/>
        </w:rPr>
        <w:t>+</w:t>
      </w:r>
      <w:r w:rsidRPr="00A80C72">
        <w:t xml:space="preserve"> (</w:t>
      </w:r>
      <w:r w:rsidRPr="0041550B">
        <w:t xml:space="preserve">Е </w:t>
      </w:r>
      <w:r>
        <w:t xml:space="preserve">= </w:t>
      </w:r>
      <w:r w:rsidRPr="00A80C72">
        <w:t xml:space="preserve">30 кэВ, </w:t>
      </w:r>
      <w:r w:rsidRPr="0041550B">
        <w:rPr>
          <w:lang w:val="en-US"/>
        </w:rPr>
        <w:t>f</w:t>
      </w:r>
      <w:r w:rsidRPr="00952EC3">
        <w:t xml:space="preserve"> = </w:t>
      </w:r>
      <w:r w:rsidRPr="00A80C72">
        <w:t>3</w:t>
      </w:r>
      <w:r>
        <w:rPr>
          <w:lang w:val="fr-FR"/>
        </w:rPr>
        <w:t> </w:t>
      </w:r>
      <w:r>
        <w:t>×</w:t>
      </w:r>
      <w:r>
        <w:rPr>
          <w:lang w:val="fr-FR"/>
        </w:rPr>
        <w:t> </w:t>
      </w:r>
      <w:r w:rsidRPr="00A80C72">
        <w:t>10</w:t>
      </w:r>
      <w:r w:rsidRPr="00A80C72">
        <w:rPr>
          <w:vertAlign w:val="superscript"/>
        </w:rPr>
        <w:t>22</w:t>
      </w:r>
      <w:r w:rsidRPr="00A80C72">
        <w:t xml:space="preserve"> м</w:t>
      </w:r>
      <w:r w:rsidRPr="00745209">
        <w:rPr>
          <w:vertAlign w:val="superscript"/>
        </w:rPr>
        <w:t>–</w:t>
      </w:r>
      <w:r w:rsidRPr="00A80C72">
        <w:rPr>
          <w:vertAlign w:val="superscript"/>
        </w:rPr>
        <w:t>2</w:t>
      </w:r>
      <w:r w:rsidRPr="00A80C72">
        <w:t xml:space="preserve">, </w:t>
      </w:r>
      <w:r w:rsidRPr="0041550B">
        <w:rPr>
          <w:lang w:val="en-US"/>
        </w:rPr>
        <w:t>j</w:t>
      </w:r>
      <w:r w:rsidRPr="00952EC3">
        <w:t xml:space="preserve"> = </w:t>
      </w:r>
      <w:r>
        <w:t>3</w:t>
      </w:r>
      <w:r w:rsidRPr="00A80C72">
        <w:t xml:space="preserve"> </w:t>
      </w:r>
      <w:r>
        <w:rPr>
          <w:lang w:val="en-US"/>
        </w:rPr>
        <w:t>A</w:t>
      </w:r>
      <w:r w:rsidRPr="00A80C72">
        <w:t>/м</w:t>
      </w:r>
      <w:r w:rsidRPr="00A80C72">
        <w:rPr>
          <w:vertAlign w:val="superscript"/>
        </w:rPr>
        <w:t>2</w:t>
      </w:r>
      <w:r w:rsidRPr="00A80C72">
        <w:t>)</w:t>
      </w:r>
      <w:r>
        <w:t xml:space="preserve">, </w:t>
      </w:r>
      <w:r w:rsidRPr="00A80C72">
        <w:t>ион</w:t>
      </w:r>
      <w:r>
        <w:t>ы</w:t>
      </w:r>
      <w:r w:rsidRPr="00A80C72">
        <w:t xml:space="preserve"> </w:t>
      </w:r>
      <w:r>
        <w:rPr>
          <w:lang w:val="en-US"/>
        </w:rPr>
        <w:t>C</w:t>
      </w:r>
      <w:r w:rsidRPr="00A80C72">
        <w:rPr>
          <w:vertAlign w:val="superscript"/>
        </w:rPr>
        <w:t>+</w:t>
      </w:r>
      <w:r w:rsidRPr="00A80C72">
        <w:t xml:space="preserve"> (</w:t>
      </w:r>
      <w:r w:rsidRPr="0041550B">
        <w:t>Е</w:t>
      </w:r>
      <w:r>
        <w:t xml:space="preserve"> = 4</w:t>
      </w:r>
      <w:r w:rsidRPr="00A80C72">
        <w:t xml:space="preserve">0 кэВ, </w:t>
      </w:r>
      <w:r w:rsidRPr="0041550B">
        <w:rPr>
          <w:lang w:val="en-US"/>
        </w:rPr>
        <w:t>f</w:t>
      </w:r>
      <w:r w:rsidRPr="00952EC3">
        <w:t xml:space="preserve"> = </w:t>
      </w:r>
      <w:r>
        <w:t>5</w:t>
      </w:r>
      <w:r w:rsidRPr="00A80C72">
        <w:t>∙10</w:t>
      </w:r>
      <w:r w:rsidRPr="00A80C72">
        <w:rPr>
          <w:vertAlign w:val="superscript"/>
        </w:rPr>
        <w:t>22</w:t>
      </w:r>
      <w:r w:rsidRPr="00A80C72">
        <w:t xml:space="preserve"> м</w:t>
      </w:r>
      <w:r>
        <w:rPr>
          <w:vertAlign w:val="superscript"/>
        </w:rPr>
        <w:t>–</w:t>
      </w:r>
      <w:r w:rsidRPr="00A80C72">
        <w:rPr>
          <w:vertAlign w:val="superscript"/>
        </w:rPr>
        <w:t>2</w:t>
      </w:r>
      <w:r w:rsidRPr="00A80C72">
        <w:t xml:space="preserve">, </w:t>
      </w:r>
      <w:r w:rsidRPr="0041550B">
        <w:rPr>
          <w:lang w:val="en-US"/>
        </w:rPr>
        <w:t>j</w:t>
      </w:r>
      <w:r w:rsidRPr="00952EC3">
        <w:t xml:space="preserve"> = </w:t>
      </w:r>
      <w:r w:rsidRPr="00A80C72">
        <w:t xml:space="preserve">2 </w:t>
      </w:r>
      <w:r>
        <w:t>A</w:t>
      </w:r>
      <w:r w:rsidRPr="00A80C72">
        <w:t>/м</w:t>
      </w:r>
      <w:r w:rsidRPr="00A80C72">
        <w:rPr>
          <w:vertAlign w:val="superscript"/>
        </w:rPr>
        <w:t>2</w:t>
      </w:r>
      <w:r w:rsidRPr="00A80C72">
        <w:t>)</w:t>
      </w:r>
      <w:r>
        <w:t xml:space="preserve">, </w:t>
      </w:r>
      <w:r w:rsidRPr="00A80C72">
        <w:t>электрон</w:t>
      </w:r>
      <w:r>
        <w:t>ы</w:t>
      </w:r>
      <w:r w:rsidRPr="00A80C72">
        <w:t xml:space="preserve"> (</w:t>
      </w:r>
      <w:r w:rsidRPr="0041550B">
        <w:t>Е</w:t>
      </w:r>
      <w:r>
        <w:t xml:space="preserve"> = 1 – 4</w:t>
      </w:r>
      <w:r w:rsidRPr="00A80C72">
        <w:t xml:space="preserve"> кэВ,</w:t>
      </w:r>
      <w:r w:rsidRPr="00177776">
        <w:t xml:space="preserve"> </w:t>
      </w:r>
      <w:r w:rsidRPr="0041550B">
        <w:rPr>
          <w:lang w:val="en-US"/>
        </w:rPr>
        <w:t>f</w:t>
      </w:r>
      <w:r w:rsidRPr="00101873">
        <w:t xml:space="preserve"> = </w:t>
      </w:r>
      <w:r>
        <w:t>(1,5 </w:t>
      </w:r>
      <w:r w:rsidRPr="00745209">
        <w:t>–</w:t>
      </w:r>
      <w:r>
        <w:rPr>
          <w:lang w:val="fr-FR"/>
        </w:rPr>
        <w:t> </w:t>
      </w:r>
      <w:r>
        <w:t>4)</w:t>
      </w:r>
      <w:r>
        <w:rPr>
          <w:lang w:val="fr-FR"/>
        </w:rPr>
        <w:t> </w:t>
      </w:r>
      <w:r>
        <w:t>×</w:t>
      </w:r>
      <w:r>
        <w:rPr>
          <w:lang w:val="fr-FR"/>
        </w:rPr>
        <w:t> </w:t>
      </w:r>
      <w:r w:rsidRPr="00745209">
        <w:br/>
      </w:r>
      <w:r w:rsidRPr="00A80C72">
        <w:t>10</w:t>
      </w:r>
      <w:r w:rsidRPr="00A80C72">
        <w:rPr>
          <w:vertAlign w:val="superscript"/>
        </w:rPr>
        <w:t>23</w:t>
      </w:r>
      <w:r>
        <w:rPr>
          <w:lang w:val="fr-FR"/>
        </w:rPr>
        <w:t> </w:t>
      </w:r>
      <w:r w:rsidRPr="00A80C72">
        <w:t>м</w:t>
      </w:r>
      <w:r w:rsidRPr="00745209">
        <w:rPr>
          <w:vertAlign w:val="superscript"/>
        </w:rPr>
        <w:t>–</w:t>
      </w:r>
      <w:r w:rsidRPr="00A80C72">
        <w:rPr>
          <w:vertAlign w:val="superscript"/>
        </w:rPr>
        <w:t>2</w:t>
      </w:r>
      <w:r w:rsidRPr="00A80C72">
        <w:t xml:space="preserve">, </w:t>
      </w:r>
      <w:r w:rsidRPr="0041550B">
        <w:rPr>
          <w:lang w:val="en-US"/>
        </w:rPr>
        <w:t>j</w:t>
      </w:r>
      <w:r w:rsidRPr="00101873">
        <w:t xml:space="preserve"> = </w:t>
      </w:r>
      <w:r>
        <w:t>5</w:t>
      </w:r>
      <w:r>
        <w:rPr>
          <w:lang w:val="fr-FR"/>
        </w:rPr>
        <w:t> </w:t>
      </w:r>
      <w:r w:rsidRPr="00745209">
        <w:t>–</w:t>
      </w:r>
      <w:r>
        <w:rPr>
          <w:lang w:val="fr-FR"/>
        </w:rPr>
        <w:t> </w:t>
      </w:r>
      <w:r>
        <w:t>16</w:t>
      </w:r>
      <w:r w:rsidRPr="00A80C72">
        <w:t xml:space="preserve"> </w:t>
      </w:r>
      <w:r>
        <w:rPr>
          <w:lang w:val="en-US"/>
        </w:rPr>
        <w:t>A</w:t>
      </w:r>
      <w:r w:rsidRPr="00A80C72">
        <w:t>/м</w:t>
      </w:r>
      <w:r w:rsidRPr="00A80C72">
        <w:rPr>
          <w:vertAlign w:val="superscript"/>
        </w:rPr>
        <w:t>2</w:t>
      </w:r>
      <w:r w:rsidRPr="00A80C72">
        <w:t>)</w:t>
      </w:r>
      <w:r>
        <w:t>. Температура подложек в процессе осаждения варьировалась от 200</w:t>
      </w:r>
      <w:r>
        <w:rPr>
          <w:vertAlign w:val="superscript"/>
        </w:rPr>
        <w:t>0</w:t>
      </w:r>
      <w:r>
        <w:t>С до 1000</w:t>
      </w:r>
      <w:r>
        <w:rPr>
          <w:vertAlign w:val="superscript"/>
        </w:rPr>
        <w:t>0</w:t>
      </w:r>
      <w:r>
        <w:t>С. Для</w:t>
      </w:r>
      <w:r w:rsidRPr="00A80C72">
        <w:t xml:space="preserve"> исследовани</w:t>
      </w:r>
      <w:r>
        <w:t>я</w:t>
      </w:r>
      <w:r w:rsidRPr="00A80C72">
        <w:t xml:space="preserve"> углеродных пленок применялись методы профилометрии, </w:t>
      </w:r>
      <w:r>
        <w:t xml:space="preserve">Оже-анализа, </w:t>
      </w:r>
      <w:r w:rsidRPr="00A80C72">
        <w:t xml:space="preserve">электронной микроскопии, </w:t>
      </w:r>
      <w:r>
        <w:t>р</w:t>
      </w:r>
      <w:r w:rsidRPr="00A80C72">
        <w:t>ентгеноструктурн</w:t>
      </w:r>
      <w:r>
        <w:t>ого анализа,</w:t>
      </w:r>
      <w:r w:rsidRPr="00A80C72">
        <w:t xml:space="preserve"> рентгеновской фотоэлектронной спектроскопии</w:t>
      </w:r>
      <w:r>
        <w:t xml:space="preserve"> </w:t>
      </w:r>
      <w:r w:rsidRPr="00A80C72">
        <w:t>(РФЭС)</w:t>
      </w:r>
      <w:r>
        <w:t>, а также определялась микротвердость</w:t>
      </w:r>
      <w:r w:rsidRPr="00317681">
        <w:t xml:space="preserve"> пленок</w:t>
      </w:r>
      <w:r>
        <w:t>.</w:t>
      </w:r>
    </w:p>
    <w:p w:rsidR="002E2B08" w:rsidRDefault="002E2B08" w:rsidP="002E2B08">
      <w:pPr>
        <w:pStyle w:val="Zv-bodyreport"/>
        <w:spacing w:line="216" w:lineRule="auto"/>
      </w:pPr>
      <w:r>
        <w:t xml:space="preserve">Установлено, что сопутствующее электронное и последующее ионное облучение </w:t>
      </w:r>
      <w:r w:rsidRPr="00C064F2">
        <w:t xml:space="preserve">приводит к образованию в пленках связей с </w:t>
      </w:r>
      <w:r w:rsidRPr="00281C33">
        <w:rPr>
          <w:lang w:val="en-US"/>
        </w:rPr>
        <w:t>sp</w:t>
      </w:r>
      <w:r w:rsidRPr="00C064F2">
        <w:t xml:space="preserve"> и </w:t>
      </w:r>
      <w:r w:rsidRPr="00281C33">
        <w:t>sp</w:t>
      </w:r>
      <w:r w:rsidRPr="00281C33">
        <w:rPr>
          <w:vertAlign w:val="superscript"/>
        </w:rPr>
        <w:t>3</w:t>
      </w:r>
      <w:r w:rsidRPr="00C064F2">
        <w:t>-гибридизацией в различной пропорции</w:t>
      </w:r>
      <w:r>
        <w:t xml:space="preserve">, причем </w:t>
      </w:r>
      <w:r w:rsidRPr="00C064F2">
        <w:t xml:space="preserve">ионное облучение </w:t>
      </w:r>
      <w:r>
        <w:t xml:space="preserve">в большей степени </w:t>
      </w:r>
      <w:r w:rsidRPr="00C064F2">
        <w:t>стимулирует образование связей</w:t>
      </w:r>
      <w:r w:rsidRPr="00550CC5">
        <w:rPr>
          <w:i/>
        </w:rPr>
        <w:t xml:space="preserve"> </w:t>
      </w:r>
      <w:r>
        <w:rPr>
          <w:i/>
        </w:rPr>
        <w:t xml:space="preserve">с </w:t>
      </w:r>
      <w:r w:rsidRPr="00281C33">
        <w:rPr>
          <w:lang w:val="en-US"/>
        </w:rPr>
        <w:t>sp</w:t>
      </w:r>
      <w:r w:rsidRPr="00C064F2">
        <w:t>-</w:t>
      </w:r>
      <w:r>
        <w:t>гибридизацией</w:t>
      </w:r>
      <w:r w:rsidRPr="00C064F2">
        <w:t xml:space="preserve">, а сопутствующее электронное облучение </w:t>
      </w:r>
      <w:r>
        <w:t>увеличивает долю</w:t>
      </w:r>
      <w:r w:rsidRPr="00C064F2">
        <w:t xml:space="preserve"> связей с </w:t>
      </w:r>
      <w:r w:rsidRPr="00281C33">
        <w:t>sp</w:t>
      </w:r>
      <w:r w:rsidRPr="00281C33">
        <w:rPr>
          <w:vertAlign w:val="superscript"/>
        </w:rPr>
        <w:t>3</w:t>
      </w:r>
      <w:r w:rsidRPr="00C064F2">
        <w:t>-гибридизацией</w:t>
      </w:r>
      <w:r>
        <w:t xml:space="preserve">. Наибольшая доля связей </w:t>
      </w:r>
      <w:r w:rsidRPr="00C064F2">
        <w:t xml:space="preserve">с </w:t>
      </w:r>
      <w:r w:rsidRPr="00281C33">
        <w:t>sp</w:t>
      </w:r>
      <w:r w:rsidRPr="00281C33">
        <w:rPr>
          <w:vertAlign w:val="superscript"/>
        </w:rPr>
        <w:t>3</w:t>
      </w:r>
      <w:r w:rsidRPr="00C064F2">
        <w:t>-гибридизацией</w:t>
      </w:r>
      <w:r>
        <w:t xml:space="preserve"> (~75%) обнаружена в пленке, осажденной на никелевую подложку при температуре 200</w:t>
      </w:r>
      <w:r w:rsidRPr="006919A9">
        <w:rPr>
          <w:vertAlign w:val="superscript"/>
        </w:rPr>
        <w:t>0</w:t>
      </w:r>
      <w:r>
        <w:t xml:space="preserve">С. Электронное и ионное облучение увеличивает микротвердость пленки, которая достигает </w:t>
      </w:r>
      <w:r w:rsidRPr="00C064F2">
        <w:t>величин</w:t>
      </w:r>
      <w:r>
        <w:t>ы</w:t>
      </w:r>
      <w:r w:rsidRPr="00C064F2">
        <w:t xml:space="preserve"> 12 ГПа.</w:t>
      </w:r>
      <w:r>
        <w:t xml:space="preserve"> </w:t>
      </w:r>
      <w:r w:rsidRPr="00C064F2">
        <w:t>Предложена модель кинетики образования аллотропных форм углерода в осаждаемой пленке</w:t>
      </w:r>
      <w:r>
        <w:t>, основанная на конкуренции образования и развала углеродных связей с разным типом гибридизации. Э</w:t>
      </w:r>
      <w:r w:rsidRPr="00C064F2">
        <w:t>лектронное и ионное облучени</w:t>
      </w:r>
      <w:r>
        <w:t>я</w:t>
      </w:r>
      <w:r w:rsidRPr="00C064F2">
        <w:t xml:space="preserve"> </w:t>
      </w:r>
      <w:r>
        <w:t>влияют</w:t>
      </w:r>
      <w:r w:rsidRPr="00C064F2">
        <w:t xml:space="preserve"> </w:t>
      </w:r>
      <w:r>
        <w:t>на вероятности образования и развала углеродных связей</w:t>
      </w:r>
      <w:r w:rsidRPr="00817794">
        <w:t xml:space="preserve"> </w:t>
      </w:r>
      <w:r>
        <w:t xml:space="preserve">в </w:t>
      </w:r>
      <w:r w:rsidRPr="00C064F2">
        <w:t>осаждаемой плёнк</w:t>
      </w:r>
      <w:r>
        <w:t>е.  Модель качественно объясняет наблюдаемые соотношения углеродных фаз в осаждаемой пленке.</w:t>
      </w:r>
    </w:p>
    <w:p w:rsidR="002E2B08" w:rsidRDefault="002E2B08" w:rsidP="002E2B08">
      <w:pPr>
        <w:pStyle w:val="Zv-bodyreport"/>
        <w:spacing w:line="216" w:lineRule="auto"/>
      </w:pPr>
      <w:r>
        <w:t>Работа выполнена при поддержке Российского фонда фундаментальных исследований, грант № 16-08-01144а.</w:t>
      </w:r>
    </w:p>
    <w:p w:rsidR="002E2B08" w:rsidRDefault="002E2B08" w:rsidP="002E2B08">
      <w:pPr>
        <w:pStyle w:val="Zv-TitleReferences-ru"/>
      </w:pPr>
      <w:r>
        <w:t>Литература</w:t>
      </w:r>
    </w:p>
    <w:p w:rsidR="002E2B08" w:rsidRDefault="002E2B08" w:rsidP="002E2B08">
      <w:pPr>
        <w:pStyle w:val="Zv-References-ru"/>
        <w:numPr>
          <w:ilvl w:val="0"/>
          <w:numId w:val="1"/>
        </w:numPr>
        <w:jc w:val="both"/>
      </w:pPr>
      <w:r>
        <w:t xml:space="preserve">Семенов А.П., Белянин А.Ф., Семенова И.А., Пащенко П.В., Барнаков Ю.А., Тонкие пленки углерода. </w:t>
      </w:r>
      <w:r>
        <w:rPr>
          <w:lang w:val="en-US"/>
        </w:rPr>
        <w:t>II</w:t>
      </w:r>
      <w:r w:rsidRPr="00E13F77">
        <w:t>. Строение и свойства</w:t>
      </w:r>
      <w:r>
        <w:t>, ЖТФ, 2004, 75(5), 101.</w:t>
      </w:r>
    </w:p>
    <w:p w:rsidR="002E2B08" w:rsidRDefault="002E2B08" w:rsidP="002E2B08">
      <w:pPr>
        <w:pStyle w:val="Zv-References-ru"/>
        <w:numPr>
          <w:ilvl w:val="0"/>
          <w:numId w:val="1"/>
        </w:numPr>
        <w:jc w:val="both"/>
      </w:pPr>
      <w:r>
        <w:t>Мартыненко Ю.В., Коршунов С.Н., Белова Н.Е., Скорлупкин И.Д., Выделение алмазоподобной пленки на поверхность никеля при ионной имплантации углерода с одновременным облучением электронами, Письма в ЖЭТФ, 2013, 97(10), 675.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C1" w:rsidRDefault="006679C1">
      <w:r>
        <w:separator/>
      </w:r>
    </w:p>
  </w:endnote>
  <w:endnote w:type="continuationSeparator" w:id="0">
    <w:p w:rsidR="006679C1" w:rsidRDefault="0066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2B0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C1" w:rsidRDefault="006679C1">
      <w:r>
        <w:separator/>
      </w:r>
    </w:p>
  </w:footnote>
  <w:footnote w:type="continuationSeparator" w:id="0">
    <w:p w:rsidR="006679C1" w:rsidRDefault="0066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D6294A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79C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E2B08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679C1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2E2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shunov_SN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СТРУКТУРНЫЕ ОСОБЕННОСТИ УГЛЕРОДНЫХ ПЛЕНОК, ОСАЖДАЕМЫХ ПРИ ОДНОВРЕМЕННОМ электронноМ облучениИ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2017-01-07T15:22:00Z</dcterms:created>
  <dcterms:modified xsi:type="dcterms:W3CDTF">2017-01-07T15:23:00Z</dcterms:modified>
</cp:coreProperties>
</file>