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7C" w:rsidRDefault="00594A7C" w:rsidP="00594A7C">
      <w:pPr>
        <w:pStyle w:val="Zv-Titlereport"/>
      </w:pPr>
      <w:bookmarkStart w:id="0" w:name="_Hlk467590979"/>
      <w:bookmarkStart w:id="1" w:name="OLE_LINK9"/>
      <w:bookmarkStart w:id="2" w:name="OLE_LINK10"/>
      <w:r>
        <w:t>Генерация терагерцовой электромагнитной волны при взаимодействии лазерного излучения с металлической поверхностью</w:t>
      </w:r>
      <w:bookmarkEnd w:id="1"/>
      <w:bookmarkEnd w:id="2"/>
    </w:p>
    <w:p w:rsidR="00594A7C" w:rsidRDefault="00594A7C" w:rsidP="00594A7C">
      <w:pPr>
        <w:pStyle w:val="Zv-Author"/>
      </w:pPr>
      <w:r w:rsidRPr="005229B6">
        <w:rPr>
          <w:vertAlign w:val="superscript"/>
        </w:rPr>
        <w:t>1</w:t>
      </w:r>
      <w:r w:rsidRPr="000E1D8B">
        <w:rPr>
          <w:u w:val="single"/>
        </w:rPr>
        <w:t>Куратов</w:t>
      </w:r>
      <w:r w:rsidRPr="005229B6">
        <w:rPr>
          <w:u w:val="single"/>
        </w:rPr>
        <w:t xml:space="preserve"> </w:t>
      </w:r>
      <w:r w:rsidRPr="000E1D8B">
        <w:rPr>
          <w:u w:val="single"/>
        </w:rPr>
        <w:t>А.С</w:t>
      </w:r>
      <w:r w:rsidRPr="005229B6">
        <w:rPr>
          <w:u w:val="single"/>
        </w:rPr>
        <w:t>.</w:t>
      </w:r>
      <w:r w:rsidRPr="005229B6">
        <w:t xml:space="preserve">, </w:t>
      </w:r>
      <w:r w:rsidRPr="005229B6">
        <w:rPr>
          <w:vertAlign w:val="superscript"/>
        </w:rPr>
        <w:t>1</w:t>
      </w:r>
      <w:r w:rsidRPr="00121136">
        <w:rPr>
          <w:vertAlign w:val="superscript"/>
        </w:rPr>
        <w:t>,</w:t>
      </w:r>
      <w:r w:rsidRPr="00AB406C">
        <w:rPr>
          <w:vertAlign w:val="superscript"/>
        </w:rPr>
        <w:t>2</w:t>
      </w:r>
      <w:r>
        <w:t>Брантов</w:t>
      </w:r>
      <w:r w:rsidRPr="005229B6">
        <w:t xml:space="preserve"> </w:t>
      </w:r>
      <w:r>
        <w:t xml:space="preserve">А.В., </w:t>
      </w:r>
      <w:r w:rsidRPr="00AB406C">
        <w:rPr>
          <w:vertAlign w:val="superscript"/>
        </w:rPr>
        <w:t>2</w:t>
      </w:r>
      <w:r>
        <w:t>Алиев</w:t>
      </w:r>
      <w:r w:rsidRPr="005229B6">
        <w:t xml:space="preserve"> </w:t>
      </w:r>
      <w:r>
        <w:t xml:space="preserve">Ю.М., </w:t>
      </w:r>
      <w:r w:rsidRPr="005229B6">
        <w:rPr>
          <w:vertAlign w:val="superscript"/>
        </w:rPr>
        <w:t>1</w:t>
      </w:r>
      <w:r w:rsidRPr="00121136">
        <w:rPr>
          <w:vertAlign w:val="superscript"/>
        </w:rPr>
        <w:t>,</w:t>
      </w:r>
      <w:r w:rsidRPr="00AB406C">
        <w:rPr>
          <w:vertAlign w:val="superscript"/>
        </w:rPr>
        <w:t>2</w:t>
      </w:r>
      <w:r>
        <w:t>Быченков</w:t>
      </w:r>
      <w:r w:rsidRPr="005229B6">
        <w:t xml:space="preserve"> </w:t>
      </w:r>
      <w:r>
        <w:t>В.Ю.</w:t>
      </w:r>
    </w:p>
    <w:p w:rsidR="00594A7C" w:rsidRPr="00AB406C" w:rsidRDefault="00594A7C" w:rsidP="00594A7C">
      <w:pPr>
        <w:pStyle w:val="Zv-Organization"/>
      </w:pPr>
      <w:bookmarkStart w:id="3" w:name="_Hlk466986690"/>
      <w:r>
        <w:rPr>
          <w:vertAlign w:val="superscript"/>
        </w:rPr>
        <w:t>1</w:t>
      </w:r>
      <w:r w:rsidRPr="009757C3">
        <w:t>Центр фундаментальных и прикладных исследований, Всероссийский научно-</w:t>
      </w:r>
      <w:r w:rsidRPr="00AB406C">
        <w:br/>
      </w:r>
      <w:r w:rsidRPr="009757C3">
        <w:t>исследовательский институт автоматики им. Н</w:t>
      </w:r>
      <w:r w:rsidRPr="005229B6">
        <w:t>.</w:t>
      </w:r>
      <w:r w:rsidRPr="009757C3">
        <w:t>Л</w:t>
      </w:r>
      <w:r w:rsidRPr="005229B6">
        <w:t xml:space="preserve">. </w:t>
      </w:r>
      <w:r w:rsidRPr="009757C3">
        <w:t>Духова</w:t>
      </w:r>
      <w:r w:rsidRPr="005229B6">
        <w:t xml:space="preserve">, </w:t>
      </w:r>
      <w:r w:rsidRPr="009757C3">
        <w:t>Москва</w:t>
      </w:r>
      <w:r w:rsidRPr="005229B6">
        <w:t xml:space="preserve">, </w:t>
      </w:r>
      <w:r w:rsidRPr="009757C3">
        <w:t>Россия</w:t>
      </w:r>
      <w:bookmarkEnd w:id="3"/>
      <w:r>
        <w:t xml:space="preserve">, </w:t>
      </w:r>
      <w:r>
        <w:br/>
      </w:r>
      <w:r w:rsidRPr="00AB406C">
        <w:t xml:space="preserve">     </w:t>
      </w:r>
      <w:hyperlink r:id="rId7" w:history="1">
        <w:r w:rsidRPr="002F55AA">
          <w:rPr>
            <w:rStyle w:val="a8"/>
            <w:lang w:val="en-US"/>
          </w:rPr>
          <w:t>vniia</w:t>
        </w:r>
        <w:r w:rsidRPr="002F55AA">
          <w:rPr>
            <w:rStyle w:val="a8"/>
          </w:rPr>
          <w:t>@</w:t>
        </w:r>
        <w:r w:rsidRPr="002F55AA">
          <w:rPr>
            <w:rStyle w:val="a8"/>
            <w:lang w:val="en-US"/>
          </w:rPr>
          <w:t>vniia</w:t>
        </w:r>
        <w:r w:rsidRPr="002F55AA">
          <w:rPr>
            <w:rStyle w:val="a8"/>
          </w:rPr>
          <w:t>.</w:t>
        </w:r>
        <w:r w:rsidRPr="002F55AA">
          <w:rPr>
            <w:rStyle w:val="a8"/>
            <w:lang w:val="en-US"/>
          </w:rPr>
          <w:t>ru</w:t>
        </w:r>
      </w:hyperlink>
      <w:r w:rsidRPr="00AB406C">
        <w:br/>
      </w:r>
      <w:bookmarkStart w:id="4" w:name="_Hlk466914924"/>
      <w:bookmarkStart w:id="5" w:name="_Hlk466987384"/>
      <w:r w:rsidRPr="00AB406C">
        <w:rPr>
          <w:vertAlign w:val="superscript"/>
        </w:rPr>
        <w:t>2</w:t>
      </w:r>
      <w:r w:rsidRPr="002F20E6">
        <w:t>Физический</w:t>
      </w:r>
      <w:r w:rsidRPr="00BD394B">
        <w:t xml:space="preserve"> </w:t>
      </w:r>
      <w:r w:rsidRPr="002F20E6">
        <w:t>институт</w:t>
      </w:r>
      <w:r w:rsidRPr="00BD394B">
        <w:t xml:space="preserve"> </w:t>
      </w:r>
      <w:r w:rsidRPr="002F20E6">
        <w:t>имени</w:t>
      </w:r>
      <w:r w:rsidRPr="00BD394B">
        <w:t xml:space="preserve"> </w:t>
      </w:r>
      <w:r w:rsidRPr="002F20E6">
        <w:t>П</w:t>
      </w:r>
      <w:r w:rsidRPr="00BD394B">
        <w:t>.</w:t>
      </w:r>
      <w:r w:rsidRPr="002F20E6">
        <w:t>Н</w:t>
      </w:r>
      <w:r w:rsidRPr="00BD394B">
        <w:t xml:space="preserve">. </w:t>
      </w:r>
      <w:r w:rsidRPr="002F20E6">
        <w:t>Лебедева</w:t>
      </w:r>
      <w:r w:rsidRPr="00BD394B">
        <w:t xml:space="preserve"> </w:t>
      </w:r>
      <w:r>
        <w:t>РАН</w:t>
      </w:r>
      <w:r w:rsidRPr="00BD394B">
        <w:t xml:space="preserve">, </w:t>
      </w:r>
      <w:r w:rsidRPr="002F20E6">
        <w:t>г</w:t>
      </w:r>
      <w:r w:rsidRPr="00BD394B">
        <w:t xml:space="preserve">. </w:t>
      </w:r>
      <w:r w:rsidRPr="002F20E6">
        <w:t>Москва</w:t>
      </w:r>
      <w:r w:rsidRPr="00BD394B">
        <w:t xml:space="preserve">, </w:t>
      </w:r>
      <w:r w:rsidRPr="002F20E6">
        <w:t>Россия</w:t>
      </w:r>
      <w:bookmarkEnd w:id="4"/>
      <w:bookmarkEnd w:id="5"/>
      <w:r>
        <w:t xml:space="preserve">, </w:t>
      </w:r>
      <w:r>
        <w:br/>
      </w:r>
      <w:hyperlink r:id="rId8" w:history="1">
        <w:r w:rsidRPr="002F55AA">
          <w:rPr>
            <w:rStyle w:val="a8"/>
            <w:lang w:val="en-US"/>
          </w:rPr>
          <w:t>postmaster</w:t>
        </w:r>
        <w:r w:rsidRPr="002F55AA">
          <w:rPr>
            <w:rStyle w:val="a8"/>
          </w:rPr>
          <w:t>@</w:t>
        </w:r>
        <w:r w:rsidRPr="002F55AA">
          <w:rPr>
            <w:rStyle w:val="a8"/>
            <w:lang w:val="en-US"/>
          </w:rPr>
          <w:t>lebedev</w:t>
        </w:r>
        <w:r w:rsidRPr="002F55AA">
          <w:rPr>
            <w:rStyle w:val="a8"/>
          </w:rPr>
          <w:t>.</w:t>
        </w:r>
        <w:r w:rsidRPr="002F55AA">
          <w:rPr>
            <w:rStyle w:val="a8"/>
            <w:lang w:val="en-US"/>
          </w:rPr>
          <w:t>ru</w:t>
        </w:r>
      </w:hyperlink>
    </w:p>
    <w:bookmarkEnd w:id="0"/>
    <w:p w:rsidR="00594A7C" w:rsidRPr="006F244D" w:rsidRDefault="00594A7C" w:rsidP="00594A7C">
      <w:pPr>
        <w:pStyle w:val="Zv-bodyreport"/>
      </w:pPr>
      <w:r w:rsidRPr="006F244D">
        <w:t>Терагерцовое излучение является неионизирующим и длинноволновым, т.е. оно может легко проникать через сухие диэлектрические материалы. Вследствие этого оно имеет широкую область потенциального применени</w:t>
      </w:r>
      <w:r>
        <w:t>я для диагностики и сканировани</w:t>
      </w:r>
      <w:r w:rsidRPr="006F244D">
        <w:t xml:space="preserve">я [1]. Поиск источников терагерцового излучения с </w:t>
      </w:r>
      <w:r>
        <w:t xml:space="preserve">достаточно </w:t>
      </w:r>
      <w:r w:rsidRPr="006F244D">
        <w:t>большим коэффициентом конв</w:t>
      </w:r>
      <w:r>
        <w:t>ерсии</w:t>
      </w:r>
      <w:r w:rsidRPr="006F244D">
        <w:t xml:space="preserve"> энергии является актуальной зад</w:t>
      </w:r>
      <w:r>
        <w:t>ачей. В ряде экспериментов по в</w:t>
      </w:r>
      <w:r w:rsidRPr="006F244D">
        <w:t>з</w:t>
      </w:r>
      <w:r>
        <w:t>аимо</w:t>
      </w:r>
      <w:r w:rsidRPr="006F244D">
        <w:t>дейс</w:t>
      </w:r>
      <w:r>
        <w:t>твию мощ</w:t>
      </w:r>
      <w:r w:rsidRPr="006F244D">
        <w:t xml:space="preserve">ных лазерных импульсов </w:t>
      </w:r>
      <w:r>
        <w:t xml:space="preserve">с </w:t>
      </w:r>
      <w:r w:rsidRPr="006F244D">
        <w:t>твердотельны</w:t>
      </w:r>
      <w:r>
        <w:t>ми</w:t>
      </w:r>
      <w:r w:rsidRPr="006F244D">
        <w:t xml:space="preserve"> мишен</w:t>
      </w:r>
      <w:r>
        <w:t>ями</w:t>
      </w:r>
      <w:r w:rsidRPr="006F244D">
        <w:t xml:space="preserve"> (тонкие металлические фольги и проволоки</w:t>
      </w:r>
      <w:r w:rsidRPr="00B37579">
        <w:t xml:space="preserve"> </w:t>
      </w:r>
      <w:r>
        <w:t>[2 </w:t>
      </w:r>
      <w:r w:rsidRPr="005229B6">
        <w:t>–</w:t>
      </w:r>
      <w:r>
        <w:rPr>
          <w:lang w:val="en-US"/>
        </w:rPr>
        <w:t> </w:t>
      </w:r>
      <w:r w:rsidRPr="006F244D">
        <w:t xml:space="preserve">4]), </w:t>
      </w:r>
      <w:r>
        <w:t>были получены импульсы терагерцового излучения. Такие исследования требуют разработки соответствующих теоретических моделей. Одна из них представлена в данной работе.</w:t>
      </w:r>
    </w:p>
    <w:p w:rsidR="00594A7C" w:rsidRPr="00750F14" w:rsidRDefault="00594A7C" w:rsidP="00594A7C">
      <w:pPr>
        <w:pStyle w:val="Zv-bodyreport"/>
      </w:pPr>
      <w:r>
        <w:t>Здесь</w:t>
      </w:r>
      <w:r w:rsidRPr="006F244D">
        <w:t xml:space="preserve"> изучается </w:t>
      </w:r>
      <w:r w:rsidRPr="00C734B4">
        <w:t xml:space="preserve">генерация электромагнитного излучения вследствие </w:t>
      </w:r>
      <w:r>
        <w:t xml:space="preserve">лазерно-инициированного </w:t>
      </w:r>
      <w:r w:rsidRPr="00C734B4">
        <w:t>разлета плазмы в вакуум.</w:t>
      </w:r>
      <w:r>
        <w:t xml:space="preserve"> Показано, что для современных лазеров эффективность  трансформации лазерной энергии в терагерцовую может достигать значения</w:t>
      </w:r>
      <w:r>
        <w:rPr>
          <w:lang w:val="en-US"/>
        </w:rPr>
        <w:t> </w:t>
      </w:r>
      <w:r>
        <w:t>10</w:t>
      </w:r>
      <w:r w:rsidRPr="005229B6">
        <w:rPr>
          <w:vertAlign w:val="superscript"/>
        </w:rPr>
        <w:t>–</w:t>
      </w:r>
      <w:r>
        <w:rPr>
          <w:vertAlign w:val="superscript"/>
        </w:rPr>
        <w:t>4</w:t>
      </w:r>
      <w:r>
        <w:t>.</w:t>
      </w:r>
      <w:r w:rsidRPr="006F244D">
        <w:t xml:space="preserve"> </w:t>
      </w:r>
      <w:r>
        <w:t>Даны</w:t>
      </w:r>
      <w:r w:rsidRPr="006F244D">
        <w:t xml:space="preserve"> общие выражения для </w:t>
      </w:r>
      <w:r>
        <w:t xml:space="preserve">ТГц </w:t>
      </w:r>
      <w:r w:rsidRPr="006F244D">
        <w:t xml:space="preserve">электромагнитных полей, возникающих в </w:t>
      </w:r>
      <w:r w:rsidRPr="00C734B4">
        <w:t>металлических мишенях</w:t>
      </w:r>
      <w:r w:rsidRPr="006F244D">
        <w:t xml:space="preserve"> при наличи</w:t>
      </w:r>
      <w:r>
        <w:t>и</w:t>
      </w:r>
      <w:r w:rsidRPr="006F244D">
        <w:t xml:space="preserve"> внешних токов появляющихся вследствие воздействия лазерного импульса</w:t>
      </w:r>
      <w:r>
        <w:t xml:space="preserve"> на плоскую и цилиндрическую (проволока) мишень</w:t>
      </w:r>
      <w:r w:rsidRPr="006F244D">
        <w:t>. Подробно исследовано дисперсионное соотношени</w:t>
      </w:r>
      <w:r>
        <w:t>е</w:t>
      </w:r>
      <w:r w:rsidRPr="006F244D">
        <w:t xml:space="preserve"> для высших мод</w:t>
      </w:r>
      <w:r>
        <w:t xml:space="preserve"> </w:t>
      </w:r>
      <w:r w:rsidRPr="006F244D">
        <w:t xml:space="preserve">поверхностной волны </w:t>
      </w:r>
      <w:r>
        <w:t>на цилиндрической поверхности</w:t>
      </w:r>
      <w:r w:rsidRPr="006F244D">
        <w:t xml:space="preserve"> и показано, что в наиболее интересной области параметров, возникают, как правило, только основная мода. </w:t>
      </w:r>
      <w:r>
        <w:t>Численно</w:t>
      </w:r>
      <w:r w:rsidRPr="006F244D">
        <w:t xml:space="preserve"> исследована генераци</w:t>
      </w:r>
      <w:r>
        <w:t>я</w:t>
      </w:r>
      <w:r w:rsidRPr="006F244D">
        <w:t xml:space="preserve"> поверхностных волн</w:t>
      </w:r>
      <w:r>
        <w:t>, распространяющихся по металлической проволоке</w:t>
      </w:r>
      <w:r w:rsidRPr="006F244D">
        <w:t>.</w:t>
      </w:r>
      <w:r w:rsidRPr="00750F14">
        <w:t xml:space="preserve"> Работа частич</w:t>
      </w:r>
      <w:r>
        <w:t>но поддержана грантами РФФИ 15-02-03042 и 16-02-00088а.</w:t>
      </w:r>
    </w:p>
    <w:p w:rsidR="00594A7C" w:rsidRDefault="00594A7C" w:rsidP="00594A7C">
      <w:pPr>
        <w:pStyle w:val="Zv-TitleReferences-en"/>
      </w:pPr>
      <w:r>
        <w:t>Литература</w:t>
      </w:r>
    </w:p>
    <w:p w:rsidR="00594A7C" w:rsidRPr="00C734B4" w:rsidRDefault="00594A7C" w:rsidP="00594A7C">
      <w:pPr>
        <w:pStyle w:val="30"/>
        <w:numPr>
          <w:ilvl w:val="0"/>
          <w:numId w:val="1"/>
        </w:numPr>
      </w:pPr>
      <w:r w:rsidRPr="008B61E0">
        <w:t>Tonouchi</w:t>
      </w:r>
      <w:r w:rsidRPr="00151E8A">
        <w:t xml:space="preserve"> M.</w:t>
      </w:r>
      <w:r w:rsidRPr="008B61E0">
        <w:t>,</w:t>
      </w:r>
      <w:r w:rsidRPr="00151E8A">
        <w:t xml:space="preserve"> Cutting-edge terahertz technology</w:t>
      </w:r>
      <w:r>
        <w:t xml:space="preserve"> //</w:t>
      </w:r>
      <w:r w:rsidRPr="008B61E0">
        <w:t xml:space="preserve"> Nat</w:t>
      </w:r>
      <w:r>
        <w:t>ure</w:t>
      </w:r>
      <w:r w:rsidRPr="008B61E0">
        <w:t xml:space="preserve"> </w:t>
      </w:r>
      <w:r w:rsidRPr="00C75AB9">
        <w:t>Photonics</w:t>
      </w:r>
      <w:r>
        <w:t>. 2007.</w:t>
      </w:r>
      <w:r w:rsidRPr="008B61E0">
        <w:t xml:space="preserve"> </w:t>
      </w:r>
      <w:r w:rsidRPr="00151E8A">
        <w:t>Vol.</w:t>
      </w:r>
      <w:r>
        <w:t xml:space="preserve"> </w:t>
      </w:r>
      <w:r w:rsidRPr="00151E8A">
        <w:t>1 No.</w:t>
      </w:r>
      <w:r>
        <w:t xml:space="preserve"> </w:t>
      </w:r>
      <w:r w:rsidRPr="00151E8A">
        <w:t>2 P.</w:t>
      </w:r>
      <w:r>
        <w:t xml:space="preserve"> </w:t>
      </w:r>
      <w:r w:rsidRPr="00151E8A">
        <w:t>97.</w:t>
      </w:r>
    </w:p>
    <w:p w:rsidR="00594A7C" w:rsidRPr="00C734B4" w:rsidRDefault="00594A7C" w:rsidP="00594A7C">
      <w:pPr>
        <w:pStyle w:val="30"/>
        <w:numPr>
          <w:ilvl w:val="0"/>
          <w:numId w:val="1"/>
        </w:numPr>
      </w:pPr>
      <w:r>
        <w:t>Gopal A., May T., Herzer</w:t>
      </w:r>
      <w:r w:rsidRPr="00151E8A">
        <w:t xml:space="preserve"> </w:t>
      </w:r>
      <w:r>
        <w:t xml:space="preserve">S. et al. </w:t>
      </w:r>
      <w:r w:rsidRPr="005665FA">
        <w:t xml:space="preserve">Observation of energetic terahertz pulses from relativistic solid density plasmas </w:t>
      </w:r>
      <w:r>
        <w:t xml:space="preserve">// New Journal of Physics. 2012. Vol. </w:t>
      </w:r>
      <w:r w:rsidRPr="005665FA">
        <w:t>14</w:t>
      </w:r>
      <w:r>
        <w:t xml:space="preserve">. P. 083012. </w:t>
      </w:r>
    </w:p>
    <w:p w:rsidR="00594A7C" w:rsidRPr="00C734B4" w:rsidRDefault="00594A7C" w:rsidP="00594A7C">
      <w:pPr>
        <w:pStyle w:val="30"/>
        <w:numPr>
          <w:ilvl w:val="0"/>
          <w:numId w:val="1"/>
        </w:numPr>
      </w:pPr>
      <w:r>
        <w:t>Nakajima H., Tokita</w:t>
      </w:r>
      <w:r w:rsidRPr="005665FA">
        <w:t xml:space="preserve"> </w:t>
      </w:r>
      <w:r>
        <w:t>S., Inoue</w:t>
      </w:r>
      <w:r w:rsidRPr="005665FA">
        <w:t xml:space="preserve"> </w:t>
      </w:r>
      <w:r>
        <w:t xml:space="preserve">S. et al. </w:t>
      </w:r>
      <w:r w:rsidRPr="005665FA">
        <w:t>Divergence-Free Transport of Laser-Produced Fast Electrons Along a Meter-Long Wire Target</w:t>
      </w:r>
      <w:r>
        <w:t xml:space="preserve"> // Physical Review Letters. 2013. V. </w:t>
      </w:r>
      <w:r w:rsidRPr="005665FA">
        <w:t>110</w:t>
      </w:r>
      <w:r>
        <w:t xml:space="preserve">. P. 155001. </w:t>
      </w:r>
    </w:p>
    <w:p w:rsidR="00594A7C" w:rsidRPr="00AB406C" w:rsidRDefault="00594A7C" w:rsidP="00594A7C">
      <w:pPr>
        <w:pStyle w:val="30"/>
        <w:numPr>
          <w:ilvl w:val="0"/>
          <w:numId w:val="1"/>
        </w:numPr>
      </w:pPr>
      <w:r>
        <w:t>Tokita</w:t>
      </w:r>
      <w:r w:rsidRPr="00A31F5D">
        <w:t xml:space="preserve"> </w:t>
      </w:r>
      <w:r>
        <w:t xml:space="preserve">S., Sakabe S., Nagashima T. et al. </w:t>
      </w:r>
      <w:r w:rsidRPr="005665FA">
        <w:t>Strong sub-terahertz surface waves generated on a metal wire by high-intensity laser pulses</w:t>
      </w:r>
      <w:r>
        <w:t xml:space="preserve"> // Scientific Reports. 2015. Vol. </w:t>
      </w:r>
      <w:r w:rsidRPr="005665FA">
        <w:t>5.</w:t>
      </w:r>
      <w:r>
        <w:t xml:space="preserve"> P. 8268. 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419" w:rsidRDefault="00733419">
      <w:r>
        <w:separator/>
      </w:r>
    </w:p>
  </w:endnote>
  <w:endnote w:type="continuationSeparator" w:id="0">
    <w:p w:rsidR="00733419" w:rsidRDefault="00733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704E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704E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94A7C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419" w:rsidRDefault="00733419">
      <w:r>
        <w:separator/>
      </w:r>
    </w:p>
  </w:footnote>
  <w:footnote w:type="continuationSeparator" w:id="0">
    <w:p w:rsidR="00733419" w:rsidRDefault="007334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A704EE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33419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594A7C"/>
    <w:rsid w:val="00654A7B"/>
    <w:rsid w:val="006775A4"/>
    <w:rsid w:val="006A4E54"/>
    <w:rsid w:val="00732A2E"/>
    <w:rsid w:val="00733419"/>
    <w:rsid w:val="007B6378"/>
    <w:rsid w:val="007E06CE"/>
    <w:rsid w:val="00802D35"/>
    <w:rsid w:val="00930480"/>
    <w:rsid w:val="0094051A"/>
    <w:rsid w:val="00953341"/>
    <w:rsid w:val="009D46CB"/>
    <w:rsid w:val="00A704EE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customStyle="1" w:styleId="Zv-Organization0">
    <w:name w:val="Zv-Organization Знак"/>
    <w:link w:val="Zv-Organization"/>
    <w:rsid w:val="00594A7C"/>
    <w:rPr>
      <w:i/>
      <w:sz w:val="24"/>
    </w:rPr>
  </w:style>
  <w:style w:type="paragraph" w:customStyle="1" w:styleId="30">
    <w:name w:val="Стиль3"/>
    <w:basedOn w:val="Zv-References-ru"/>
    <w:link w:val="31"/>
    <w:qFormat/>
    <w:rsid w:val="00594A7C"/>
    <w:rPr>
      <w:szCs w:val="24"/>
      <w:lang/>
    </w:rPr>
  </w:style>
  <w:style w:type="character" w:styleId="a8">
    <w:name w:val="Hyperlink"/>
    <w:basedOn w:val="a0"/>
    <w:rsid w:val="00594A7C"/>
    <w:rPr>
      <w:color w:val="0000FF" w:themeColor="hyperlink"/>
      <w:u w:val="single"/>
    </w:rPr>
  </w:style>
  <w:style w:type="character" w:customStyle="1" w:styleId="31">
    <w:name w:val="Стиль3 Знак"/>
    <w:basedOn w:val="a0"/>
    <w:link w:val="30"/>
    <w:rsid w:val="00594A7C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aster@lebede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niia@vnii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Генерация терагерцовой электромагнитной волны при взаимодействии лазерного излучения с металлической поверхностью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2017-01-04T19:49:00Z</dcterms:created>
  <dcterms:modified xsi:type="dcterms:W3CDTF">2017-01-04T19:51:00Z</dcterms:modified>
</cp:coreProperties>
</file>