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B5" w:rsidRDefault="009247B5" w:rsidP="009247B5">
      <w:pPr>
        <w:pStyle w:val="Zv-Titlereport"/>
        <w:ind w:left="426" w:right="424"/>
        <w:rPr>
          <w:szCs w:val="24"/>
        </w:rPr>
      </w:pPr>
      <w:bookmarkStart w:id="0" w:name="_Hlk467512741"/>
      <w:bookmarkStart w:id="1" w:name="OLE_LINK1"/>
      <w:bookmarkStart w:id="2" w:name="OLE_LINK2"/>
      <w:r w:rsidRPr="00946D41">
        <w:rPr>
          <w:szCs w:val="24"/>
        </w:rPr>
        <w:t>Управление воспламенением в компрессионном двигателе с гомогенным зарядом с помощью стримерных разрядов</w:t>
      </w:r>
      <w:bookmarkEnd w:id="1"/>
      <w:bookmarkEnd w:id="2"/>
    </w:p>
    <w:p w:rsidR="009247B5" w:rsidRDefault="009247B5" w:rsidP="009247B5">
      <w:pPr>
        <w:pStyle w:val="Zv-Author"/>
      </w:pPr>
      <w:r w:rsidRPr="00BC2D85">
        <w:rPr>
          <w:u w:val="single"/>
        </w:rPr>
        <w:t>Филимонова Е.А.</w:t>
      </w:r>
      <w:r>
        <w:t>, Бочаров А.Н., Битюрин В.А.</w:t>
      </w:r>
    </w:p>
    <w:p w:rsidR="009247B5" w:rsidRPr="00AA7F87" w:rsidRDefault="009247B5" w:rsidP="009247B5">
      <w:pPr>
        <w:pStyle w:val="Zv-Organization"/>
        <w:rPr>
          <w:rStyle w:val="val"/>
        </w:rPr>
      </w:pPr>
      <w:r>
        <w:t xml:space="preserve">Объединенный институт высоких температур РАН, </w:t>
      </w:r>
      <w:r w:rsidRPr="00283AE2">
        <w:rPr>
          <w:szCs w:val="24"/>
        </w:rPr>
        <w:t>г. Москва, Россия</w:t>
      </w:r>
      <w:r>
        <w:t xml:space="preserve">, </w:t>
      </w:r>
      <w:r w:rsidRPr="00AA7F87">
        <w:br/>
      </w:r>
      <w:hyperlink r:id="rId7" w:history="1">
        <w:r w:rsidRPr="00373E0D">
          <w:rPr>
            <w:rStyle w:val="a8"/>
            <w:lang w:val="en-US"/>
          </w:rPr>
          <w:t>helfil</w:t>
        </w:r>
        <w:r w:rsidRPr="00373E0D">
          <w:rPr>
            <w:rStyle w:val="a8"/>
          </w:rPr>
          <w:t>@</w:t>
        </w:r>
        <w:r w:rsidRPr="00373E0D">
          <w:rPr>
            <w:rStyle w:val="a8"/>
            <w:lang w:val="en-US"/>
          </w:rPr>
          <w:t>mail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en-US"/>
          </w:rPr>
          <w:t>ru</w:t>
        </w:r>
      </w:hyperlink>
      <w:r w:rsidRPr="00373E0D">
        <w:t xml:space="preserve">, </w:t>
      </w:r>
      <w:hyperlink r:id="rId8" w:history="1">
        <w:r w:rsidRPr="00373E0D">
          <w:rPr>
            <w:rStyle w:val="a8"/>
          </w:rPr>
          <w:t>bocharov@ihed.ras.ru</w:t>
        </w:r>
      </w:hyperlink>
      <w:r w:rsidRPr="00373E0D">
        <w:t xml:space="preserve">, </w:t>
      </w:r>
      <w:hyperlink r:id="rId9" w:history="1">
        <w:r w:rsidRPr="00373E0D">
          <w:rPr>
            <w:rStyle w:val="a8"/>
            <w:lang w:val="fr-FR"/>
          </w:rPr>
          <w:t>valentin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fr-FR"/>
          </w:rPr>
          <w:t>bityurin</w:t>
        </w:r>
        <w:r w:rsidRPr="00373E0D">
          <w:rPr>
            <w:rStyle w:val="a8"/>
          </w:rPr>
          <w:t>@</w:t>
        </w:r>
        <w:r w:rsidRPr="00373E0D">
          <w:rPr>
            <w:rStyle w:val="a8"/>
            <w:lang w:val="fr-FR"/>
          </w:rPr>
          <w:t>gmail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fr-FR"/>
          </w:rPr>
          <w:t>com</w:t>
        </w:r>
      </w:hyperlink>
    </w:p>
    <w:bookmarkEnd w:id="0"/>
    <w:p w:rsidR="009247B5" w:rsidRDefault="009247B5" w:rsidP="009247B5">
      <w:pPr>
        <w:pStyle w:val="Zv-bodyreport"/>
      </w:pPr>
      <w:r w:rsidRPr="00B45229">
        <w:t xml:space="preserve">В связи с </w:t>
      </w:r>
      <w:r>
        <w:t xml:space="preserve">возросшими </w:t>
      </w:r>
      <w:r w:rsidRPr="00B45229">
        <w:t>требованиями к составу выхлопных газов автомобилей, к расходу топлива, мощности и эффективности работы двигателя, широко исследуются другие возможности организации горения в двигателях внутреннего сгорания</w:t>
      </w:r>
      <w:r>
        <w:t>,</w:t>
      </w:r>
      <w:r w:rsidRPr="00B45229">
        <w:t xml:space="preserve"> как с искровым зажиганием, так и в компрессионных двигателях, в том числе,  дизельном</w:t>
      </w:r>
      <w:r>
        <w:t xml:space="preserve">. В настоящее время </w:t>
      </w:r>
      <w:r w:rsidRPr="00552F89">
        <w:t>счита</w:t>
      </w:r>
      <w:r>
        <w:t>е</w:t>
      </w:r>
      <w:r w:rsidRPr="00552F89">
        <w:t xml:space="preserve">тся очень перспективным </w:t>
      </w:r>
      <w:r>
        <w:t>д</w:t>
      </w:r>
      <w:r w:rsidRPr="00552F89">
        <w:t>вигатель, в котором  воспламенение происходит за счет сжатия гомогенного заряда (</w:t>
      </w:r>
      <w:r w:rsidRPr="00552F89">
        <w:rPr>
          <w:lang w:val="en-US"/>
        </w:rPr>
        <w:t>HCCI</w:t>
      </w:r>
      <w:r w:rsidRPr="00552F89">
        <w:t xml:space="preserve"> </w:t>
      </w:r>
      <w:r w:rsidRPr="00552F89">
        <w:rPr>
          <w:lang w:val="en-US"/>
        </w:rPr>
        <w:t>engine</w:t>
      </w:r>
      <w:r w:rsidRPr="00552F89">
        <w:t>)</w:t>
      </w:r>
      <w:r>
        <w:t xml:space="preserve">. </w:t>
      </w:r>
      <w:r w:rsidRPr="00552F89">
        <w:t>У</w:t>
      </w:r>
      <w:r w:rsidRPr="00251354">
        <w:t xml:space="preserve"> </w:t>
      </w:r>
      <w:r>
        <w:t>такого</w:t>
      </w:r>
      <w:r w:rsidRPr="00251354">
        <w:t xml:space="preserve"> </w:t>
      </w:r>
      <w:r w:rsidRPr="00552F89">
        <w:t>двигателя</w:t>
      </w:r>
      <w:r w:rsidRPr="00251354">
        <w:t xml:space="preserve"> </w:t>
      </w:r>
      <w:r w:rsidRPr="00552F89">
        <w:t>слабым</w:t>
      </w:r>
      <w:r w:rsidRPr="00251354">
        <w:t xml:space="preserve"> </w:t>
      </w:r>
      <w:r w:rsidRPr="00552F89">
        <w:t>звеном</w:t>
      </w:r>
      <w:r w:rsidRPr="00251354">
        <w:t xml:space="preserve"> </w:t>
      </w:r>
      <w:r w:rsidRPr="00552F89">
        <w:t>является</w:t>
      </w:r>
      <w:r w:rsidRPr="00251354">
        <w:t xml:space="preserve"> </w:t>
      </w:r>
      <w:r w:rsidRPr="00552F89">
        <w:t>управление</w:t>
      </w:r>
      <w:r w:rsidRPr="00251354">
        <w:t xml:space="preserve"> </w:t>
      </w:r>
      <w:r>
        <w:t xml:space="preserve">моментом </w:t>
      </w:r>
      <w:r w:rsidRPr="00552F89">
        <w:t>воспламенени</w:t>
      </w:r>
      <w:r>
        <w:t>я</w:t>
      </w:r>
      <w:r w:rsidRPr="00251354">
        <w:t xml:space="preserve">, </w:t>
      </w:r>
      <w:r w:rsidRPr="00552F89">
        <w:t>пропуски</w:t>
      </w:r>
      <w:r w:rsidRPr="00251354">
        <w:t xml:space="preserve"> </w:t>
      </w:r>
      <w:r w:rsidRPr="00552F89">
        <w:t>воспламенения</w:t>
      </w:r>
      <w:r w:rsidRPr="00251354">
        <w:t xml:space="preserve"> </w:t>
      </w:r>
      <w:r w:rsidRPr="00552F89">
        <w:t>и</w:t>
      </w:r>
      <w:r w:rsidRPr="00251354">
        <w:t xml:space="preserve"> </w:t>
      </w:r>
      <w:r w:rsidRPr="00552F89">
        <w:t>колебания</w:t>
      </w:r>
      <w:r w:rsidRPr="00251354">
        <w:t xml:space="preserve"> </w:t>
      </w:r>
      <w:r w:rsidRPr="00552F89">
        <w:t>давления</w:t>
      </w:r>
      <w:r w:rsidRPr="00251354">
        <w:t xml:space="preserve"> </w:t>
      </w:r>
      <w:r w:rsidRPr="00552F89">
        <w:t>при</w:t>
      </w:r>
      <w:r w:rsidRPr="00251354">
        <w:t xml:space="preserve"> </w:t>
      </w:r>
      <w:r w:rsidRPr="00552F89">
        <w:t>поджатии</w:t>
      </w:r>
      <w:r w:rsidRPr="00251354">
        <w:t xml:space="preserve"> </w:t>
      </w:r>
      <w:r w:rsidRPr="00552F89">
        <w:t>смеси</w:t>
      </w:r>
      <w:r w:rsidRPr="00251354">
        <w:t xml:space="preserve"> </w:t>
      </w:r>
      <w:r w:rsidRPr="00552F89">
        <w:t>вблизи</w:t>
      </w:r>
      <w:r w:rsidRPr="00251354">
        <w:t xml:space="preserve"> </w:t>
      </w:r>
      <w:r w:rsidRPr="00552F89">
        <w:t>верхней</w:t>
      </w:r>
      <w:r w:rsidRPr="00251354">
        <w:t xml:space="preserve"> «</w:t>
      </w:r>
      <w:r w:rsidRPr="00552F89">
        <w:t>мертвой</w:t>
      </w:r>
      <w:r w:rsidRPr="00251354">
        <w:t>»</w:t>
      </w:r>
      <w:r>
        <w:t xml:space="preserve"> точки.</w:t>
      </w:r>
      <w:r w:rsidRPr="00251354">
        <w:t xml:space="preserve"> </w:t>
      </w:r>
      <w:r w:rsidRPr="00592777">
        <w:t>Пред</w:t>
      </w:r>
      <w:r>
        <w:t>полагае</w:t>
      </w:r>
      <w:r w:rsidRPr="00592777">
        <w:t>тся, что управление</w:t>
      </w:r>
      <w:r>
        <w:t xml:space="preserve"> низкотемпературной стадией горения с частичным выделением тепла может расширить диапазон стабильной работы двигателя. Для управления низкотемпературной стадией предлагается создать </w:t>
      </w:r>
      <w:r w:rsidRPr="00492469">
        <w:t>гибридны</w:t>
      </w:r>
      <w:r>
        <w:t>е</w:t>
      </w:r>
      <w:r w:rsidRPr="00492469">
        <w:t xml:space="preserve"> двигател</w:t>
      </w:r>
      <w:r>
        <w:t>и</w:t>
      </w:r>
      <w:r w:rsidRPr="00492469">
        <w:t xml:space="preserve"> </w:t>
      </w:r>
      <w:r>
        <w:t>(</w:t>
      </w:r>
      <w:r w:rsidRPr="00492469">
        <w:t>spark-assisted HCCI</w:t>
      </w:r>
      <w:r>
        <w:t xml:space="preserve"> </w:t>
      </w:r>
      <w:r w:rsidRPr="00492469">
        <w:t>engines</w:t>
      </w:r>
      <w:r>
        <w:t>), в которых</w:t>
      </w:r>
      <w:r w:rsidRPr="00492469">
        <w:t xml:space="preserve"> использ</w:t>
      </w:r>
      <w:r>
        <w:t>уется</w:t>
      </w:r>
      <w:r w:rsidRPr="00492469">
        <w:t xml:space="preserve"> искровой разряд небольшой мощности на стадии </w:t>
      </w:r>
      <w:r>
        <w:t xml:space="preserve">сжатия топлива </w:t>
      </w:r>
      <w:r w:rsidRPr="00D6717D">
        <w:t xml:space="preserve"> [1]</w:t>
      </w:r>
      <w:r>
        <w:t xml:space="preserve">. Однако, в качестве инициатора горения могут быть использованы и другие виды разрядов, например, </w:t>
      </w:r>
      <w:r w:rsidRPr="00FA46F6">
        <w:t>высокочастотн</w:t>
      </w:r>
      <w:r>
        <w:t>ый</w:t>
      </w:r>
      <w:r w:rsidRPr="00FA46F6">
        <w:t xml:space="preserve"> </w:t>
      </w:r>
      <w:r>
        <w:t>коронный разряд положительной полярности с</w:t>
      </w:r>
      <w:r w:rsidRPr="00FA46F6">
        <w:t xml:space="preserve"> </w:t>
      </w:r>
      <w:r>
        <w:t>д</w:t>
      </w:r>
      <w:r w:rsidRPr="00FA46F6">
        <w:t>лительность</w:t>
      </w:r>
      <w:r>
        <w:t>ю</w:t>
      </w:r>
      <w:r w:rsidRPr="00FA46F6">
        <w:t xml:space="preserve"> импульса </w:t>
      </w:r>
      <w:r w:rsidRPr="00AA7F87">
        <w:t>—</w:t>
      </w:r>
      <w:r w:rsidRPr="00FA46F6">
        <w:t xml:space="preserve"> 200</w:t>
      </w:r>
      <w:r w:rsidRPr="00AA7F87">
        <w:t xml:space="preserve"> – </w:t>
      </w:r>
      <w:r w:rsidRPr="00FA46F6">
        <w:t>300 нс</w:t>
      </w:r>
      <w:r w:rsidRPr="002C3B7D">
        <w:t xml:space="preserve"> (</w:t>
      </w:r>
      <w:r w:rsidRPr="002C3B7D">
        <w:rPr>
          <w:i/>
          <w:lang w:val="en-US"/>
        </w:rPr>
        <w:t>f</w:t>
      </w:r>
      <w:r w:rsidRPr="002C3B7D">
        <w:rPr>
          <w:i/>
        </w:rPr>
        <w:t xml:space="preserve"> </w:t>
      </w:r>
      <w:r w:rsidRPr="002C3B7D">
        <w:t>~</w:t>
      </w:r>
      <w:r>
        <w:t xml:space="preserve"> 3</w:t>
      </w:r>
      <w:r w:rsidRPr="00AA7F87">
        <w:t xml:space="preserve"> – </w:t>
      </w:r>
      <w:r w:rsidRPr="002C3B7D">
        <w:t xml:space="preserve">5 </w:t>
      </w:r>
      <w:r>
        <w:t>МГц</w:t>
      </w:r>
      <w:r w:rsidRPr="002C3B7D">
        <w:t>)</w:t>
      </w:r>
      <w:r>
        <w:t xml:space="preserve"> </w:t>
      </w:r>
      <w:r w:rsidRPr="006F577E">
        <w:t>[</w:t>
      </w:r>
      <w:r>
        <w:t>2</w:t>
      </w:r>
      <w:r w:rsidRPr="006F577E">
        <w:t>]</w:t>
      </w:r>
      <w:r>
        <w:t>.</w:t>
      </w:r>
    </w:p>
    <w:p w:rsidR="009247B5" w:rsidRDefault="009247B5" w:rsidP="009247B5">
      <w:pPr>
        <w:pStyle w:val="Zv-bodyreport"/>
      </w:pPr>
      <w:r w:rsidRPr="007A4F74">
        <w:t xml:space="preserve">В данной работе было проведено численное исследование влияния химически активных частиц на </w:t>
      </w:r>
      <w:r>
        <w:t>задержку</w:t>
      </w:r>
      <w:r w:rsidRPr="007A4F74">
        <w:t xml:space="preserve"> воспламенения в </w:t>
      </w:r>
      <w:r>
        <w:t>компрессионном</w:t>
      </w:r>
      <w:r w:rsidRPr="007A4F74">
        <w:t xml:space="preserve"> двигателе</w:t>
      </w:r>
      <w:r>
        <w:t xml:space="preserve"> в 0-мерной постановке</w:t>
      </w:r>
      <w:r w:rsidRPr="007A4F74">
        <w:t xml:space="preserve">. </w:t>
      </w:r>
      <w:r>
        <w:t xml:space="preserve">Модель включает </w:t>
      </w:r>
      <w:r w:rsidRPr="003C1CFA">
        <w:t xml:space="preserve">замкнутое описание характеристик </w:t>
      </w:r>
      <w:r>
        <w:t>топливно-воздушной смеси</w:t>
      </w:r>
      <w:r w:rsidRPr="003C1CFA">
        <w:t>, учитывающее наличие массо- и энергообмена  между рабочим цилиндром и системами ввода-вывода</w:t>
      </w:r>
      <w:r>
        <w:t xml:space="preserve">. </w:t>
      </w:r>
      <w:r w:rsidRPr="00F97872">
        <w:t xml:space="preserve">В расчетах разряд моделировался как внешний источник, который обрабатывал инжектируемую в </w:t>
      </w:r>
      <w:r>
        <w:t>цилиндр</w:t>
      </w:r>
      <w:r w:rsidRPr="00F97872">
        <w:t xml:space="preserve"> топливно-воздушную смесь </w:t>
      </w:r>
      <w:r>
        <w:t xml:space="preserve">в течение 5 градусов угла поворота коленвала. Предполагалось, что химически активные частицы </w:t>
      </w:r>
      <w:r>
        <w:rPr>
          <w:color w:val="000000"/>
        </w:rPr>
        <w:t>(</w:t>
      </w:r>
      <w:r w:rsidRPr="003E2FC0">
        <w:rPr>
          <w:color w:val="000000"/>
        </w:rPr>
        <w:t xml:space="preserve">атомы </w:t>
      </w:r>
      <w:r w:rsidRPr="003E2FC0">
        <w:rPr>
          <w:color w:val="000000"/>
          <w:lang w:val="en-US"/>
        </w:rPr>
        <w:t>O</w:t>
      </w:r>
      <w:r w:rsidRPr="003E2FC0">
        <w:rPr>
          <w:color w:val="000000"/>
        </w:rPr>
        <w:t xml:space="preserve">, </w:t>
      </w:r>
      <w:r w:rsidRPr="003E2FC0">
        <w:rPr>
          <w:color w:val="000000"/>
          <w:lang w:val="en-US"/>
        </w:rPr>
        <w:t>H</w:t>
      </w:r>
      <w:r w:rsidRPr="003E2FC0">
        <w:rPr>
          <w:color w:val="000000"/>
        </w:rPr>
        <w:t xml:space="preserve">, </w:t>
      </w:r>
      <w:r>
        <w:rPr>
          <w:color w:val="000000"/>
        </w:rPr>
        <w:t xml:space="preserve">углеводородные </w:t>
      </w:r>
      <w:r w:rsidRPr="003E2FC0">
        <w:rPr>
          <w:color w:val="000000"/>
        </w:rPr>
        <w:t>радикалы)</w:t>
      </w:r>
      <w:r>
        <w:t xml:space="preserve"> были наработаны в результате </w:t>
      </w:r>
      <w:r w:rsidRPr="007A4F74">
        <w:t xml:space="preserve">диссоциации электронным ударом молекул бедной пропано-воздушной смеси </w:t>
      </w:r>
      <w:r>
        <w:t>в высокочастотном коронно</w:t>
      </w:r>
      <w:r w:rsidRPr="007A4F74">
        <w:t>м разряд</w:t>
      </w:r>
      <w:r>
        <w:t>е. Нагрев инжектируемой массы в результате действия разряда тоже учитывался (зависел от удельного энерговклада и составлял не более 200</w:t>
      </w:r>
      <w:r>
        <w:sym w:font="Symbol" w:char="F0B0"/>
      </w:r>
      <w:r>
        <w:t xml:space="preserve">). Концентрации химически активных частиц находились в приближении постоянного приведенного электрического поля </w:t>
      </w:r>
      <w:r w:rsidRPr="00115F07">
        <w:rPr>
          <w:i/>
          <w:lang w:val="en-US"/>
        </w:rPr>
        <w:t>E</w:t>
      </w:r>
      <w:r w:rsidRPr="00115F07">
        <w:t>/</w:t>
      </w:r>
      <w:r w:rsidRPr="00115F07">
        <w:rPr>
          <w:i/>
          <w:lang w:val="en-US"/>
        </w:rPr>
        <w:t>n</w:t>
      </w:r>
      <w:r w:rsidRPr="00115F07">
        <w:t xml:space="preserve"> </w:t>
      </w:r>
      <w:r>
        <w:t>=</w:t>
      </w:r>
      <w:r>
        <w:rPr>
          <w:lang w:val="en-US"/>
        </w:rPr>
        <w:t> </w:t>
      </w:r>
      <w:r w:rsidRPr="00115F07">
        <w:t xml:space="preserve">100 </w:t>
      </w:r>
      <w:r w:rsidRPr="00790E4C">
        <w:rPr>
          <w:lang w:val="en-US"/>
        </w:rPr>
        <w:t>Td</w:t>
      </w:r>
      <w:r>
        <w:t xml:space="preserve"> для удельного энерговклада 0</w:t>
      </w:r>
      <w:r w:rsidRPr="00AA7F87">
        <w:t>,</w:t>
      </w:r>
      <w:r w:rsidRPr="00115F07">
        <w:t>0</w:t>
      </w:r>
      <w:r>
        <w:t>1</w:t>
      </w:r>
      <w:r>
        <w:rPr>
          <w:lang w:val="en-US"/>
        </w:rPr>
        <w:t> </w:t>
      </w:r>
      <w:r w:rsidRPr="00AA7F87">
        <w:t>–</w:t>
      </w:r>
      <w:r>
        <w:rPr>
          <w:lang w:val="en-US"/>
        </w:rPr>
        <w:t> </w:t>
      </w:r>
      <w:r w:rsidRPr="00115F07">
        <w:t>0</w:t>
      </w:r>
      <w:r w:rsidRPr="00AA7F87">
        <w:t>,</w:t>
      </w:r>
      <w:r>
        <w:t>11</w:t>
      </w:r>
      <w:r>
        <w:rPr>
          <w:lang w:val="en-US"/>
        </w:rPr>
        <w:t> </w:t>
      </w:r>
      <w:r>
        <w:t>эВ</w:t>
      </w:r>
      <w:r w:rsidRPr="00115F07">
        <w:t>/</w:t>
      </w:r>
      <w:r>
        <w:t xml:space="preserve">молек. Для описания процесса горения в цилиндре двигателя использовалась собственная </w:t>
      </w:r>
      <w:r w:rsidRPr="00B85ECF">
        <w:t>кинетическая схема</w:t>
      </w:r>
      <w:r>
        <w:t>, состоящая</w:t>
      </w:r>
      <w:r w:rsidRPr="00B85ECF">
        <w:t xml:space="preserve"> из 103 компонентов и 700 реакций</w:t>
      </w:r>
      <w:r w:rsidRPr="006F577E">
        <w:t xml:space="preserve"> [3]</w:t>
      </w:r>
      <w:r>
        <w:t>.</w:t>
      </w:r>
      <w:r w:rsidRPr="00FB4374">
        <w:t xml:space="preserve"> </w:t>
      </w:r>
      <w:r>
        <w:t xml:space="preserve">Основное внимание было уделено изменению протекания низкотемпературной стадии выделения тепла </w:t>
      </w:r>
      <w:r w:rsidRPr="004A66FA">
        <w:t>под воздействием электрического разряда</w:t>
      </w:r>
      <w:r>
        <w:t>.</w:t>
      </w:r>
    </w:p>
    <w:p w:rsidR="009247B5" w:rsidRPr="00BC2D85" w:rsidRDefault="009247B5" w:rsidP="009247B5">
      <w:pPr>
        <w:pStyle w:val="Zv-bodyreport"/>
      </w:pPr>
      <w:r w:rsidRPr="00BC2D85">
        <w:t>В результате моделирования было показано, что наработанные разрядом химически активные частицы являются активаторами воспламенения, которые меняют процесс протекания низкотемпературной стадии горения, «подталкивая» ее начало и ускоряя протекание в случае холодного старта или использования бедной смеси, для которых характерны пропуски воспламенения. При моделировании было выявлено, что чувствительность плазменно-стимулированного воспламенения к степени обедненности меньше, чем к начальной температуре подогрева смеси и к наличию химически активных частиц, наработанных в разряде.</w:t>
      </w:r>
    </w:p>
    <w:p w:rsidR="009247B5" w:rsidRPr="00AA7F87" w:rsidRDefault="009247B5" w:rsidP="009247B5">
      <w:pPr>
        <w:pStyle w:val="Zv-TitleReferences-ru"/>
        <w:rPr>
          <w:lang w:val="en-US"/>
        </w:rPr>
      </w:pPr>
      <w:r>
        <w:t>Литература</w:t>
      </w:r>
    </w:p>
    <w:p w:rsidR="009247B5" w:rsidRPr="00BC2D85" w:rsidRDefault="009247B5" w:rsidP="009247B5">
      <w:pPr>
        <w:pStyle w:val="Zv-References-ru"/>
        <w:numPr>
          <w:ilvl w:val="0"/>
          <w:numId w:val="1"/>
        </w:numPr>
        <w:rPr>
          <w:lang w:val="en-US"/>
        </w:rPr>
      </w:pPr>
      <w:r w:rsidRPr="00BC2D85">
        <w:rPr>
          <w:lang w:val="en-US"/>
        </w:rPr>
        <w:t>Saxena</w:t>
      </w:r>
      <w:r>
        <w:rPr>
          <w:lang w:val="en-US"/>
        </w:rPr>
        <w:t xml:space="preserve"> </w:t>
      </w:r>
      <w:r w:rsidRPr="00BC2D85">
        <w:rPr>
          <w:lang w:val="en-US"/>
        </w:rPr>
        <w:t>S., Bedoya</w:t>
      </w:r>
      <w:r>
        <w:rPr>
          <w:lang w:val="en-US"/>
        </w:rPr>
        <w:t xml:space="preserve"> </w:t>
      </w:r>
      <w:r w:rsidRPr="00BC2D85">
        <w:rPr>
          <w:lang w:val="en-US"/>
        </w:rPr>
        <w:t>I. D. Progress in Energy and Combustion Science</w:t>
      </w:r>
      <w:r>
        <w:rPr>
          <w:lang w:val="en-US"/>
        </w:rPr>
        <w:t>,</w:t>
      </w:r>
      <w:r w:rsidRPr="00BC2D85">
        <w:rPr>
          <w:lang w:val="en-US"/>
        </w:rPr>
        <w:t xml:space="preserve"> 2013, v.39,</w:t>
      </w:r>
      <w:r w:rsidRPr="00317E71">
        <w:rPr>
          <w:lang w:val="en-US"/>
        </w:rPr>
        <w:t xml:space="preserve"> </w:t>
      </w:r>
      <w:r w:rsidRPr="00BC2D85">
        <w:rPr>
          <w:lang w:val="en-US"/>
        </w:rPr>
        <w:t>p. 457.</w:t>
      </w:r>
    </w:p>
    <w:p w:rsidR="009247B5" w:rsidRPr="009212A7" w:rsidRDefault="009247B5" w:rsidP="009247B5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2E63AE">
        <w:rPr>
          <w:lang w:val="en-US"/>
        </w:rPr>
        <w:t>Mariani</w:t>
      </w:r>
      <w:r>
        <w:rPr>
          <w:lang w:val="en-US"/>
        </w:rPr>
        <w:t xml:space="preserve"> </w:t>
      </w:r>
      <w:r w:rsidRPr="002E63AE">
        <w:rPr>
          <w:lang w:val="en-US"/>
        </w:rPr>
        <w:t>A., Foucher</w:t>
      </w:r>
      <w:r>
        <w:rPr>
          <w:lang w:val="en-US"/>
        </w:rPr>
        <w:t xml:space="preserve"> </w:t>
      </w:r>
      <w:r w:rsidRPr="002E63AE">
        <w:rPr>
          <w:lang w:val="en-US"/>
        </w:rPr>
        <w:t>F.</w:t>
      </w:r>
      <w:bookmarkStart w:id="3" w:name="_GoBack"/>
      <w:bookmarkEnd w:id="3"/>
      <w:r w:rsidRPr="009212A7">
        <w:rPr>
          <w:lang w:val="en-US"/>
        </w:rPr>
        <w:t xml:space="preserve"> Applied Energy</w:t>
      </w:r>
      <w:r>
        <w:rPr>
          <w:lang w:val="en-US"/>
        </w:rPr>
        <w:t>,</w:t>
      </w:r>
      <w:r w:rsidRPr="009212A7">
        <w:rPr>
          <w:lang w:val="en-US"/>
        </w:rPr>
        <w:t xml:space="preserve"> 2014</w:t>
      </w:r>
      <w:r>
        <w:rPr>
          <w:lang w:val="en-US"/>
        </w:rPr>
        <w:t>, v.</w:t>
      </w:r>
      <w:r w:rsidRPr="009212A7">
        <w:rPr>
          <w:lang w:val="en-US"/>
        </w:rPr>
        <w:t>122</w:t>
      </w:r>
      <w:r>
        <w:rPr>
          <w:lang w:val="en-US"/>
        </w:rPr>
        <w:t>, p.</w:t>
      </w:r>
      <w:r w:rsidRPr="009212A7">
        <w:rPr>
          <w:lang w:val="en-US"/>
        </w:rPr>
        <w:t xml:space="preserve"> 151.</w:t>
      </w:r>
    </w:p>
    <w:p w:rsidR="009247B5" w:rsidRPr="00BC2D85" w:rsidRDefault="009247B5" w:rsidP="009247B5">
      <w:pPr>
        <w:pStyle w:val="Zv-References-ru"/>
        <w:numPr>
          <w:ilvl w:val="0"/>
          <w:numId w:val="1"/>
        </w:numPr>
        <w:rPr>
          <w:lang w:val="en-US"/>
        </w:rPr>
      </w:pPr>
      <w:r w:rsidRPr="00BC2D85">
        <w:rPr>
          <w:lang w:val="en-US"/>
        </w:rPr>
        <w:t xml:space="preserve">Filimonova E.A. J. Phys. D: Appl. Phys., </w:t>
      </w:r>
      <w:r w:rsidRPr="00646879">
        <w:rPr>
          <w:lang w:val="en-US"/>
        </w:rPr>
        <w:t>2015</w:t>
      </w:r>
      <w:r>
        <w:rPr>
          <w:lang w:val="en-US"/>
        </w:rPr>
        <w:t>, v.</w:t>
      </w:r>
      <w:r w:rsidRPr="009212A7">
        <w:rPr>
          <w:lang w:val="en-US"/>
        </w:rPr>
        <w:t>4</w:t>
      </w:r>
      <w:r w:rsidRPr="00BC2D85">
        <w:rPr>
          <w:lang w:val="en-US"/>
        </w:rPr>
        <w:t>8</w:t>
      </w:r>
      <w:r>
        <w:rPr>
          <w:lang w:val="en-US"/>
        </w:rPr>
        <w:t>,</w:t>
      </w:r>
      <w:r w:rsidRPr="00BC2D85">
        <w:rPr>
          <w:lang w:val="en-US"/>
        </w:rPr>
        <w:t xml:space="preserve"> 015201 (16pp)</w:t>
      </w:r>
      <w:r>
        <w:rPr>
          <w:lang w:val="en-US"/>
        </w:rPr>
        <w:t>.</w:t>
      </w:r>
    </w:p>
    <w:sectPr w:rsidR="009247B5" w:rsidRPr="00BC2D8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B5" w:rsidRDefault="003865B5">
      <w:r>
        <w:separator/>
      </w:r>
    </w:p>
  </w:endnote>
  <w:endnote w:type="continuationSeparator" w:id="0">
    <w:p w:rsidR="003865B5" w:rsidRDefault="0038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1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1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7B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B5" w:rsidRDefault="003865B5">
      <w:r>
        <w:separator/>
      </w:r>
    </w:p>
  </w:footnote>
  <w:footnote w:type="continuationSeparator" w:id="0">
    <w:p w:rsidR="003865B5" w:rsidRDefault="00386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F71A58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65B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865B5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247B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1A5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9247B5"/>
    <w:rPr>
      <w:color w:val="0000FF" w:themeColor="hyperlink"/>
      <w:u w:val="single"/>
    </w:rPr>
  </w:style>
  <w:style w:type="character" w:customStyle="1" w:styleId="val">
    <w:name w:val="val"/>
    <w:rsid w:val="00924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arov@ihed.ra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fil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ntin.bityurin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воспламенением в компрессионном двигателе с гомогенным зарядом с помощью стримерных 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2017-02-09T19:56:00Z</dcterms:created>
  <dcterms:modified xsi:type="dcterms:W3CDTF">2017-02-09T19:59:00Z</dcterms:modified>
</cp:coreProperties>
</file>