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41" w:rsidRPr="00D345DA" w:rsidRDefault="00A17E41" w:rsidP="00A17E41">
      <w:pPr>
        <w:pStyle w:val="Zv-Titlereport"/>
      </w:pPr>
      <w:bookmarkStart w:id="0" w:name="OLE_LINK1"/>
      <w:bookmarkStart w:id="1" w:name="OLE_LINK2"/>
      <w:r>
        <w:rPr>
          <w:szCs w:val="24"/>
        </w:rPr>
        <w:t>обнаружение</w:t>
      </w:r>
      <w:r w:rsidRPr="00D345DA">
        <w:rPr>
          <w:szCs w:val="24"/>
        </w:rPr>
        <w:t xml:space="preserve"> электромагнитной неустойчивости </w:t>
      </w:r>
      <w:r>
        <w:rPr>
          <w:szCs w:val="24"/>
        </w:rPr>
        <w:t xml:space="preserve">В </w:t>
      </w:r>
      <w:r w:rsidRPr="00D345DA">
        <w:rPr>
          <w:szCs w:val="24"/>
        </w:rPr>
        <w:t>плазме стелларатора Л-2М</w:t>
      </w:r>
      <w:bookmarkEnd w:id="0"/>
      <w:bookmarkEnd w:id="1"/>
    </w:p>
    <w:p w:rsidR="00A17E41" w:rsidRPr="00D345DA" w:rsidRDefault="00A17E41" w:rsidP="00A17E41">
      <w:pPr>
        <w:pStyle w:val="Zv-Author"/>
      </w:pPr>
      <w:r w:rsidRPr="001E011E">
        <w:rPr>
          <w:u w:val="single"/>
        </w:rPr>
        <w:t>Хольнов Ю.В.</w:t>
      </w:r>
      <w:r>
        <w:t>, Васильков</w:t>
      </w:r>
      <w:r w:rsidRPr="00465ACB">
        <w:t xml:space="preserve"> </w:t>
      </w:r>
      <w:r>
        <w:t>Д.Г.</w:t>
      </w:r>
      <w:r w:rsidRPr="00777AB4">
        <w:t>,</w:t>
      </w:r>
      <w:r>
        <w:t xml:space="preserve"> Щепетов</w:t>
      </w:r>
      <w:r w:rsidRPr="00465ACB">
        <w:t xml:space="preserve"> </w:t>
      </w:r>
      <w:r>
        <w:t>С.В.</w:t>
      </w:r>
    </w:p>
    <w:p w:rsidR="00A17E41" w:rsidRDefault="00A17E41" w:rsidP="00A17E41">
      <w:pPr>
        <w:pStyle w:val="Zv-Organization"/>
      </w:pPr>
      <w:r>
        <w:t>И</w:t>
      </w:r>
      <w:r w:rsidRPr="004620E0">
        <w:t xml:space="preserve">нститут </w:t>
      </w:r>
      <w:r>
        <w:t xml:space="preserve">общей физики </w:t>
      </w:r>
      <w:r w:rsidRPr="004620E0">
        <w:t>им.</w:t>
      </w:r>
      <w:r w:rsidRPr="002E2FB9">
        <w:t xml:space="preserve"> </w:t>
      </w:r>
      <w:r>
        <w:t>А.М. Прохорова</w:t>
      </w:r>
      <w:r w:rsidRPr="004620E0">
        <w:t xml:space="preserve"> РАН, Москва, Россия, </w:t>
      </w:r>
      <w:hyperlink r:id="rId7" w:history="1">
        <w:r w:rsidRPr="00A546A5">
          <w:rPr>
            <w:rStyle w:val="a8"/>
            <w:lang w:val="en-US"/>
          </w:rPr>
          <w:t>hol</w:t>
        </w:r>
        <w:r w:rsidRPr="00A546A5">
          <w:rPr>
            <w:rStyle w:val="a8"/>
          </w:rPr>
          <w:t>@</w:t>
        </w:r>
        <w:r w:rsidRPr="00A546A5">
          <w:rPr>
            <w:rStyle w:val="a8"/>
            <w:lang w:val="en-US"/>
          </w:rPr>
          <w:t>fpl</w:t>
        </w:r>
        <w:r w:rsidRPr="00A546A5">
          <w:rPr>
            <w:rStyle w:val="a8"/>
          </w:rPr>
          <w:t>.</w:t>
        </w:r>
        <w:r w:rsidRPr="00A546A5">
          <w:rPr>
            <w:rStyle w:val="a8"/>
            <w:lang w:val="en-US"/>
          </w:rPr>
          <w:t>gpi</w:t>
        </w:r>
        <w:r w:rsidRPr="00A546A5">
          <w:rPr>
            <w:rStyle w:val="a8"/>
          </w:rPr>
          <w:t>.ru</w:t>
        </w:r>
      </w:hyperlink>
    </w:p>
    <w:p w:rsidR="00A17E41" w:rsidRDefault="00A17E41" w:rsidP="00A17E41">
      <w:pPr>
        <w:pStyle w:val="Zv-bodyreport"/>
      </w:pPr>
      <w:r w:rsidRPr="00D345DA">
        <w:t xml:space="preserve">На стеллараторе Л-2М (ИОФРАН, Россия) в режиме бестоковой плазмы при </w:t>
      </w:r>
      <w:r>
        <w:t>электронно-циклотронном (ЭЦР)</w:t>
      </w:r>
      <w:r w:rsidRPr="00D345DA">
        <w:t xml:space="preserve"> </w:t>
      </w:r>
      <w:r>
        <w:t xml:space="preserve">нагреве </w:t>
      </w:r>
      <w:r w:rsidRPr="00D345DA">
        <w:t xml:space="preserve">проведены измерения </w:t>
      </w:r>
      <w:r>
        <w:t>флу</w:t>
      </w:r>
      <w:r w:rsidRPr="00D345DA">
        <w:t xml:space="preserve">ктуаций </w:t>
      </w:r>
      <w:r>
        <w:t xml:space="preserve">параметров плазмы </w:t>
      </w:r>
      <w:r w:rsidRPr="00D345DA">
        <w:t>с  помощью м</w:t>
      </w:r>
      <w:r>
        <w:t>агнитных</w:t>
      </w:r>
      <w:r w:rsidRPr="00D345DA">
        <w:t xml:space="preserve"> и ленгмюровс</w:t>
      </w:r>
      <w:r>
        <w:t>ких зондов</w:t>
      </w:r>
      <w:r w:rsidRPr="00D345DA">
        <w:t xml:space="preserve">. Основные параметры плазмы: </w:t>
      </w:r>
      <w:r>
        <w:t xml:space="preserve">средняя электронная плотность </w:t>
      </w:r>
      <w:r w:rsidRPr="00D345DA">
        <w:t>n</w:t>
      </w:r>
      <w:r w:rsidRPr="00412D71">
        <w:rPr>
          <w:vertAlign w:val="subscript"/>
          <w:lang w:val="en-US"/>
        </w:rPr>
        <w:t>e</w:t>
      </w:r>
      <w:r w:rsidRPr="00D345DA">
        <w:t xml:space="preserve"> ~ 10</w:t>
      </w:r>
      <w:r w:rsidRPr="00D345DA">
        <w:rPr>
          <w:vertAlign w:val="superscript"/>
        </w:rPr>
        <w:t>13</w:t>
      </w:r>
      <w:r w:rsidRPr="00D345DA">
        <w:t xml:space="preserve"> </w:t>
      </w:r>
      <w:r>
        <w:t>см</w:t>
      </w:r>
      <w:r w:rsidRPr="00777AB4">
        <w:rPr>
          <w:vertAlign w:val="superscript"/>
        </w:rPr>
        <w:t>–</w:t>
      </w:r>
      <w:r w:rsidRPr="00D345DA">
        <w:rPr>
          <w:vertAlign w:val="superscript"/>
        </w:rPr>
        <w:t>3</w:t>
      </w:r>
      <w:r w:rsidRPr="00D345DA">
        <w:t xml:space="preserve">, </w:t>
      </w:r>
      <w:r>
        <w:t xml:space="preserve">электронная температура </w:t>
      </w:r>
      <w:r w:rsidRPr="00D345DA">
        <w:t>T</w:t>
      </w:r>
      <w:r w:rsidRPr="00412D71">
        <w:rPr>
          <w:vertAlign w:val="subscript"/>
        </w:rPr>
        <w:t>e</w:t>
      </w:r>
      <w:r w:rsidRPr="00D345DA">
        <w:t xml:space="preserve"> ~ 500 э</w:t>
      </w:r>
      <w:r>
        <w:t xml:space="preserve">В. </w:t>
      </w:r>
      <w:r w:rsidRPr="00D345DA">
        <w:t xml:space="preserve">В работе [1] было выяснено, что при </w:t>
      </w:r>
      <w:r>
        <w:t xml:space="preserve">обнаруженных ранее </w:t>
      </w:r>
      <w:r w:rsidRPr="00D345DA">
        <w:t>транспортн</w:t>
      </w:r>
      <w:r>
        <w:t>ых</w:t>
      </w:r>
      <w:r w:rsidRPr="00D345DA">
        <w:t xml:space="preserve"> переход</w:t>
      </w:r>
      <w:r>
        <w:t>ах</w:t>
      </w:r>
      <w:r w:rsidRPr="00D345DA">
        <w:t xml:space="preserve"> наблюдалась корреляция между магнитными </w:t>
      </w:r>
      <w:r>
        <w:t xml:space="preserve">зондами </w:t>
      </w:r>
      <w:r w:rsidRPr="001E011E">
        <w:t>(с модой m/n = 2/1)</w:t>
      </w:r>
      <w:r>
        <w:t xml:space="preserve"> и</w:t>
      </w:r>
      <w:r w:rsidRPr="00D345DA">
        <w:t xml:space="preserve"> </w:t>
      </w:r>
      <w:r>
        <w:t>флу</w:t>
      </w:r>
      <w:r w:rsidRPr="00D345DA">
        <w:t>ктуациями</w:t>
      </w:r>
      <w:r>
        <w:t xml:space="preserve">, измеренными </w:t>
      </w:r>
      <w:r w:rsidRPr="00D345DA">
        <w:t>ленгмюровскими зондами</w:t>
      </w:r>
      <w:r>
        <w:t xml:space="preserve"> в</w:t>
      </w:r>
      <w:r w:rsidRPr="00D345DA">
        <w:t xml:space="preserve"> диапазоне частот 20</w:t>
      </w:r>
      <w:r>
        <w:rPr>
          <w:lang w:val="en-US"/>
        </w:rPr>
        <w:t> </w:t>
      </w:r>
      <w:r w:rsidRPr="00777AB4">
        <w:t>–</w:t>
      </w:r>
      <w:r>
        <w:rPr>
          <w:lang w:val="en-US"/>
        </w:rPr>
        <w:t> </w:t>
      </w:r>
      <w:r w:rsidRPr="00D345DA">
        <w:t>40 кГц,</w:t>
      </w:r>
      <w:r>
        <w:t xml:space="preserve"> а также</w:t>
      </w:r>
      <w:r w:rsidRPr="00D345DA">
        <w:t xml:space="preserve"> обнаружено распространение </w:t>
      </w:r>
      <w:r>
        <w:t>флуктуаций, измереных</w:t>
      </w:r>
      <w:r w:rsidRPr="00D345DA">
        <w:t xml:space="preserve"> ленгмюровскими зондами.</w:t>
      </w:r>
    </w:p>
    <w:p w:rsidR="00A17E41" w:rsidRDefault="00A17E41" w:rsidP="00A17E41">
      <w:pPr>
        <w:pStyle w:val="Zv-bodyreport"/>
        <w:rPr>
          <w:color w:val="000000" w:themeColor="text1"/>
        </w:rPr>
      </w:pPr>
      <w:r w:rsidRPr="00D345DA">
        <w:t>В данной работе предста</w:t>
      </w:r>
      <w:r>
        <w:t xml:space="preserve">влены результаты исследований, </w:t>
      </w:r>
      <w:r w:rsidRPr="00D345DA">
        <w:t xml:space="preserve">которые  проводились для 2-х режимов работы стелларатора Л-2М. В первом случае анализировались колебания при транспортном переходе, описанном в работе [2], во втором случае при включении дополнительного </w:t>
      </w:r>
      <w:r>
        <w:t>ЭЦР-</w:t>
      </w:r>
      <w:r w:rsidRPr="00D345DA">
        <w:t xml:space="preserve">нагрева с помощью 2-го гиротрона. </w:t>
      </w:r>
      <w:r w:rsidRPr="00D345DA">
        <w:rPr>
          <w:color w:val="000000" w:themeColor="text1"/>
          <w:u w:color="000000"/>
        </w:rPr>
        <w:t xml:space="preserve">В </w:t>
      </w:r>
      <w:r>
        <w:rPr>
          <w:rStyle w:val="heading2Char"/>
          <w:color w:val="000000" w:themeColor="text1"/>
        </w:rPr>
        <w:t>ходе этих экспериментов</w:t>
      </w:r>
      <w:r w:rsidRPr="00D345DA">
        <w:rPr>
          <w:rStyle w:val="heading2Char"/>
          <w:color w:val="000000" w:themeColor="text1"/>
        </w:rPr>
        <w:t xml:space="preserve"> в обоих случаях </w:t>
      </w:r>
      <w:r>
        <w:rPr>
          <w:rStyle w:val="heading2Char"/>
          <w:color w:val="000000" w:themeColor="text1"/>
        </w:rPr>
        <w:t>обнаружена высокочастотная</w:t>
      </w:r>
      <w:r w:rsidRPr="00D345DA">
        <w:rPr>
          <w:rStyle w:val="heading2Char"/>
          <w:color w:val="000000" w:themeColor="text1"/>
        </w:rPr>
        <w:t xml:space="preserve"> (60-90 к</w:t>
      </w:r>
      <w:r>
        <w:rPr>
          <w:rStyle w:val="heading2Char"/>
          <w:color w:val="000000" w:themeColor="text1"/>
        </w:rPr>
        <w:t xml:space="preserve">Гц) </w:t>
      </w:r>
      <w:r w:rsidRPr="00D345DA">
        <w:rPr>
          <w:rStyle w:val="heading2Char"/>
          <w:color w:val="000000" w:themeColor="text1"/>
        </w:rPr>
        <w:t>электромагнитная мода</w:t>
      </w:r>
      <w:r w:rsidRPr="001E011E">
        <w:rPr>
          <w:color w:val="000000" w:themeColor="text1"/>
        </w:rPr>
        <w:t>,</w:t>
      </w:r>
      <w:r w:rsidRPr="00D345DA">
        <w:rPr>
          <w:color w:val="000000" w:themeColor="text1"/>
        </w:rPr>
        <w:t xml:space="preserve"> </w:t>
      </w:r>
      <w:r w:rsidRPr="00D345DA">
        <w:rPr>
          <w:rStyle w:val="heading2Char"/>
          <w:color w:val="000000" w:themeColor="text1"/>
        </w:rPr>
        <w:t xml:space="preserve">имеющая, по-видимому, пороги по плотности и давлению плазмы. Данная неустойчивость </w:t>
      </w:r>
      <w:r w:rsidRPr="00D345DA">
        <w:rPr>
          <w:color w:val="000000" w:themeColor="text1"/>
        </w:rPr>
        <w:t xml:space="preserve">наблюдается при </w:t>
      </w:r>
      <w:r w:rsidRPr="00D345DA">
        <w:t>n</w:t>
      </w:r>
      <w:r w:rsidRPr="00412D71">
        <w:rPr>
          <w:vertAlign w:val="subscript"/>
          <w:lang w:val="en-US"/>
        </w:rPr>
        <w:t>e</w:t>
      </w:r>
      <w:r w:rsidRPr="00D345DA">
        <w:rPr>
          <w:color w:val="000000" w:themeColor="text1"/>
        </w:rPr>
        <w:t xml:space="preserve"> &gt; 1</w:t>
      </w:r>
      <w:r w:rsidRPr="00A17E41">
        <w:rPr>
          <w:color w:val="000000" w:themeColor="text1"/>
        </w:rPr>
        <w:t>,</w:t>
      </w:r>
      <w:r w:rsidRPr="00D345DA">
        <w:rPr>
          <w:color w:val="000000" w:themeColor="text1"/>
        </w:rPr>
        <w:t>5</w:t>
      </w:r>
      <w:r w:rsidRPr="00D345DA">
        <w:rPr>
          <w:color w:val="000000" w:themeColor="text1"/>
        </w:rPr>
        <w:sym w:font="Symbol" w:char="F0B4"/>
      </w:r>
      <w:r w:rsidRPr="00D345DA">
        <w:rPr>
          <w:color w:val="000000" w:themeColor="text1"/>
        </w:rPr>
        <w:t>10</w:t>
      </w:r>
      <w:r w:rsidRPr="00D345DA">
        <w:rPr>
          <w:color w:val="000000" w:themeColor="text1"/>
          <w:vertAlign w:val="superscript"/>
        </w:rPr>
        <w:t>13</w:t>
      </w:r>
      <w:r w:rsidRPr="00D345DA">
        <w:rPr>
          <w:color w:val="000000" w:themeColor="text1"/>
        </w:rPr>
        <w:t xml:space="preserve"> см</w:t>
      </w:r>
      <w:r w:rsidRPr="00A17E41">
        <w:rPr>
          <w:color w:val="000000" w:themeColor="text1"/>
          <w:vertAlign w:val="superscript"/>
        </w:rPr>
        <w:t>–</w:t>
      </w:r>
      <w:r w:rsidRPr="00D345DA">
        <w:rPr>
          <w:color w:val="000000" w:themeColor="text1"/>
          <w:vertAlign w:val="superscript"/>
        </w:rPr>
        <w:t>3</w:t>
      </w:r>
      <w:r w:rsidRPr="00D345DA">
        <w:rPr>
          <w:color w:val="000000" w:themeColor="text1"/>
        </w:rPr>
        <w:t xml:space="preserve"> и &lt;</w:t>
      </w:r>
      <w:r w:rsidRPr="00D345DA">
        <w:rPr>
          <w:i/>
          <w:color w:val="000000" w:themeColor="text1"/>
        </w:rPr>
        <w:t>β</w:t>
      </w:r>
      <w:r>
        <w:rPr>
          <w:color w:val="000000" w:themeColor="text1"/>
        </w:rPr>
        <w:t>&gt; &gt; 0</w:t>
      </w:r>
      <w:r w:rsidRPr="00A17E41">
        <w:rPr>
          <w:color w:val="000000" w:themeColor="text1"/>
        </w:rPr>
        <w:t>,</w:t>
      </w:r>
      <w:r w:rsidRPr="00D345DA">
        <w:rPr>
          <w:color w:val="000000" w:themeColor="text1"/>
        </w:rPr>
        <w:t>12%</w:t>
      </w:r>
      <w:r>
        <w:rPr>
          <w:color w:val="000000" w:themeColor="text1"/>
        </w:rPr>
        <w:t>.</w:t>
      </w:r>
    </w:p>
    <w:p w:rsidR="00A17E41" w:rsidRDefault="00A17E41" w:rsidP="00A17E41">
      <w:pPr>
        <w:pStyle w:val="Zv-bodyreport"/>
      </w:pPr>
      <w:r w:rsidRPr="00D345DA">
        <w:t xml:space="preserve">Надо отметить, что режим </w:t>
      </w:r>
      <w:r>
        <w:t>с транспортными переходами</w:t>
      </w:r>
      <w:r w:rsidRPr="00D345DA">
        <w:t xml:space="preserve"> в работе [2] отличался от </w:t>
      </w:r>
      <w:r>
        <w:t>аналогичного режима, который исследовался в</w:t>
      </w:r>
      <w:r w:rsidRPr="00D345DA">
        <w:t xml:space="preserve"> работе [1], а именно не было резкого изменения энергии</w:t>
      </w:r>
      <w:r>
        <w:t xml:space="preserve"> в момент перехода</w:t>
      </w:r>
      <w:r w:rsidRPr="00D345DA">
        <w:t xml:space="preserve">, хотя также наблюдался рост плотности и падение </w:t>
      </w:r>
      <w:r>
        <w:t xml:space="preserve">уровня излучения </w:t>
      </w:r>
      <w:r w:rsidRPr="00D345DA">
        <w:rPr>
          <w:lang w:val="en-US"/>
        </w:rPr>
        <w:t>H</w:t>
      </w:r>
      <w:r w:rsidRPr="00412D71">
        <w:rPr>
          <w:vertAlign w:val="subscript"/>
          <w:lang w:val="en-US"/>
        </w:rPr>
        <w:t>a</w:t>
      </w:r>
      <w:r w:rsidRPr="00D345DA">
        <w:t>.</w:t>
      </w:r>
      <w:r>
        <w:t xml:space="preserve"> Различие</w:t>
      </w:r>
      <w:r w:rsidRPr="00D345DA">
        <w:t xml:space="preserve"> режимов</w:t>
      </w:r>
      <w:r>
        <w:t>, описанных в работах</w:t>
      </w:r>
      <w:r w:rsidRPr="00D345DA">
        <w:t xml:space="preserve"> [1] и [2], а также реж</w:t>
      </w:r>
      <w:r>
        <w:t xml:space="preserve">има с включением 2-го гиротрона проявляется </w:t>
      </w:r>
      <w:r w:rsidRPr="00D345DA">
        <w:t xml:space="preserve">в различном </w:t>
      </w:r>
      <w:r>
        <w:t>поведении флу</w:t>
      </w:r>
      <w:r w:rsidRPr="00D345DA">
        <w:t>ктуаций на краю плазм</w:t>
      </w:r>
      <w:r>
        <w:t>ы</w:t>
      </w:r>
      <w:r w:rsidRPr="00D345DA">
        <w:t>. В работе [1] не наблюдал</w:t>
      </w:r>
      <w:r>
        <w:t>ось</w:t>
      </w:r>
      <w:r w:rsidRPr="00D345DA">
        <w:t xml:space="preserve"> рост</w:t>
      </w:r>
      <w:r>
        <w:t>а</w:t>
      </w:r>
      <w:r w:rsidRPr="00D345DA">
        <w:t xml:space="preserve"> магнитных фл</w:t>
      </w:r>
      <w:r>
        <w:t xml:space="preserve">уктуаций во время </w:t>
      </w:r>
      <w:r w:rsidRPr="00D345DA">
        <w:t>п</w:t>
      </w:r>
      <w:r>
        <w:t>ерехода,</w:t>
      </w:r>
      <w:r w:rsidRPr="00D345DA">
        <w:t xml:space="preserve"> </w:t>
      </w:r>
      <w:r>
        <w:t>а</w:t>
      </w:r>
      <w:r w:rsidRPr="00D345DA">
        <w:t xml:space="preserve"> после перехода зафикс</w:t>
      </w:r>
      <w:r>
        <w:t>ировано появление МГД-колебаний</w:t>
      </w:r>
      <w:r w:rsidRPr="00D345DA">
        <w:t xml:space="preserve"> в диапазоне </w:t>
      </w:r>
      <w:r w:rsidRPr="00465ACB">
        <w:t>~</w:t>
      </w:r>
      <w:r w:rsidRPr="00D345DA">
        <w:t>70 к</w:t>
      </w:r>
      <w:r>
        <w:t>Гц, которые не коррелируют с флу</w:t>
      </w:r>
      <w:r w:rsidRPr="00D345DA">
        <w:t xml:space="preserve">ктуациями плавающего потенциала и ионного тока насыщения. В данной работе после </w:t>
      </w:r>
      <w:r>
        <w:t>перехода</w:t>
      </w:r>
      <w:r w:rsidRPr="00D345DA">
        <w:t xml:space="preserve"> возрастали магнитные колебания в диапазоне </w:t>
      </w:r>
      <w:r>
        <w:t xml:space="preserve">частот </w:t>
      </w:r>
      <w:r w:rsidRPr="00D345DA">
        <w:t>20</w:t>
      </w:r>
      <w:r>
        <w:rPr>
          <w:lang w:val="en-US"/>
        </w:rPr>
        <w:t> </w:t>
      </w:r>
      <w:r w:rsidRPr="00777AB4">
        <w:t>–</w:t>
      </w:r>
      <w:r>
        <w:rPr>
          <w:lang w:val="en-US"/>
        </w:rPr>
        <w:t> </w:t>
      </w:r>
      <w:r w:rsidRPr="00D345DA">
        <w:t xml:space="preserve">40 кГц с модой </w:t>
      </w:r>
      <w:r w:rsidRPr="001E011E">
        <w:t>m/n ~ 2/1, а в момент перехода наблюдалось резкое возрастание</w:t>
      </w:r>
      <w:r>
        <w:t xml:space="preserve"> колебаний в диапазоне 60</w:t>
      </w:r>
      <w:r>
        <w:rPr>
          <w:lang w:val="en-US"/>
        </w:rPr>
        <w:t> </w:t>
      </w:r>
      <w:r w:rsidRPr="00777AB4">
        <w:t>–</w:t>
      </w:r>
      <w:r>
        <w:rPr>
          <w:lang w:val="en-US"/>
        </w:rPr>
        <w:t> </w:t>
      </w:r>
      <w:r w:rsidRPr="001E011E">
        <w:t>90 кГц. Надо отметить, что и том и другом случае имеет место корреляция между магнитными флуктуациями и флуктуациями плавающего потенциала и ионного тока насыщения. Можно предполагать, что</w:t>
      </w:r>
      <w:r w:rsidRPr="00777AB4">
        <w:t>,</w:t>
      </w:r>
      <w:r w:rsidRPr="001E011E">
        <w:t xml:space="preserve"> как и в работе [1], МГД-колебания инициируют колебания, измеренные ленгмюровскими зондами.</w:t>
      </w:r>
    </w:p>
    <w:p w:rsidR="00A17E41" w:rsidRPr="001E011E" w:rsidRDefault="00A17E41" w:rsidP="00A17E41">
      <w:pPr>
        <w:pStyle w:val="Zv-bodyreport"/>
      </w:pPr>
      <w:r>
        <w:t>Таким образом,</w:t>
      </w:r>
      <w:r w:rsidRPr="00D345DA">
        <w:t xml:space="preserve"> поведение фл</w:t>
      </w:r>
      <w:r>
        <w:t>у</w:t>
      </w:r>
      <w:r w:rsidRPr="00D345DA">
        <w:t>ктуаций</w:t>
      </w:r>
      <w:r>
        <w:t xml:space="preserve"> существенно зависит от режима работы установки</w:t>
      </w:r>
      <w:r w:rsidRPr="00D345DA">
        <w:t xml:space="preserve"> даже при отсутствии тока. Кроме того, можно утверждать, что </w:t>
      </w:r>
      <w:r>
        <w:t>переходы</w:t>
      </w:r>
      <w:r w:rsidRPr="00D345DA">
        <w:t xml:space="preserve"> наблюдались при различных условиях и поэтому отличаются по различному поведению параметро</w:t>
      </w:r>
      <w:r>
        <w:t xml:space="preserve">в плазмы. </w:t>
      </w:r>
      <w:r w:rsidRPr="00A17E41">
        <w:br/>
      </w:r>
      <w:r>
        <w:t>С точки зрения теории</w:t>
      </w:r>
      <w:r w:rsidRPr="00D345DA">
        <w:t xml:space="preserve"> то, что наблюдалось ранее, вполне </w:t>
      </w:r>
      <w:r>
        <w:t>можно описать</w:t>
      </w:r>
      <w:r w:rsidRPr="00D345DA">
        <w:t xml:space="preserve"> теори</w:t>
      </w:r>
      <w:r>
        <w:t>ей</w:t>
      </w:r>
      <w:r w:rsidRPr="00D345DA">
        <w:t xml:space="preserve"> резистивных перестановочных мод в рамках одножидкостной магнитной гидродинамики. Для объяснения </w:t>
      </w:r>
      <w:r>
        <w:t xml:space="preserve">новых </w:t>
      </w:r>
      <w:r w:rsidRPr="00D345DA">
        <w:t>наб</w:t>
      </w:r>
      <w:r>
        <w:t xml:space="preserve">людений минимально необходимая модель </w:t>
      </w:r>
      <w:r w:rsidRPr="00777AB4">
        <w:t>—</w:t>
      </w:r>
      <w:r w:rsidRPr="00D345DA">
        <w:t xml:space="preserve"> двухжидкостная магнитная гидродинамика с учетом сжимаемости плазмы.</w:t>
      </w:r>
    </w:p>
    <w:p w:rsidR="00A17E41" w:rsidRPr="00D345DA" w:rsidRDefault="00A17E41" w:rsidP="00A17E41">
      <w:pPr>
        <w:pStyle w:val="Zv-TitleReferences-en"/>
        <w:jc w:val="both"/>
      </w:pPr>
      <w:r>
        <w:t>Литература</w:t>
      </w:r>
    </w:p>
    <w:p w:rsidR="00A17E41" w:rsidRPr="009B3581" w:rsidRDefault="00A17E41" w:rsidP="00A17E41">
      <w:pPr>
        <w:pStyle w:val="Zv-References-en"/>
        <w:rPr>
          <w:lang w:val="ru-RU"/>
        </w:rPr>
      </w:pPr>
      <w:r w:rsidRPr="00D345DA">
        <w:rPr>
          <w:lang w:val="ru-RU"/>
        </w:rPr>
        <w:t>Хольнов</w:t>
      </w:r>
      <w:r w:rsidRPr="00465ACB">
        <w:rPr>
          <w:lang w:val="ru-RU"/>
        </w:rPr>
        <w:t xml:space="preserve"> </w:t>
      </w:r>
      <w:r w:rsidRPr="00D345DA">
        <w:rPr>
          <w:lang w:val="ru-RU"/>
        </w:rPr>
        <w:t xml:space="preserve">Ю.В. </w:t>
      </w:r>
      <w:r w:rsidRPr="009B3581">
        <w:rPr>
          <w:lang w:val="ru-RU"/>
        </w:rPr>
        <w:t xml:space="preserve">Тезисы докладов </w:t>
      </w:r>
      <w:r w:rsidRPr="00286100">
        <w:t>X</w:t>
      </w:r>
      <w:r>
        <w:t>L</w:t>
      </w:r>
      <w:r w:rsidRPr="00286100">
        <w:t>I</w:t>
      </w:r>
      <w:r>
        <w:t>II</w:t>
      </w:r>
      <w:r w:rsidRPr="009B3581">
        <w:rPr>
          <w:lang w:val="ru-RU"/>
        </w:rPr>
        <w:t xml:space="preserve"> Звенигородской конференции по физике плазмы и УТС, 2016</w:t>
      </w:r>
      <w:r>
        <w:rPr>
          <w:lang w:val="ru-RU"/>
        </w:rPr>
        <w:t>, с.84.</w:t>
      </w:r>
      <w:r w:rsidRPr="009B3581">
        <w:rPr>
          <w:lang w:val="ru-RU"/>
        </w:rPr>
        <w:t xml:space="preserve"> </w:t>
      </w:r>
    </w:p>
    <w:p w:rsidR="00A17E41" w:rsidRPr="00D345DA" w:rsidRDefault="00A17E41" w:rsidP="00A17E41">
      <w:pPr>
        <w:pStyle w:val="Zv-References-en"/>
        <w:rPr>
          <w:lang w:val="ru-RU"/>
        </w:rPr>
      </w:pPr>
      <w:r w:rsidRPr="00D345DA">
        <w:rPr>
          <w:lang w:val="ru-RU"/>
        </w:rPr>
        <w:t>Васильева</w:t>
      </w:r>
      <w:r w:rsidRPr="008536BB">
        <w:rPr>
          <w:lang w:val="ru-RU"/>
        </w:rPr>
        <w:t xml:space="preserve"> </w:t>
      </w:r>
      <w:r w:rsidRPr="00D345DA">
        <w:rPr>
          <w:lang w:val="ru-RU"/>
        </w:rPr>
        <w:t>А.А.</w:t>
      </w:r>
      <w:r>
        <w:rPr>
          <w:lang w:val="ru-RU"/>
        </w:rPr>
        <w:t>, Васильков</w:t>
      </w:r>
      <w:r w:rsidRPr="008536BB">
        <w:rPr>
          <w:lang w:val="ru-RU"/>
        </w:rPr>
        <w:t xml:space="preserve"> </w:t>
      </w:r>
      <w:r>
        <w:rPr>
          <w:lang w:val="ru-RU"/>
        </w:rPr>
        <w:t>Д.Г., Аношин</w:t>
      </w:r>
      <w:r w:rsidRPr="008536BB">
        <w:rPr>
          <w:lang w:val="ru-RU"/>
        </w:rPr>
        <w:t xml:space="preserve"> </w:t>
      </w:r>
      <w:r>
        <w:rPr>
          <w:lang w:val="ru-RU"/>
        </w:rPr>
        <w:t xml:space="preserve">А.А. </w:t>
      </w:r>
      <w:r w:rsidRPr="00D345DA">
        <w:rPr>
          <w:lang w:val="ru-RU"/>
        </w:rPr>
        <w:t>и др</w:t>
      </w:r>
      <w:r>
        <w:rPr>
          <w:lang w:val="ru-RU"/>
        </w:rPr>
        <w:t>.</w:t>
      </w:r>
      <w:r w:rsidRPr="00D345DA">
        <w:rPr>
          <w:lang w:val="ru-RU"/>
        </w:rPr>
        <w:t xml:space="preserve"> Тезисы докладов </w:t>
      </w:r>
      <w:r w:rsidRPr="00286100">
        <w:t>X</w:t>
      </w:r>
      <w:r>
        <w:t>L</w:t>
      </w:r>
      <w:r w:rsidRPr="00286100">
        <w:t>I</w:t>
      </w:r>
      <w:r>
        <w:t>I</w:t>
      </w:r>
      <w:r w:rsidRPr="00D345DA">
        <w:rPr>
          <w:lang w:val="ru-RU"/>
        </w:rPr>
        <w:t xml:space="preserve"> Звенигородской конференции по физике плазмы и УТС, 2015</w:t>
      </w:r>
      <w:r>
        <w:rPr>
          <w:lang w:val="ru-RU"/>
        </w:rPr>
        <w:t>, с.115.</w:t>
      </w:r>
    </w:p>
    <w:p w:rsidR="004B72AA" w:rsidRPr="00A17E41" w:rsidRDefault="004B72AA" w:rsidP="000D76E9"/>
    <w:sectPr w:rsidR="004B72AA" w:rsidRPr="00A17E41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EB0" w:rsidRDefault="00774EB0">
      <w:r>
        <w:separator/>
      </w:r>
    </w:p>
  </w:endnote>
  <w:endnote w:type="continuationSeparator" w:id="0">
    <w:p w:rsidR="00774EB0" w:rsidRDefault="00774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C41B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C41B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7E4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EB0" w:rsidRDefault="00774EB0">
      <w:r>
        <w:separator/>
      </w:r>
    </w:p>
  </w:footnote>
  <w:footnote w:type="continuationSeparator" w:id="0">
    <w:p w:rsidR="00774EB0" w:rsidRDefault="00774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CC41B1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4EB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74EB0"/>
    <w:rsid w:val="007B6378"/>
    <w:rsid w:val="007E06CE"/>
    <w:rsid w:val="00802D35"/>
    <w:rsid w:val="00930480"/>
    <w:rsid w:val="0094051A"/>
    <w:rsid w:val="00953341"/>
    <w:rsid w:val="009D46CB"/>
    <w:rsid w:val="00A17E41"/>
    <w:rsid w:val="00AB58B3"/>
    <w:rsid w:val="00B622ED"/>
    <w:rsid w:val="00B9584E"/>
    <w:rsid w:val="00BC1716"/>
    <w:rsid w:val="00C103CD"/>
    <w:rsid w:val="00C232A0"/>
    <w:rsid w:val="00CC41B1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Zv-bodyreport0">
    <w:name w:val="Zv-body_report Знак"/>
    <w:basedOn w:val="a0"/>
    <w:link w:val="Zv-bodyreport"/>
    <w:rsid w:val="00A17E41"/>
    <w:rPr>
      <w:sz w:val="24"/>
      <w:szCs w:val="24"/>
    </w:rPr>
  </w:style>
  <w:style w:type="character" w:customStyle="1" w:styleId="heading2Char">
    <w:name w:val="heading 2 Char"/>
    <w:basedOn w:val="a0"/>
    <w:rsid w:val="00A17E41"/>
    <w:rPr>
      <w:rFonts w:ascii="Cambria" w:hAnsi="Cambria" w:hint="default"/>
      <w:b/>
      <w:bCs/>
      <w:color w:val="4F81BD"/>
      <w:sz w:val="26"/>
      <w:szCs w:val="26"/>
    </w:rPr>
  </w:style>
  <w:style w:type="character" w:styleId="a8">
    <w:name w:val="Hyperlink"/>
    <w:basedOn w:val="a0"/>
    <w:rsid w:val="00A17E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l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обнаружение электромагнитной неустойчивости В плазме стелларатора Л-2М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2017-01-14T19:34:00Z</dcterms:created>
  <dcterms:modified xsi:type="dcterms:W3CDTF">2017-01-14T19:35:00Z</dcterms:modified>
</cp:coreProperties>
</file>