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09" w:rsidRDefault="00843909" w:rsidP="00843909">
      <w:pPr>
        <w:pStyle w:val="Zv-Titlereport"/>
      </w:pPr>
      <w:bookmarkStart w:id="0" w:name="_Hlk466996307"/>
      <w:bookmarkStart w:id="1" w:name="OLE_LINK27"/>
      <w:bookmarkStart w:id="2" w:name="OLE_LINK28"/>
      <w:r>
        <w:t>динамика ГАМ и предварительные измерения турбулентного потока частиц в токамаке Т-10</w:t>
      </w:r>
      <w:bookmarkEnd w:id="1"/>
      <w:bookmarkEnd w:id="2"/>
    </w:p>
    <w:bookmarkEnd w:id="0"/>
    <w:p w:rsidR="00843909" w:rsidRDefault="00843909" w:rsidP="00843909">
      <w:pPr>
        <w:pStyle w:val="Zv-Author"/>
        <w:rPr>
          <w:vertAlign w:val="superscript"/>
        </w:rPr>
      </w:pPr>
      <w:r>
        <w:rPr>
          <w:vertAlign w:val="superscript"/>
        </w:rPr>
        <w:t>1</w:t>
      </w:r>
      <w:r>
        <w:t>Елисеев</w:t>
      </w:r>
      <w:r w:rsidRPr="003657E1">
        <w:t xml:space="preserve"> </w:t>
      </w:r>
      <w:r>
        <w:t xml:space="preserve">Л.Г., </w:t>
      </w:r>
      <w:r>
        <w:rPr>
          <w:vertAlign w:val="superscript"/>
        </w:rPr>
        <w:t>1</w:t>
      </w:r>
      <w:r>
        <w:t>Зенин</w:t>
      </w:r>
      <w:r w:rsidRPr="003657E1">
        <w:t xml:space="preserve"> </w:t>
      </w:r>
      <w:r>
        <w:t xml:space="preserve">В.Н., </w:t>
      </w:r>
      <w:r>
        <w:rPr>
          <w:vertAlign w:val="superscript"/>
        </w:rPr>
        <w:t>1</w:t>
      </w:r>
      <w:r w:rsidRPr="00665EB4">
        <w:rPr>
          <w:u w:val="single"/>
        </w:rPr>
        <w:t>Лысенко</w:t>
      </w:r>
      <w:r w:rsidRPr="003657E1">
        <w:rPr>
          <w:u w:val="single"/>
        </w:rPr>
        <w:t xml:space="preserve"> </w:t>
      </w:r>
      <w:r w:rsidRPr="00665EB4">
        <w:rPr>
          <w:u w:val="single"/>
        </w:rPr>
        <w:t>С.E.</w:t>
      </w:r>
      <w:r w:rsidRPr="00665EB4">
        <w:t xml:space="preserve">, </w:t>
      </w:r>
      <w:r>
        <w:rPr>
          <w:vertAlign w:val="superscript"/>
        </w:rPr>
        <w:t>1,2</w:t>
      </w:r>
      <w:r w:rsidRPr="00665EB4">
        <w:t>Мельников</w:t>
      </w:r>
      <w:r>
        <w:t xml:space="preserve"> </w:t>
      </w:r>
      <w:r w:rsidRPr="00665EB4">
        <w:t>A.В.</w:t>
      </w:r>
    </w:p>
    <w:p w:rsidR="00843909" w:rsidRDefault="00843909" w:rsidP="00843909">
      <w:pPr>
        <w:pStyle w:val="Zv-Organization"/>
      </w:pPr>
      <w:r w:rsidRPr="00665EB4">
        <w:rPr>
          <w:vertAlign w:val="superscript"/>
        </w:rPr>
        <w:t>1</w:t>
      </w:r>
      <w:bookmarkStart w:id="3" w:name="_Hlk466654619"/>
      <w:r w:rsidRPr="002F20E6">
        <w:t>Национальный</w:t>
      </w:r>
      <w:r w:rsidRPr="003657E1">
        <w:t xml:space="preserve"> </w:t>
      </w:r>
      <w:r w:rsidRPr="002F20E6">
        <w:t>исследовательский</w:t>
      </w:r>
      <w:r w:rsidRPr="003657E1">
        <w:t xml:space="preserve"> </w:t>
      </w:r>
      <w:r w:rsidRPr="002F20E6">
        <w:t>це</w:t>
      </w:r>
      <w:r>
        <w:t>нтр</w:t>
      </w:r>
      <w:r w:rsidRPr="003657E1">
        <w:t xml:space="preserve"> «</w:t>
      </w:r>
      <w:r>
        <w:t>Курчатовский</w:t>
      </w:r>
      <w:r w:rsidRPr="003657E1">
        <w:t xml:space="preserve"> </w:t>
      </w:r>
      <w:r>
        <w:t>институт</w:t>
      </w:r>
      <w:r w:rsidRPr="003657E1">
        <w:t xml:space="preserve">», </w:t>
      </w:r>
      <w:r>
        <w:t>г</w:t>
      </w:r>
      <w:r w:rsidRPr="003657E1">
        <w:t>.</w:t>
      </w:r>
      <w:r w:rsidRPr="00390760">
        <w:rPr>
          <w:lang w:val="en-US"/>
        </w:rPr>
        <w:t> </w:t>
      </w:r>
      <w:r w:rsidRPr="002F20E6">
        <w:t>Москва</w:t>
      </w:r>
      <w:r w:rsidRPr="003657E1">
        <w:t>,</w:t>
      </w:r>
      <w:r w:rsidRPr="00843909">
        <w:br/>
        <w:t xml:space="preserve">    </w:t>
      </w:r>
      <w:r w:rsidRPr="003657E1">
        <w:t xml:space="preserve"> </w:t>
      </w:r>
      <w:r w:rsidRPr="002F20E6">
        <w:t>Россия</w:t>
      </w:r>
      <w:bookmarkEnd w:id="3"/>
      <w:r>
        <w:t xml:space="preserve">, </w:t>
      </w:r>
      <w:hyperlink r:id="rId7" w:history="1">
        <w:r w:rsidRPr="003657E1">
          <w:rPr>
            <w:rStyle w:val="a8"/>
            <w:lang w:val="fr-FR"/>
          </w:rPr>
          <w:t>Lysenko</w:t>
        </w:r>
        <w:r w:rsidRPr="003657E1">
          <w:rPr>
            <w:rStyle w:val="a8"/>
          </w:rPr>
          <w:t>_</w:t>
        </w:r>
        <w:r w:rsidRPr="003657E1">
          <w:rPr>
            <w:rStyle w:val="a8"/>
            <w:lang w:val="fr-FR"/>
          </w:rPr>
          <w:t>SE</w:t>
        </w:r>
        <w:r w:rsidRPr="003657E1">
          <w:rPr>
            <w:rStyle w:val="a8"/>
          </w:rPr>
          <w:t>@</w:t>
        </w:r>
        <w:r w:rsidRPr="003657E1">
          <w:rPr>
            <w:rStyle w:val="a8"/>
            <w:lang w:val="fr-FR"/>
          </w:rPr>
          <w:t>nrcki</w:t>
        </w:r>
        <w:r w:rsidRPr="003657E1">
          <w:rPr>
            <w:rStyle w:val="a8"/>
          </w:rPr>
          <w:t>.</w:t>
        </w:r>
        <w:r w:rsidRPr="003657E1">
          <w:rPr>
            <w:rStyle w:val="a8"/>
            <w:lang w:val="fr-FR"/>
          </w:rPr>
          <w:t>ru</w:t>
        </w:r>
      </w:hyperlink>
      <w:r>
        <w:br/>
      </w:r>
      <w:r w:rsidRPr="00665EB4">
        <w:rPr>
          <w:vertAlign w:val="superscript"/>
        </w:rPr>
        <w:t>2</w:t>
      </w:r>
      <w:bookmarkStart w:id="4" w:name="_Hlk466915012"/>
      <w:bookmarkStart w:id="5" w:name="_Hlk466915440"/>
      <w:r>
        <w:rPr>
          <w:szCs w:val="24"/>
        </w:rPr>
        <w:t>Московский</w:t>
      </w:r>
      <w:r w:rsidRPr="003657E1">
        <w:rPr>
          <w:szCs w:val="24"/>
        </w:rPr>
        <w:t xml:space="preserve"> </w:t>
      </w:r>
      <w:r>
        <w:rPr>
          <w:szCs w:val="24"/>
        </w:rPr>
        <w:t>инженерно</w:t>
      </w:r>
      <w:r w:rsidRPr="003657E1">
        <w:rPr>
          <w:szCs w:val="24"/>
        </w:rPr>
        <w:t>-</w:t>
      </w:r>
      <w:r>
        <w:rPr>
          <w:szCs w:val="24"/>
        </w:rPr>
        <w:t>физический</w:t>
      </w:r>
      <w:r w:rsidRPr="003657E1">
        <w:rPr>
          <w:szCs w:val="24"/>
        </w:rPr>
        <w:t xml:space="preserve"> </w:t>
      </w:r>
      <w:r>
        <w:rPr>
          <w:szCs w:val="24"/>
        </w:rPr>
        <w:t>институт</w:t>
      </w:r>
      <w:r w:rsidRPr="003657E1">
        <w:rPr>
          <w:szCs w:val="24"/>
        </w:rPr>
        <w:t xml:space="preserve">, </w:t>
      </w:r>
      <w:r>
        <w:rPr>
          <w:szCs w:val="24"/>
        </w:rPr>
        <w:t>г</w:t>
      </w:r>
      <w:r w:rsidRPr="003657E1">
        <w:rPr>
          <w:szCs w:val="24"/>
        </w:rPr>
        <w:t xml:space="preserve">. </w:t>
      </w:r>
      <w:r>
        <w:rPr>
          <w:szCs w:val="24"/>
        </w:rPr>
        <w:t>Москва</w:t>
      </w:r>
      <w:r w:rsidRPr="003657E1">
        <w:rPr>
          <w:szCs w:val="24"/>
        </w:rPr>
        <w:t xml:space="preserve">, </w:t>
      </w:r>
      <w:r>
        <w:rPr>
          <w:szCs w:val="24"/>
        </w:rPr>
        <w:t>Россия</w:t>
      </w:r>
      <w:bookmarkEnd w:id="4"/>
      <w:bookmarkEnd w:id="5"/>
    </w:p>
    <w:p w:rsidR="00843909" w:rsidRPr="00665EB4" w:rsidRDefault="00843909" w:rsidP="00843909">
      <w:pPr>
        <w:pStyle w:val="Zv-bodyreport"/>
      </w:pPr>
      <w:r>
        <w:t>Н</w:t>
      </w:r>
      <w:r w:rsidRPr="00665EB4">
        <w:t>а токамаке T-10</w:t>
      </w:r>
      <w:r>
        <w:t xml:space="preserve"> </w:t>
      </w:r>
      <w:r w:rsidRPr="00665EB4">
        <w:t>исследова</w:t>
      </w:r>
      <w:r>
        <w:t>лись</w:t>
      </w:r>
      <w:r w:rsidRPr="00665EB4">
        <w:t xml:space="preserve"> геодезически</w:t>
      </w:r>
      <w:r>
        <w:t>е</w:t>
      </w:r>
      <w:r w:rsidRPr="00665EB4">
        <w:t xml:space="preserve"> акустически</w:t>
      </w:r>
      <w:r>
        <w:t>е</w:t>
      </w:r>
      <w:r w:rsidRPr="00665EB4">
        <w:t xml:space="preserve"> мод</w:t>
      </w:r>
      <w:r>
        <w:t>ы</w:t>
      </w:r>
      <w:r w:rsidRPr="00665EB4">
        <w:t xml:space="preserve"> (ГАМ) и турбулентн</w:t>
      </w:r>
      <w:r>
        <w:t>ый</w:t>
      </w:r>
      <w:r w:rsidRPr="00665EB4">
        <w:t xml:space="preserve"> поток частиц. Впервые на Т-10 в разрядах с омическим и ЭЦР нагревом (</w:t>
      </w:r>
      <w:r w:rsidRPr="00665EB4">
        <w:rPr>
          <w:i/>
        </w:rPr>
        <w:t>B</w:t>
      </w:r>
      <w:r w:rsidRPr="00665EB4">
        <w:t> = 1</w:t>
      </w:r>
      <w:r w:rsidRPr="003657E1">
        <w:t>,</w:t>
      </w:r>
      <w:r w:rsidRPr="00665EB4">
        <w:t>6</w:t>
      </w:r>
      <w:r>
        <w:rPr>
          <w:lang w:val="en-US"/>
        </w:rPr>
        <w:t> </w:t>
      </w:r>
      <w:r w:rsidRPr="003657E1">
        <w:t>–</w:t>
      </w:r>
      <w:r>
        <w:rPr>
          <w:lang w:val="en-US"/>
        </w:rPr>
        <w:t> </w:t>
      </w:r>
      <w:r w:rsidRPr="00665EB4">
        <w:t>2</w:t>
      </w:r>
      <w:r w:rsidRPr="003657E1">
        <w:t>,</w:t>
      </w:r>
      <w:r w:rsidRPr="00665EB4">
        <w:t>4 T</w:t>
      </w:r>
      <w:r>
        <w:t>л</w:t>
      </w:r>
      <w:r w:rsidRPr="00665EB4">
        <w:t xml:space="preserve">, </w:t>
      </w:r>
      <w:r w:rsidRPr="00665EB4">
        <w:rPr>
          <w:i/>
        </w:rPr>
        <w:t>I</w:t>
      </w:r>
      <w:r w:rsidRPr="00665EB4">
        <w:rPr>
          <w:i/>
          <w:vertAlign w:val="subscript"/>
        </w:rPr>
        <w:t>p</w:t>
      </w:r>
      <w:r>
        <w:t> = 0</w:t>
      </w:r>
      <w:r w:rsidRPr="003657E1">
        <w:t>,</w:t>
      </w:r>
      <w:r w:rsidRPr="00665EB4">
        <w:t>15</w:t>
      </w:r>
      <w:r>
        <w:rPr>
          <w:lang w:val="en-US"/>
        </w:rPr>
        <w:t> </w:t>
      </w:r>
      <w:r w:rsidRPr="003657E1">
        <w:t>–</w:t>
      </w:r>
      <w:r>
        <w:rPr>
          <w:lang w:val="en-US"/>
        </w:rPr>
        <w:t> </w:t>
      </w:r>
      <w:r w:rsidRPr="00665EB4">
        <w:t>0</w:t>
      </w:r>
      <w:r w:rsidRPr="003657E1">
        <w:t>,</w:t>
      </w:r>
      <w:r w:rsidRPr="00665EB4">
        <w:t>3 </w:t>
      </w:r>
      <w:r>
        <w:t>МА</w:t>
      </w:r>
      <w:r w:rsidRPr="00665EB4">
        <w:t xml:space="preserve">, </w:t>
      </w:r>
      <w:r w:rsidRPr="00665EB4">
        <w:sym w:font="Symbol" w:char="F060"/>
      </w:r>
      <w:r w:rsidRPr="00665EB4">
        <w:rPr>
          <w:i/>
        </w:rPr>
        <w:t>n</w:t>
      </w:r>
      <w:r w:rsidRPr="00665EB4">
        <w:rPr>
          <w:i/>
          <w:vertAlign w:val="subscript"/>
        </w:rPr>
        <w:t>e</w:t>
      </w:r>
      <w:r>
        <w:t> = 0</w:t>
      </w:r>
      <w:r w:rsidRPr="003657E1">
        <w:t>,</w:t>
      </w:r>
      <w:r w:rsidRPr="00665EB4">
        <w:t>6</w:t>
      </w:r>
      <w:r>
        <w:rPr>
          <w:lang w:val="en-US"/>
        </w:rPr>
        <w:t> </w:t>
      </w:r>
      <w:r w:rsidRPr="003657E1">
        <w:t>–</w:t>
      </w:r>
      <w:r>
        <w:rPr>
          <w:lang w:val="en-US"/>
        </w:rPr>
        <w:t> </w:t>
      </w:r>
      <w:r w:rsidRPr="00665EB4">
        <w:t>5</w:t>
      </w:r>
      <w:r>
        <w:rPr>
          <w:lang w:val="en-US"/>
        </w:rPr>
        <w:t> </w:t>
      </w:r>
      <w:r w:rsidRPr="00665EB4">
        <w:sym w:font="Symbol" w:char="F0B4"/>
      </w:r>
      <w:r>
        <w:rPr>
          <w:lang w:val="en-US"/>
        </w:rPr>
        <w:t> </w:t>
      </w:r>
      <w:r w:rsidRPr="00665EB4">
        <w:t>10</w:t>
      </w:r>
      <w:r w:rsidRPr="00F51B9C">
        <w:rPr>
          <w:vertAlign w:val="superscript"/>
        </w:rPr>
        <w:t>19</w:t>
      </w:r>
      <w:r w:rsidRPr="00665EB4">
        <w:t> м</w:t>
      </w:r>
      <w:r w:rsidRPr="003657E1">
        <w:rPr>
          <w:vertAlign w:val="superscript"/>
        </w:rPr>
        <w:t>–</w:t>
      </w:r>
      <w:r w:rsidRPr="00665EB4">
        <w:rPr>
          <w:vertAlign w:val="superscript"/>
        </w:rPr>
        <w:t>3</w:t>
      </w:r>
      <w:r w:rsidRPr="00665EB4">
        <w:t xml:space="preserve">) в горячей зоне плазмы с помощью зондирования пучком тяжелых ионов (HIBP) измерены широкополосные колебания электрического потенциала и плотности с частотами до 250 кГц. На периферии, </w:t>
      </w:r>
      <w:r w:rsidRPr="00665EB4">
        <w:rPr>
          <w:rFonts w:ascii="Symbol" w:hAnsi="Symbol"/>
        </w:rPr>
        <w:t></w:t>
      </w:r>
      <w:r w:rsidRPr="00665EB4">
        <w:t xml:space="preserve"> &gt; 0.8 наблюдался преобладающий пик ГАМ с частотой ~14 кГц и заметный пик квазикогерентных колебаний с частотами 40</w:t>
      </w:r>
      <w:r>
        <w:rPr>
          <w:lang w:val="en-US"/>
        </w:rPr>
        <w:t> </w:t>
      </w:r>
      <w:r w:rsidRPr="003657E1">
        <w:t>–</w:t>
      </w:r>
      <w:r>
        <w:rPr>
          <w:lang w:val="en-US"/>
        </w:rPr>
        <w:t> </w:t>
      </w:r>
      <w:r w:rsidRPr="00665EB4">
        <w:t xml:space="preserve">100 кГц. HIBP измерения </w:t>
      </w:r>
      <w:r>
        <w:t xml:space="preserve">многощелевым энергетическим анализатором </w:t>
      </w:r>
      <w:r w:rsidRPr="00665EB4">
        <w:t xml:space="preserve">позволили оценить полоидальное электрическое поле </w:t>
      </w:r>
      <w:r w:rsidRPr="00665EB4">
        <w:rPr>
          <w:i/>
        </w:rPr>
        <w:t>E</w:t>
      </w:r>
      <w:r w:rsidRPr="00665EB4">
        <w:t xml:space="preserve"> и радиальный электростатический турбулентный поток частиц, возбуждаемый </w:t>
      </w:r>
      <w:r w:rsidRPr="00665EB4">
        <w:rPr>
          <w:i/>
        </w:rPr>
        <w:t>E</w:t>
      </w:r>
      <w:r>
        <w:rPr>
          <w:i/>
          <w:lang w:val="en-US"/>
        </w:rPr>
        <w:t> </w:t>
      </w:r>
      <w:r w:rsidRPr="00665EB4">
        <w:sym w:font="Symbol" w:char="F0B4"/>
      </w:r>
      <w:r>
        <w:rPr>
          <w:lang w:val="en-US"/>
        </w:rPr>
        <w:t> </w:t>
      </w:r>
      <w:r w:rsidRPr="00665EB4">
        <w:rPr>
          <w:i/>
        </w:rPr>
        <w:t>B</w:t>
      </w:r>
      <w:r w:rsidRPr="00665EB4">
        <w:t xml:space="preserve"> дрейфом. Предварительные эксперименты показали, что ГАМ пик виден на спектре колебаний потенциала</w:t>
      </w:r>
      <w:r w:rsidRPr="00FE4B92">
        <w:t xml:space="preserve">, </w:t>
      </w:r>
      <w:r>
        <w:t>рис.</w:t>
      </w:r>
      <w:r>
        <w:rPr>
          <w:lang w:val="en-US"/>
        </w:rPr>
        <w:t> </w:t>
      </w:r>
      <w:r>
        <w:t>1</w:t>
      </w:r>
      <w:r w:rsidRPr="00FE4B92">
        <w:t>,</w:t>
      </w:r>
      <w:r w:rsidRPr="003657E1">
        <w:t xml:space="preserve"> </w:t>
      </w:r>
      <w:r>
        <w:t>а</w:t>
      </w:r>
      <w:r w:rsidRPr="00665EB4">
        <w:t xml:space="preserve">, но практически не виден на спектре </w:t>
      </w:r>
      <w:r>
        <w:t xml:space="preserve">колебаний </w:t>
      </w:r>
      <w:r w:rsidRPr="00665EB4">
        <w:rPr>
          <w:i/>
        </w:rPr>
        <w:t>E</w:t>
      </w:r>
      <w:r w:rsidRPr="00FE4B92">
        <w:t>,</w:t>
      </w:r>
      <w:r w:rsidRPr="00E32645">
        <w:t xml:space="preserve"> </w:t>
      </w:r>
      <w:r>
        <w:t>рис.</w:t>
      </w:r>
      <w:r>
        <w:rPr>
          <w:lang w:val="en-US"/>
        </w:rPr>
        <w:t> </w:t>
      </w:r>
      <w:r>
        <w:t>1</w:t>
      </w:r>
      <w:r w:rsidRPr="00FE4B92">
        <w:t>,</w:t>
      </w:r>
      <w:r w:rsidRPr="003657E1">
        <w:t xml:space="preserve"> </w:t>
      </w:r>
      <w:r>
        <w:rPr>
          <w:lang w:val="en-US"/>
        </w:rPr>
        <w:t>b</w:t>
      </w:r>
      <w:r w:rsidRPr="00FE4B92">
        <w:t xml:space="preserve">, </w:t>
      </w:r>
      <w:r w:rsidRPr="00665EB4">
        <w:t xml:space="preserve">и на частотно разрешенном потоке частиц. </w:t>
      </w:r>
      <w:r>
        <w:t xml:space="preserve">Однако в широкополосной области поток виден. </w:t>
      </w:r>
      <w:r w:rsidRPr="00665EB4">
        <w:t xml:space="preserve">Эти результаты согласуются с общей теоретической концепцией ГАМ </w:t>
      </w:r>
      <w:r>
        <w:t>как</w:t>
      </w:r>
      <w:r w:rsidRPr="00665EB4">
        <w:t xml:space="preserve"> высокочастотн</w:t>
      </w:r>
      <w:r>
        <w:t>ой</w:t>
      </w:r>
      <w:r w:rsidRPr="00665EB4">
        <w:t xml:space="preserve"> ветв</w:t>
      </w:r>
      <w:r>
        <w:t>и</w:t>
      </w:r>
      <w:bookmarkStart w:id="6" w:name="_GoBack"/>
      <w:bookmarkEnd w:id="6"/>
      <w:r w:rsidRPr="00665EB4">
        <w:t xml:space="preserve"> зональных потоков с симметричной полоидальной структурой возмущений потенциала</w:t>
      </w:r>
      <w:r>
        <w:t> </w:t>
      </w:r>
      <w:r w:rsidRPr="00665EB4">
        <w:t xml:space="preserve">[1], а также с прежними </w:t>
      </w:r>
      <w:r>
        <w:t>измерени</w:t>
      </w:r>
      <w:r w:rsidRPr="00665EB4">
        <w:t>ями</w:t>
      </w:r>
      <w:r>
        <w:t>, где был получен</w:t>
      </w:r>
      <w:r w:rsidRPr="00665EB4">
        <w:t xml:space="preserve"> полоидальн</w:t>
      </w:r>
      <w:r>
        <w:t xml:space="preserve">ый номер моды </w:t>
      </w:r>
      <w:r w:rsidRPr="00665EB4">
        <w:rPr>
          <w:i/>
        </w:rPr>
        <w:t>m</w:t>
      </w:r>
      <w:r w:rsidRPr="00665EB4">
        <w:t> = 0 [</w:t>
      </w:r>
      <w:r>
        <w:t>2</w:t>
      </w:r>
      <w:r w:rsidRPr="00665EB4">
        <w:t>]</w:t>
      </w:r>
      <w:r>
        <w:t>.</w:t>
      </w:r>
    </w:p>
    <w:p w:rsidR="00843909" w:rsidRDefault="00C22CDF" w:rsidP="00843909">
      <w:pPr>
        <w:pStyle w:val="Zv-bodyreport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200660</wp:posOffset>
            </wp:positionV>
            <wp:extent cx="4777740" cy="3276600"/>
            <wp:effectExtent l="19050" t="0" r="3810" b="0"/>
            <wp:wrapTopAndBottom/>
            <wp:docPr id="1" name="Рисунок 0" descr="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909">
        <w:t xml:space="preserve">Работа выполнена за счет финансовой поддержки РНФ, проект </w:t>
      </w:r>
      <w:r w:rsidR="00843909" w:rsidRPr="00665EB4">
        <w:t>14-22-00193.</w:t>
      </w:r>
    </w:p>
    <w:p w:rsidR="00843909" w:rsidRPr="003657E1" w:rsidRDefault="00843909" w:rsidP="00843909">
      <w:pPr>
        <w:pStyle w:val="Zv-bodyreport"/>
      </w:pPr>
      <w:r w:rsidRPr="003657E1">
        <w:t xml:space="preserve">Рис. 1. ГАМ видны на удельной спектральной плотности колебаний потенциала (PSD), измеренных центральной щелью анализатора </w:t>
      </w:r>
      <w:bookmarkStart w:id="7" w:name="_Hlk466996618"/>
      <w:r>
        <w:t>(φ</w:t>
      </w:r>
      <w:bookmarkEnd w:id="7"/>
      <w:r w:rsidRPr="00067D49">
        <w:rPr>
          <w:vertAlign w:val="subscript"/>
        </w:rPr>
        <w:t>3</w:t>
      </w:r>
      <w:r w:rsidRPr="003657E1">
        <w:t xml:space="preserve">, а), но не видны на PSD колебаний </w:t>
      </w:r>
      <w:r w:rsidRPr="003657E1">
        <w:br/>
        <w:t>разности потенциалов на центральной и крайней щели (</w:t>
      </w:r>
      <w:r>
        <w:t>φ</w:t>
      </w:r>
      <w:r w:rsidRPr="00067D49">
        <w:rPr>
          <w:vertAlign w:val="subscript"/>
        </w:rPr>
        <w:t>1</w:t>
      </w:r>
      <w:r>
        <w:t xml:space="preserve"> – φ</w:t>
      </w:r>
      <w:r w:rsidRPr="00067D49">
        <w:rPr>
          <w:vertAlign w:val="subscript"/>
        </w:rPr>
        <w:t>3</w:t>
      </w:r>
      <w:r w:rsidRPr="003657E1">
        <w:t xml:space="preserve">), b). </w:t>
      </w:r>
    </w:p>
    <w:p w:rsidR="00843909" w:rsidRDefault="00843909" w:rsidP="00843909">
      <w:pPr>
        <w:pStyle w:val="Zv-TitleReferences-ru"/>
      </w:pPr>
      <w:r>
        <w:t>Литература</w:t>
      </w:r>
    </w:p>
    <w:p w:rsidR="00843909" w:rsidRPr="001B624F" w:rsidRDefault="00843909" w:rsidP="00843909">
      <w:pPr>
        <w:pStyle w:val="Zv-References-ru"/>
        <w:numPr>
          <w:ilvl w:val="0"/>
          <w:numId w:val="1"/>
        </w:numPr>
        <w:rPr>
          <w:lang w:val="en-US"/>
        </w:rPr>
      </w:pPr>
      <w:r w:rsidRPr="003657E1">
        <w:rPr>
          <w:lang w:val="fr-FR"/>
        </w:rPr>
        <w:t xml:space="preserve">Diamond P.H. et al., Plasma Phys. </w:t>
      </w:r>
      <w:r w:rsidRPr="001B624F">
        <w:rPr>
          <w:lang w:val="en-US"/>
        </w:rPr>
        <w:t>Control. Fusion. 2005, v. 47, p. R35</w:t>
      </w:r>
      <w:r w:rsidRPr="00A37B63">
        <w:rPr>
          <w:lang w:val="en-US"/>
        </w:rPr>
        <w:t>.</w:t>
      </w:r>
    </w:p>
    <w:p w:rsidR="00843909" w:rsidRPr="003657E1" w:rsidRDefault="00843909" w:rsidP="00843909">
      <w:pPr>
        <w:pStyle w:val="Zv-References-ru"/>
        <w:numPr>
          <w:ilvl w:val="0"/>
          <w:numId w:val="1"/>
        </w:numPr>
        <w:rPr>
          <w:lang w:val="fr-FR"/>
        </w:rPr>
      </w:pPr>
      <w:r>
        <w:rPr>
          <w:lang w:val="en-US"/>
        </w:rPr>
        <w:t xml:space="preserve">Zenin V.N. et al., Problems Atom. Sci. </w:t>
      </w:r>
      <w:r w:rsidRPr="003657E1">
        <w:rPr>
          <w:lang w:val="fr-FR"/>
        </w:rPr>
        <w:t>Techn., Ser. Plasma Phys. 2014 (20), № 6. p. 269.</w:t>
      </w:r>
    </w:p>
    <w:sectPr w:rsidR="00843909" w:rsidRPr="003657E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C37" w:rsidRDefault="009A1C37">
      <w:r>
        <w:separator/>
      </w:r>
    </w:p>
  </w:endnote>
  <w:endnote w:type="continuationSeparator" w:id="0">
    <w:p w:rsidR="009A1C37" w:rsidRDefault="009A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62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62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2CD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C37" w:rsidRDefault="009A1C37">
      <w:r>
        <w:separator/>
      </w:r>
    </w:p>
  </w:footnote>
  <w:footnote w:type="continuationSeparator" w:id="0">
    <w:p w:rsidR="009A1C37" w:rsidRDefault="009A1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843909" w:rsidRDefault="0021628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2CDF"/>
    <w:rsid w:val="0002206C"/>
    <w:rsid w:val="00043701"/>
    <w:rsid w:val="000C657D"/>
    <w:rsid w:val="000C7078"/>
    <w:rsid w:val="000D76E9"/>
    <w:rsid w:val="000E495B"/>
    <w:rsid w:val="001C0CCB"/>
    <w:rsid w:val="00216280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43909"/>
    <w:rsid w:val="00930480"/>
    <w:rsid w:val="0094051A"/>
    <w:rsid w:val="00953341"/>
    <w:rsid w:val="009A1C37"/>
    <w:rsid w:val="009D46CB"/>
    <w:rsid w:val="00AB58B3"/>
    <w:rsid w:val="00B622ED"/>
    <w:rsid w:val="00B9584E"/>
    <w:rsid w:val="00BC1716"/>
    <w:rsid w:val="00C103CD"/>
    <w:rsid w:val="00C22CDF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8439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ysenko_SE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ГАМ и предварительные измерения турбулентного потока частиц в токамаке Т-10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2017-01-08T15:23:00Z</dcterms:created>
  <dcterms:modified xsi:type="dcterms:W3CDTF">2017-01-08T15:31:00Z</dcterms:modified>
</cp:coreProperties>
</file>