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E" w:rsidRDefault="00D1213E" w:rsidP="00D1213E">
      <w:pPr>
        <w:pStyle w:val="Zv-Titlereport"/>
      </w:pPr>
      <w:bookmarkStart w:id="0" w:name="OLE_LINK21"/>
      <w:bookmarkStart w:id="1" w:name="OLE_LINK22"/>
      <w:r>
        <w:t>Удержание быстрых частиц при повышенном магнитном поле в токамаке Глобус-М</w:t>
      </w:r>
      <w:bookmarkEnd w:id="0"/>
      <w:bookmarkEnd w:id="1"/>
    </w:p>
    <w:p w:rsidR="00D1213E" w:rsidRDefault="00D1213E" w:rsidP="00D1213E">
      <w:pPr>
        <w:pStyle w:val="Zv-Author"/>
      </w:pPr>
      <w:r>
        <w:rPr>
          <w:u w:val="single"/>
        </w:rPr>
        <w:t>Бахарев</w:t>
      </w:r>
      <w:r w:rsidRPr="00762405">
        <w:rPr>
          <w:u w:val="single"/>
        </w:rPr>
        <w:t xml:space="preserve"> </w:t>
      </w:r>
      <w:r>
        <w:rPr>
          <w:u w:val="single"/>
        </w:rPr>
        <w:t>Н.Н.</w:t>
      </w:r>
      <w:r w:rsidRPr="00D1213E">
        <w:t>,</w:t>
      </w:r>
      <w:r>
        <w:t xml:space="preserve"> </w:t>
      </w:r>
      <w:r w:rsidRPr="00762405">
        <w:rPr>
          <w:vertAlign w:val="superscript"/>
        </w:rPr>
        <w:t>1</w:t>
      </w:r>
      <w:r>
        <w:t>Гончаров</w:t>
      </w:r>
      <w:r w:rsidRPr="00762405">
        <w:t xml:space="preserve"> </w:t>
      </w:r>
      <w:r>
        <w:t>П.Р., Гусев</w:t>
      </w:r>
      <w:r w:rsidRPr="00762405">
        <w:t xml:space="preserve"> </w:t>
      </w:r>
      <w:r>
        <w:t>В.К., Ибляминова</w:t>
      </w:r>
      <w:r w:rsidRPr="00762405">
        <w:t xml:space="preserve"> </w:t>
      </w:r>
      <w:r>
        <w:t>А.Д., Курскиев</w:t>
      </w:r>
      <w:r w:rsidRPr="00762405">
        <w:t xml:space="preserve"> </w:t>
      </w:r>
      <w:r>
        <w:t>Г.С., Мельник</w:t>
      </w:r>
      <w:r>
        <w:rPr>
          <w:lang w:val="en-US"/>
        </w:rPr>
        <w:t> </w:t>
      </w:r>
      <w:r>
        <w:t>А.Д., Минаев</w:t>
      </w:r>
      <w:r w:rsidRPr="00762405">
        <w:t xml:space="preserve"> </w:t>
      </w:r>
      <w:r>
        <w:t>В.Б., Миронов</w:t>
      </w:r>
      <w:r w:rsidRPr="00762405">
        <w:t xml:space="preserve"> </w:t>
      </w:r>
      <w:r>
        <w:t>М.И., Патров</w:t>
      </w:r>
      <w:r w:rsidRPr="00762405">
        <w:t xml:space="preserve"> </w:t>
      </w:r>
      <w:r>
        <w:t>М.И., Петров</w:t>
      </w:r>
      <w:r w:rsidRPr="00762405">
        <w:t xml:space="preserve"> </w:t>
      </w:r>
      <w:r>
        <w:t>Ю.В., Сахаров</w:t>
      </w:r>
      <w:r>
        <w:rPr>
          <w:lang w:val="en-US"/>
        </w:rPr>
        <w:t> </w:t>
      </w:r>
      <w:r>
        <w:t>Н.В., Толстяков</w:t>
      </w:r>
      <w:r w:rsidRPr="00762405">
        <w:t xml:space="preserve"> </w:t>
      </w:r>
      <w:r>
        <w:t>С.Ю., Чернышев</w:t>
      </w:r>
      <w:r w:rsidRPr="00762405">
        <w:t xml:space="preserve"> </w:t>
      </w:r>
      <w:r>
        <w:t>Ф.В., Щеголев</w:t>
      </w:r>
      <w:r w:rsidRPr="00762405">
        <w:t xml:space="preserve"> </w:t>
      </w:r>
      <w:r>
        <w:t>П.Б.</w:t>
      </w:r>
    </w:p>
    <w:p w:rsidR="00D1213E" w:rsidRDefault="00D1213E" w:rsidP="009160D5">
      <w:pPr>
        <w:pStyle w:val="Zv-Organization"/>
      </w:pPr>
      <w:bookmarkStart w:id="2" w:name="_Hlk467075995"/>
      <w:r w:rsidRPr="002F20E6">
        <w:t>Физико-технический институт им. А</w:t>
      </w:r>
      <w:r w:rsidRPr="00762405">
        <w:t>.</w:t>
      </w:r>
      <w:r w:rsidRPr="002F20E6">
        <w:t>Ф</w:t>
      </w:r>
      <w:r w:rsidRPr="00762405">
        <w:t xml:space="preserve">. </w:t>
      </w:r>
      <w:r w:rsidRPr="002F20E6">
        <w:t>Иоффе</w:t>
      </w:r>
      <w:r w:rsidRPr="00762405">
        <w:t xml:space="preserve"> </w:t>
      </w:r>
      <w:r>
        <w:t>РАН</w:t>
      </w:r>
      <w:r w:rsidRPr="00762405">
        <w:t xml:space="preserve">,  </w:t>
      </w:r>
      <w:r w:rsidRPr="002F20E6">
        <w:t>г</w:t>
      </w:r>
      <w:r w:rsidRPr="00762405">
        <w:t xml:space="preserve">. </w:t>
      </w:r>
      <w:r w:rsidRPr="002F20E6">
        <w:t>Санкт</w:t>
      </w:r>
      <w:r w:rsidRPr="00762405">
        <w:t>-</w:t>
      </w:r>
      <w:r w:rsidRPr="002F20E6">
        <w:t>Петербург</w:t>
      </w:r>
      <w:r w:rsidRPr="00762405">
        <w:t xml:space="preserve">, </w:t>
      </w:r>
      <w:r w:rsidRPr="002F20E6">
        <w:t>Россия</w:t>
      </w:r>
      <w:bookmarkEnd w:id="2"/>
      <w:r>
        <w:t>,</w:t>
      </w:r>
      <w:r>
        <w:br/>
      </w:r>
      <w:r w:rsidRPr="00DB5632">
        <w:t xml:space="preserve">    </w:t>
      </w:r>
      <w:r>
        <w:t xml:space="preserve"> </w:t>
      </w:r>
      <w:hyperlink r:id="rId7" w:history="1">
        <w:r>
          <w:rPr>
            <w:rStyle w:val="a8"/>
          </w:rPr>
          <w:t>bakharev@mail.ioffe.ru</w:t>
        </w:r>
      </w:hyperlink>
      <w:r>
        <w:br/>
      </w:r>
      <w:bookmarkStart w:id="3" w:name="_Hlk466995087"/>
      <w:r w:rsidRPr="00762405">
        <w:rPr>
          <w:vertAlign w:val="superscript"/>
        </w:rPr>
        <w:t>1</w:t>
      </w:r>
      <w:r w:rsidRPr="002F20E6">
        <w:t xml:space="preserve">Санкт-Петербургский </w:t>
      </w:r>
      <w:r w:rsidRPr="009160D5">
        <w:t>политехнический</w:t>
      </w:r>
      <w:r w:rsidRPr="002F20E6">
        <w:t xml:space="preserve"> университет им. Петра</w:t>
      </w:r>
      <w:r w:rsidRPr="00762405">
        <w:t xml:space="preserve"> </w:t>
      </w:r>
      <w:r w:rsidRPr="002F20E6">
        <w:t>Великого</w:t>
      </w:r>
      <w:r w:rsidRPr="00762405">
        <w:t xml:space="preserve">, </w:t>
      </w:r>
      <w:r w:rsidRPr="002F20E6">
        <w:t>г</w:t>
      </w:r>
      <w:r w:rsidRPr="00762405">
        <w:t xml:space="preserve">. </w:t>
      </w:r>
      <w:r w:rsidRPr="002F20E6">
        <w:t>Санкт</w:t>
      </w:r>
      <w:r w:rsidRPr="00762405">
        <w:t>-</w:t>
      </w:r>
      <w:r w:rsidRPr="002F20E6">
        <w:t>Петербург</w:t>
      </w:r>
      <w:r w:rsidRPr="00762405">
        <w:t xml:space="preserve">, </w:t>
      </w:r>
      <w:r w:rsidRPr="002F20E6">
        <w:t>Россия</w:t>
      </w:r>
      <w:bookmarkEnd w:id="3"/>
    </w:p>
    <w:p w:rsidR="00D1213E" w:rsidRDefault="00D1213E" w:rsidP="00D1213E">
      <w:pPr>
        <w:pStyle w:val="Zv-bodyreport"/>
      </w:pPr>
      <w:r w:rsidRPr="00482BED">
        <w:t>В рамках реконструкции токамака Глобус-М в 2016 году были установлен</w:t>
      </w:r>
      <w:r>
        <w:t>ы новые источники питания</w:t>
      </w:r>
      <w:r w:rsidRPr="00482BED">
        <w:t xml:space="preserve">. </w:t>
      </w:r>
      <w:r>
        <w:t>На токамаке Глобус-М2 они позволят</w:t>
      </w:r>
      <w:r w:rsidRPr="00482BED">
        <w:t xml:space="preserve"> по</w:t>
      </w:r>
      <w:r>
        <w:t xml:space="preserve">лучить </w:t>
      </w:r>
      <w:r w:rsidRPr="00482BED">
        <w:t xml:space="preserve">тороидальное </w:t>
      </w:r>
      <w:r>
        <w:t xml:space="preserve"> </w:t>
      </w:r>
      <w:r w:rsidRPr="00482BED">
        <w:t xml:space="preserve">магнитное поле </w:t>
      </w:r>
      <w:r w:rsidRPr="00482BED">
        <w:rPr>
          <w:lang w:val="en-US"/>
        </w:rPr>
        <w:t>B</w:t>
      </w:r>
      <w:r w:rsidRPr="00440260">
        <w:rPr>
          <w:vertAlign w:val="subscript"/>
          <w:lang w:val="en-US"/>
        </w:rPr>
        <w:t>tor</w:t>
      </w:r>
      <w:r w:rsidRPr="00482BED">
        <w:t xml:space="preserve"> и ток плазмы </w:t>
      </w:r>
      <w:r w:rsidRPr="00482BED">
        <w:rPr>
          <w:lang w:val="en-US"/>
        </w:rPr>
        <w:t>I</w:t>
      </w:r>
      <w:r w:rsidRPr="00440260">
        <w:rPr>
          <w:vertAlign w:val="subscript"/>
          <w:lang w:val="en-US"/>
        </w:rPr>
        <w:t>p</w:t>
      </w:r>
      <w:r w:rsidRPr="00482BED">
        <w:t xml:space="preserve"> </w:t>
      </w:r>
      <w:r>
        <w:t xml:space="preserve">1 Тл и 500 кА соответственно. На токамаке Глобус-М эти источники могут быть использованы для увеличения </w:t>
      </w:r>
      <w:r w:rsidRPr="00482BED">
        <w:rPr>
          <w:lang w:val="en-US"/>
        </w:rPr>
        <w:t>B</w:t>
      </w:r>
      <w:r w:rsidRPr="00440260">
        <w:rPr>
          <w:vertAlign w:val="subscript"/>
          <w:lang w:val="en-US"/>
        </w:rPr>
        <w:t>tor</w:t>
      </w:r>
      <w:r>
        <w:t xml:space="preserve"> и </w:t>
      </w:r>
      <w:r w:rsidRPr="00482BED">
        <w:rPr>
          <w:lang w:val="en-US"/>
        </w:rPr>
        <w:t>I</w:t>
      </w:r>
      <w:r w:rsidRPr="00440260">
        <w:rPr>
          <w:vertAlign w:val="subscript"/>
          <w:lang w:val="en-US"/>
        </w:rPr>
        <w:t>p</w:t>
      </w:r>
      <w:r w:rsidRPr="00482BED">
        <w:t xml:space="preserve"> </w:t>
      </w:r>
      <w:r>
        <w:t>минимум на 25% до значений  0</w:t>
      </w:r>
      <w:r w:rsidRPr="00762405">
        <w:t>,</w:t>
      </w:r>
      <w:r w:rsidRPr="00482BED">
        <w:t xml:space="preserve">5 Тл и </w:t>
      </w:r>
      <w:r>
        <w:t>250</w:t>
      </w:r>
      <w:r w:rsidRPr="00482BED">
        <w:t xml:space="preserve"> кА. Ранее такой режим работы</w:t>
      </w:r>
      <w:r>
        <w:t xml:space="preserve"> почти</w:t>
      </w:r>
      <w:r w:rsidRPr="00482BED">
        <w:t xml:space="preserve"> не использовался из соображений безаварийности эксплуатации</w:t>
      </w:r>
      <w:r>
        <w:t xml:space="preserve">. </w:t>
      </w:r>
      <w:r w:rsidRPr="00482BED">
        <w:t xml:space="preserve">Расчеты показывают, что из-за увеличенной нагрузки на компоненты системы, пропорциональной </w:t>
      </w:r>
      <w:r w:rsidRPr="00482BED">
        <w:rPr>
          <w:lang w:val="en-US"/>
        </w:rPr>
        <w:t>B</w:t>
      </w:r>
      <w:r w:rsidRPr="00440260">
        <w:rPr>
          <w:vertAlign w:val="subscript"/>
          <w:lang w:val="en-US"/>
        </w:rPr>
        <w:t>tor</w:t>
      </w:r>
      <w:r w:rsidRPr="00482BED">
        <w:t>*</w:t>
      </w:r>
      <w:r w:rsidRPr="00482BED">
        <w:rPr>
          <w:lang w:val="en-US"/>
        </w:rPr>
        <w:t>I</w:t>
      </w:r>
      <w:r w:rsidRPr="00440260">
        <w:rPr>
          <w:vertAlign w:val="subscript"/>
          <w:lang w:val="en-US"/>
        </w:rPr>
        <w:t>p</w:t>
      </w:r>
      <w:r w:rsidRPr="00482BED">
        <w:t xml:space="preserve">, в таком режиме установка способна проработать несколько сотен разрядов. </w:t>
      </w:r>
    </w:p>
    <w:p w:rsidR="00D1213E" w:rsidRPr="009B4928" w:rsidRDefault="00D1213E" w:rsidP="00D1213E">
      <w:pPr>
        <w:pStyle w:val="Zv-bodyreport"/>
        <w:rPr>
          <w:bCs/>
        </w:rPr>
      </w:pPr>
      <w:r>
        <w:t>В работе описаны результаты экспериментов по инжекции атомов высокой энергии в токамаке Глобус-М при повышенных тороидальном магнитном поле и токе плазмы. Применялась ко- и контр- инжекция дейтерия и водорода в дейтериевую плазму при тороидальном магнитном поле до 0</w:t>
      </w:r>
      <w:r w:rsidRPr="00762405">
        <w:t>,</w:t>
      </w:r>
      <w:r w:rsidRPr="009B4928">
        <w:t xml:space="preserve">5 </w:t>
      </w:r>
      <w:r>
        <w:t>Тл и токе до 250 кА. Проведено сравнение ионной и электронной температуры, потерь быстрых частиц и нейтронного выхода в режимах с тороидальным полем и током 0</w:t>
      </w:r>
      <w:r w:rsidRPr="00762405">
        <w:t>,</w:t>
      </w:r>
      <w:r>
        <w:t xml:space="preserve">4 Тл, 200 кА </w:t>
      </w:r>
      <w:r w:rsidRPr="00E33B0F">
        <w:t>[1]</w:t>
      </w:r>
      <w:r>
        <w:t>, 0</w:t>
      </w:r>
      <w:r w:rsidRPr="00762405">
        <w:t>,</w:t>
      </w:r>
      <w:r>
        <w:t>5 Тл 200 кА и 0</w:t>
      </w:r>
      <w:r w:rsidRPr="00762405">
        <w:t>,</w:t>
      </w:r>
      <w:r>
        <w:t xml:space="preserve">5 Тл 250 кА. Рассмотрено влияние тороидального магнитного поля и тока плазмы на удержание быстрых частиц. Результаты экспериментов находятся в хорошем соответствии с вычислениями </w:t>
      </w:r>
      <w:bookmarkStart w:id="4" w:name="_GoBack"/>
      <w:bookmarkEnd w:id="4"/>
      <w:r>
        <w:t>с помощью трехмерного алгоритма для расчета траекторий частиц, объединенного с решением уравнения Больцмана для моделирования замедления ионов высокой энергии. Рассмотрено влияние неустойчивостей – альфвеновских мод, пилообразных колебаний, фишбонов, на удержание быстрых частиц при тороидальном магнитном поле 0</w:t>
      </w:r>
      <w:r w:rsidRPr="00762405">
        <w:t>,</w:t>
      </w:r>
      <w:r>
        <w:t>5 Тл.</w:t>
      </w:r>
    </w:p>
    <w:p w:rsidR="00D1213E" w:rsidRDefault="00D1213E" w:rsidP="00D1213E">
      <w:pPr>
        <w:pStyle w:val="Zv-bodyreport"/>
        <w:rPr>
          <w:bCs/>
        </w:rPr>
      </w:pPr>
      <w:r>
        <w:rPr>
          <w:bCs/>
        </w:rPr>
        <w:t>Бахарев Н.Н., Ибляминова А.Д., Курски</w:t>
      </w:r>
      <w:r w:rsidRPr="009B4928">
        <w:rPr>
          <w:b/>
          <w:bCs/>
        </w:rPr>
        <w:t>е</w:t>
      </w:r>
      <w:r>
        <w:rPr>
          <w:bCs/>
        </w:rPr>
        <w:t>в Г.С. и Щеголев П.Б. благодарят за финансовую поддержку РФФИ  (научный проект № 16-32-00027 мол_а).</w:t>
      </w:r>
    </w:p>
    <w:p w:rsidR="00D1213E" w:rsidRDefault="00D1213E" w:rsidP="00D1213E">
      <w:pPr>
        <w:pStyle w:val="Zv-TitleReferences-ru"/>
        <w:jc w:val="both"/>
      </w:pPr>
      <w:r>
        <w:t>Литература</w:t>
      </w:r>
    </w:p>
    <w:p w:rsidR="00D1213E" w:rsidRDefault="00D1213E" w:rsidP="00D1213E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Bakharev et al. // Nucl. Fusion, 2015, Vol. 55, 043023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8E" w:rsidRDefault="005E1C8E">
      <w:r>
        <w:separator/>
      </w:r>
    </w:p>
  </w:endnote>
  <w:endnote w:type="continuationSeparator" w:id="0">
    <w:p w:rsidR="005E1C8E" w:rsidRDefault="005E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60D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8E" w:rsidRDefault="005E1C8E">
      <w:r>
        <w:separator/>
      </w:r>
    </w:p>
  </w:footnote>
  <w:footnote w:type="continuationSeparator" w:id="0">
    <w:p w:rsidR="005E1C8E" w:rsidRDefault="005E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0D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1C8E"/>
    <w:rsid w:val="00654A7B"/>
    <w:rsid w:val="006775A4"/>
    <w:rsid w:val="006A4E54"/>
    <w:rsid w:val="00732A2E"/>
    <w:rsid w:val="007B6378"/>
    <w:rsid w:val="007E06CE"/>
    <w:rsid w:val="00802D35"/>
    <w:rsid w:val="00844D55"/>
    <w:rsid w:val="009160D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1213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D121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Удержание быстрых частиц при повышенном магнитном поле в токамаке Глобус-М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2017-01-06T14:12:00Z</dcterms:created>
  <dcterms:modified xsi:type="dcterms:W3CDTF">2017-01-06T14:22:00Z</dcterms:modified>
</cp:coreProperties>
</file>