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1" w:rsidRDefault="000C1871" w:rsidP="000C1871">
      <w:pPr>
        <w:pStyle w:val="Zv-Titlereport"/>
        <w:rPr>
          <w:lang w:val="en-US"/>
        </w:rPr>
      </w:pPr>
      <w:bookmarkStart w:id="0" w:name="OLE_LINK29"/>
      <w:bookmarkStart w:id="1" w:name="OLE_LINK30"/>
      <w:r>
        <w:rPr>
          <w:lang w:val="en-US"/>
        </w:rPr>
        <w:t>HOT ION spectra in DEMO-FNS</w:t>
      </w:r>
      <w:bookmarkEnd w:id="0"/>
      <w:bookmarkEnd w:id="1"/>
    </w:p>
    <w:p w:rsidR="000C1871" w:rsidRPr="00231387" w:rsidRDefault="000C1871" w:rsidP="000C1871">
      <w:pPr>
        <w:pStyle w:val="Zv-Author"/>
        <w:rPr>
          <w:lang w:val="en-US"/>
        </w:rPr>
      </w:pPr>
      <w:r w:rsidRPr="00231387">
        <w:rPr>
          <w:lang w:val="en-US"/>
        </w:rPr>
        <w:t xml:space="preserve">Dnestrovskiy </w:t>
      </w:r>
      <w:r>
        <w:rPr>
          <w:lang w:val="en-US"/>
        </w:rPr>
        <w:t>A.Yu. and</w:t>
      </w:r>
      <w:r w:rsidRPr="00231387">
        <w:rPr>
          <w:lang w:val="en-US"/>
        </w:rPr>
        <w:t> </w:t>
      </w:r>
      <w:r>
        <w:rPr>
          <w:vertAlign w:val="superscript"/>
          <w:lang w:val="en-US"/>
        </w:rPr>
        <w:t>1</w:t>
      </w:r>
      <w:r w:rsidRPr="00231387">
        <w:rPr>
          <w:lang w:val="en-US"/>
        </w:rPr>
        <w:t>Goncharov</w:t>
      </w:r>
      <w:r>
        <w:rPr>
          <w:lang w:val="en-US"/>
        </w:rPr>
        <w:t xml:space="preserve"> P.R.</w:t>
      </w:r>
    </w:p>
    <w:p w:rsidR="000C1871" w:rsidRPr="0081747D" w:rsidRDefault="000C1871" w:rsidP="000C1871">
      <w:pPr>
        <w:pStyle w:val="Zv-Organization"/>
        <w:rPr>
          <w:lang w:val="en-US"/>
        </w:rPr>
      </w:pPr>
      <w:bookmarkStart w:id="2" w:name="_Hlk466995373"/>
      <w:r w:rsidRPr="00390760">
        <w:rPr>
          <w:szCs w:val="24"/>
          <w:lang w:val="en-US"/>
        </w:rPr>
        <w:t>National Research Centre Kurchatov Institute, Moscow, Russia</w:t>
      </w:r>
      <w:bookmarkEnd w:id="2"/>
      <w:r>
        <w:rPr>
          <w:lang w:val="en-US"/>
        </w:rPr>
        <w:br/>
      </w:r>
      <w:bookmarkStart w:id="3" w:name="_Hlk466995066"/>
      <w:r w:rsidRPr="00231387">
        <w:rPr>
          <w:szCs w:val="24"/>
          <w:vertAlign w:val="superscript"/>
          <w:lang w:val="en-US"/>
        </w:rPr>
        <w:t>1</w:t>
      </w:r>
      <w:r w:rsidRPr="00390760">
        <w:rPr>
          <w:szCs w:val="24"/>
          <w:lang w:val="en-US"/>
        </w:rPr>
        <w:t>Peter the Great Saint Petersburg Polytechnic University, Saint Petersburg, Russia</w:t>
      </w:r>
      <w:bookmarkEnd w:id="3"/>
    </w:p>
    <w:p w:rsidR="000C1871" w:rsidRDefault="000C1871" w:rsidP="000C1871">
      <w:pPr>
        <w:pStyle w:val="Zv-bodyreport"/>
        <w:rPr>
          <w:lang w:val="en-US"/>
        </w:rPr>
      </w:pPr>
      <w:r w:rsidRPr="0081747D">
        <w:rPr>
          <w:lang w:val="en-US"/>
        </w:rPr>
        <w:t>Distribution</w:t>
      </w:r>
      <w:r>
        <w:rPr>
          <w:lang w:val="en-US"/>
        </w:rPr>
        <w:t>s</w:t>
      </w:r>
      <w:r w:rsidRPr="0081747D">
        <w:rPr>
          <w:lang w:val="en-US"/>
        </w:rPr>
        <w:t xml:space="preserve"> of </w:t>
      </w:r>
      <w:r>
        <w:rPr>
          <w:lang w:val="en-US"/>
        </w:rPr>
        <w:t>fast</w:t>
      </w:r>
      <w:r w:rsidRPr="0081747D">
        <w:rPr>
          <w:lang w:val="en-US"/>
        </w:rPr>
        <w:t xml:space="preserve"> ion</w:t>
      </w:r>
      <w:r>
        <w:rPr>
          <w:lang w:val="en-US"/>
        </w:rPr>
        <w:t>s</w:t>
      </w:r>
      <w:r w:rsidRPr="0081747D">
        <w:rPr>
          <w:lang w:val="en-US"/>
        </w:rPr>
        <w:t xml:space="preserve"> </w:t>
      </w:r>
      <w:r>
        <w:rPr>
          <w:lang w:val="en-US"/>
        </w:rPr>
        <w:t xml:space="preserve">by </w:t>
      </w:r>
      <w:r w:rsidRPr="0081747D">
        <w:rPr>
          <w:lang w:val="en-US"/>
        </w:rPr>
        <w:t>energy in the plasma carry</w:t>
      </w:r>
      <w:r>
        <w:rPr>
          <w:lang w:val="en-US"/>
        </w:rPr>
        <w:t xml:space="preserve"> an</w:t>
      </w:r>
      <w:r w:rsidRPr="0081747D">
        <w:rPr>
          <w:lang w:val="en-US"/>
        </w:rPr>
        <w:t xml:space="preserve"> information about the heat</w:t>
      </w:r>
      <w:r>
        <w:rPr>
          <w:lang w:val="en-US"/>
        </w:rPr>
        <w:t xml:space="preserve"> power,</w:t>
      </w:r>
      <w:r w:rsidRPr="0081747D">
        <w:rPr>
          <w:lang w:val="en-US"/>
        </w:rPr>
        <w:t xml:space="preserve"> current</w:t>
      </w:r>
      <w:r>
        <w:rPr>
          <w:lang w:val="en-US"/>
        </w:rPr>
        <w:t xml:space="preserve"> drive </w:t>
      </w:r>
      <w:r w:rsidRPr="0081747D">
        <w:rPr>
          <w:lang w:val="en-US"/>
        </w:rPr>
        <w:t xml:space="preserve">(the asymmetry of the spectra in the direction of the </w:t>
      </w:r>
      <w:r>
        <w:rPr>
          <w:lang w:val="en-US"/>
        </w:rPr>
        <w:t>hot ion velocity) and</w:t>
      </w:r>
      <w:r w:rsidRPr="0081747D">
        <w:rPr>
          <w:lang w:val="en-US"/>
        </w:rPr>
        <w:t xml:space="preserve"> instabilities</w:t>
      </w:r>
      <w:r>
        <w:rPr>
          <w:lang w:val="en-US"/>
        </w:rPr>
        <w:t xml:space="preserve"> growth rates</w:t>
      </w:r>
      <w:r w:rsidRPr="0081747D">
        <w:rPr>
          <w:lang w:val="en-US"/>
        </w:rPr>
        <w:t xml:space="preserve">. This work is devoted to calculations of </w:t>
      </w:r>
      <w:r>
        <w:rPr>
          <w:lang w:val="en-US"/>
        </w:rPr>
        <w:t>fast</w:t>
      </w:r>
      <w:r w:rsidRPr="0081747D">
        <w:rPr>
          <w:lang w:val="en-US"/>
        </w:rPr>
        <w:t xml:space="preserve"> particles</w:t>
      </w:r>
      <w:r w:rsidRPr="00F3663A">
        <w:rPr>
          <w:lang w:val="en-US"/>
        </w:rPr>
        <w:t xml:space="preserve"> </w:t>
      </w:r>
      <w:r w:rsidRPr="0081747D">
        <w:rPr>
          <w:lang w:val="en-US"/>
        </w:rPr>
        <w:t>spectra</w:t>
      </w:r>
      <w:r>
        <w:rPr>
          <w:lang w:val="en-US"/>
        </w:rPr>
        <w:t xml:space="preserve"> from neutral beam injection</w:t>
      </w:r>
      <w:r w:rsidRPr="0081747D">
        <w:rPr>
          <w:lang w:val="en-US"/>
        </w:rPr>
        <w:t xml:space="preserve">. The calculations are carried out using the semi-analytical approach to the distribution function of fast ions [1] in addition to the numerical calculations by the Monte Carlo code NUBEAM [2]. The geometry of the input neutral beam </w:t>
      </w:r>
      <w:r>
        <w:rPr>
          <w:lang w:val="en-US"/>
        </w:rPr>
        <w:t>is taken for DEMO-FNS</w:t>
      </w:r>
      <w:r w:rsidRPr="0081747D">
        <w:rPr>
          <w:lang w:val="en-US"/>
        </w:rPr>
        <w:t xml:space="preserve"> </w:t>
      </w:r>
      <w:r>
        <w:rPr>
          <w:lang w:val="en-US"/>
        </w:rPr>
        <w:t xml:space="preserve">device </w:t>
      </w:r>
      <w:r w:rsidRPr="0081747D">
        <w:rPr>
          <w:lang w:val="en-US"/>
        </w:rPr>
        <w:t xml:space="preserve">[3] </w:t>
      </w:r>
      <w:r>
        <w:rPr>
          <w:lang w:val="en-US"/>
        </w:rPr>
        <w:t>with different major radius</w:t>
      </w:r>
      <w:r w:rsidRPr="0081747D">
        <w:rPr>
          <w:lang w:val="en-US"/>
        </w:rPr>
        <w:t xml:space="preserve">. Numerical and semi-analytical approaches are considered together on a common transport platform </w:t>
      </w:r>
      <w:r>
        <w:rPr>
          <w:lang w:val="en-US"/>
        </w:rPr>
        <w:t xml:space="preserve">ASTRA, allowing </w:t>
      </w:r>
      <w:r w:rsidRPr="0081747D">
        <w:rPr>
          <w:lang w:val="en-US"/>
        </w:rPr>
        <w:t xml:space="preserve">to specify the details of the equilibrium plasma column in different </w:t>
      </w:r>
      <w:r>
        <w:rPr>
          <w:lang w:val="en-US"/>
        </w:rPr>
        <w:t>regimes</w:t>
      </w:r>
      <w:r w:rsidRPr="0081747D">
        <w:rPr>
          <w:lang w:val="en-US"/>
        </w:rPr>
        <w:t xml:space="preserve">. The results of the comparison calculations of the spectra of the </w:t>
      </w:r>
      <w:r>
        <w:rPr>
          <w:lang w:val="en-US"/>
        </w:rPr>
        <w:t>fast</w:t>
      </w:r>
      <w:r w:rsidRPr="0081747D">
        <w:rPr>
          <w:lang w:val="en-US"/>
        </w:rPr>
        <w:t xml:space="preserve"> deuterium ions </w:t>
      </w:r>
      <w:r>
        <w:rPr>
          <w:lang w:val="en-US"/>
        </w:rPr>
        <w:t>from the</w:t>
      </w:r>
      <w:r w:rsidRPr="0081747D">
        <w:rPr>
          <w:lang w:val="en-US"/>
        </w:rPr>
        <w:t xml:space="preserve"> neutral deuterium</w:t>
      </w:r>
      <w:r>
        <w:rPr>
          <w:lang w:val="en-US"/>
        </w:rPr>
        <w:t xml:space="preserve"> injection</w:t>
      </w:r>
      <w:r w:rsidRPr="0081747D">
        <w:rPr>
          <w:lang w:val="en-US"/>
        </w:rPr>
        <w:t xml:space="preserve"> in </w:t>
      </w:r>
      <w:r>
        <w:rPr>
          <w:lang w:val="en-US"/>
        </w:rPr>
        <w:t>DEMO-FNS</w:t>
      </w:r>
      <w:r w:rsidRPr="0081747D">
        <w:rPr>
          <w:lang w:val="en-US"/>
        </w:rPr>
        <w:t xml:space="preserve"> is shown in </w:t>
      </w:r>
      <w:r>
        <w:rPr>
          <w:lang w:val="en-US"/>
        </w:rPr>
        <w:t xml:space="preserve">the </w:t>
      </w:r>
      <w:r w:rsidRPr="0081747D">
        <w:rPr>
          <w:lang w:val="en-US"/>
        </w:rPr>
        <w:t xml:space="preserve">figure for the two approaches. Semi-analytical method (dashed line) </w:t>
      </w:r>
      <w:r>
        <w:rPr>
          <w:lang w:val="en-US"/>
        </w:rPr>
        <w:t>includes the description of</w:t>
      </w:r>
      <w:r w:rsidRPr="0081747D">
        <w:rPr>
          <w:lang w:val="en-US"/>
        </w:rPr>
        <w:t xml:space="preserve"> the </w:t>
      </w:r>
      <w:r>
        <w:rPr>
          <w:lang w:val="en-US"/>
        </w:rPr>
        <w:t>transition between hot and</w:t>
      </w:r>
      <w:r w:rsidRPr="0081747D">
        <w:rPr>
          <w:lang w:val="en-US"/>
        </w:rPr>
        <w:t xml:space="preserve"> thermal </w:t>
      </w:r>
      <w:r>
        <w:rPr>
          <w:lang w:val="en-US"/>
        </w:rPr>
        <w:t>components accounting the particle</w:t>
      </w:r>
      <w:r w:rsidRPr="0081747D">
        <w:rPr>
          <w:lang w:val="en-US"/>
        </w:rPr>
        <w:t xml:space="preserve"> conservation </w:t>
      </w:r>
      <w:r>
        <w:rPr>
          <w:lang w:val="en-US"/>
        </w:rPr>
        <w:t>condition</w:t>
      </w:r>
      <w:r w:rsidRPr="0081747D">
        <w:rPr>
          <w:lang w:val="en-US"/>
        </w:rPr>
        <w:t xml:space="preserve">. While the Monte Carlo code specifies the loss of </w:t>
      </w:r>
      <w:r>
        <w:rPr>
          <w:lang w:val="en-US"/>
        </w:rPr>
        <w:t>fast</w:t>
      </w:r>
      <w:bookmarkStart w:id="4" w:name="_GoBack"/>
      <w:bookmarkEnd w:id="4"/>
      <w:r w:rsidRPr="0081747D">
        <w:rPr>
          <w:lang w:val="en-US"/>
        </w:rPr>
        <w:t xml:space="preserve"> particles when </w:t>
      </w:r>
      <w:r>
        <w:rPr>
          <w:lang w:val="en-US"/>
        </w:rPr>
        <w:t>they reach</w:t>
      </w:r>
      <w:r w:rsidRPr="0081747D">
        <w:rPr>
          <w:lang w:val="en-US"/>
        </w:rPr>
        <w:t xml:space="preserve"> </w:t>
      </w:r>
      <w:r>
        <w:rPr>
          <w:lang w:val="en-US"/>
        </w:rPr>
        <w:t>the</w:t>
      </w:r>
      <w:r w:rsidRPr="0081747D">
        <w:rPr>
          <w:lang w:val="en-US"/>
        </w:rPr>
        <w:t xml:space="preserve"> energy value 3/2</w:t>
      </w:r>
      <w:r>
        <w:rPr>
          <w:lang w:val="en-US"/>
        </w:rPr>
        <w:t> </w:t>
      </w:r>
      <w:r w:rsidRPr="0081747D">
        <w:rPr>
          <w:lang w:val="en-US"/>
        </w:rPr>
        <w:t>T</w:t>
      </w:r>
      <w:r>
        <w:rPr>
          <w:vertAlign w:val="subscript"/>
          <w:lang w:val="en-US"/>
        </w:rPr>
        <w:t>i</w:t>
      </w:r>
      <w:r w:rsidRPr="0081747D">
        <w:rPr>
          <w:lang w:val="en-US"/>
        </w:rPr>
        <w:t xml:space="preserve"> on a given magnetic surface. The good agreement </w:t>
      </w:r>
      <w:r>
        <w:rPr>
          <w:lang w:val="en-US"/>
        </w:rPr>
        <w:t xml:space="preserve">between </w:t>
      </w:r>
      <w:r w:rsidRPr="0081747D">
        <w:rPr>
          <w:lang w:val="en-US"/>
        </w:rPr>
        <w:t xml:space="preserve">spectra </w:t>
      </w:r>
      <w:r>
        <w:rPr>
          <w:lang w:val="en-US"/>
        </w:rPr>
        <w:t>is obtained in the mid-</w:t>
      </w:r>
      <w:r w:rsidRPr="0081747D">
        <w:rPr>
          <w:lang w:val="en-US"/>
        </w:rPr>
        <w:t xml:space="preserve">radius </w:t>
      </w:r>
      <w:r>
        <w:rPr>
          <w:lang w:val="en-US"/>
        </w:rPr>
        <w:t>area</w:t>
      </w:r>
      <w:r w:rsidRPr="0081747D">
        <w:rPr>
          <w:lang w:val="en-US"/>
        </w:rPr>
        <w:t xml:space="preserve">. The </w:t>
      </w:r>
      <w:r>
        <w:rPr>
          <w:lang w:val="en-US"/>
        </w:rPr>
        <w:t>discrepancy</w:t>
      </w:r>
      <w:r w:rsidRPr="0081747D">
        <w:rPr>
          <w:lang w:val="en-US"/>
        </w:rPr>
        <w:t xml:space="preserve"> </w:t>
      </w:r>
      <w:r>
        <w:rPr>
          <w:lang w:val="en-US"/>
        </w:rPr>
        <w:t xml:space="preserve">between two approaches </w:t>
      </w:r>
      <w:r w:rsidRPr="0081747D">
        <w:rPr>
          <w:lang w:val="en-US"/>
        </w:rPr>
        <w:t xml:space="preserve">in the </w:t>
      </w:r>
      <w:r>
        <w:rPr>
          <w:lang w:val="en-US"/>
        </w:rPr>
        <w:t>c</w:t>
      </w:r>
      <w:r w:rsidRPr="0081747D">
        <w:rPr>
          <w:lang w:val="en-US"/>
        </w:rPr>
        <w:t xml:space="preserve">entral </w:t>
      </w:r>
      <w:r>
        <w:rPr>
          <w:lang w:val="en-US"/>
        </w:rPr>
        <w:t xml:space="preserve">plasma can be caused by </w:t>
      </w:r>
      <w:r w:rsidRPr="0081747D">
        <w:rPr>
          <w:lang w:val="en-US"/>
        </w:rPr>
        <w:t>the drift across the magnetic surface</w:t>
      </w:r>
      <w:r>
        <w:rPr>
          <w:lang w:val="en-US"/>
        </w:rPr>
        <w:t xml:space="preserve"> which is taken into account </w:t>
      </w:r>
      <w:r w:rsidRPr="0081747D">
        <w:rPr>
          <w:lang w:val="en-US"/>
        </w:rPr>
        <w:t>in the Monte Carlo code.</w:t>
      </w:r>
      <w:r>
        <w:rPr>
          <w:lang w:val="en-US"/>
        </w:rPr>
        <w:t xml:space="preserve"> </w:t>
      </w:r>
    </w:p>
    <w:p w:rsidR="000C1871" w:rsidRDefault="000C1871" w:rsidP="000C1871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2943636" cy="2276793"/>
            <wp:effectExtent l="19050" t="0" r="9114" b="0"/>
            <wp:docPr id="3" name="Рисунок 0" descr="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871" w:rsidRPr="00005CFF" w:rsidRDefault="000C1871" w:rsidP="000C1871">
      <w:pPr>
        <w:pStyle w:val="Zv-TitleReferences-en"/>
      </w:pPr>
      <w:r>
        <w:rPr>
          <w:lang w:val="en-US"/>
        </w:rPr>
        <w:t>References</w:t>
      </w:r>
      <w:r>
        <w:t xml:space="preserve"> </w:t>
      </w:r>
    </w:p>
    <w:p w:rsidR="000C1871" w:rsidRPr="00C8757C" w:rsidRDefault="000C1871" w:rsidP="000C1871">
      <w:pPr>
        <w:pStyle w:val="Zv-References-ru"/>
        <w:numPr>
          <w:ilvl w:val="0"/>
          <w:numId w:val="1"/>
        </w:numPr>
      </w:pPr>
      <w:r w:rsidRPr="0098230F">
        <w:rPr>
          <w:lang w:val="en-US"/>
        </w:rPr>
        <w:t xml:space="preserve">P.R. Goncharov, B.V. Kuteev, T. Ozaki, S. Sudo Analytical and semianalytical solutions to the kinetic equation with Coulomb collision term and a monoenergetic source function, Phys. </w:t>
      </w:r>
      <w:r w:rsidRPr="00C8757C">
        <w:t xml:space="preserve">Plasmas 17 (2010) 112313 </w:t>
      </w:r>
    </w:p>
    <w:p w:rsidR="000C1871" w:rsidRPr="00C8757C" w:rsidRDefault="000C1871" w:rsidP="000C1871">
      <w:pPr>
        <w:pStyle w:val="Zv-References-ru"/>
        <w:numPr>
          <w:ilvl w:val="0"/>
          <w:numId w:val="1"/>
        </w:numPr>
      </w:pPr>
      <w:r w:rsidRPr="0098230F">
        <w:rPr>
          <w:lang w:val="en-US"/>
        </w:rPr>
        <w:t xml:space="preserve">Pankin A, Mccune D, Andre R, Bateman G and Kritz A 2004 The tokamak Monte Carlo fast ion module NUBEAM in the National Transport Code Collaboration library, Comp. </w:t>
      </w:r>
      <w:r w:rsidRPr="00C8757C">
        <w:t>Phys. Comm. 159 (2004) 157-184</w:t>
      </w:r>
    </w:p>
    <w:p w:rsidR="000C1871" w:rsidRPr="00C8757C" w:rsidRDefault="000C1871" w:rsidP="000C1871">
      <w:pPr>
        <w:pStyle w:val="Zv-References-ru"/>
        <w:numPr>
          <w:ilvl w:val="0"/>
          <w:numId w:val="1"/>
        </w:numPr>
      </w:pPr>
      <w:r w:rsidRPr="0098230F">
        <w:rPr>
          <w:lang w:val="en-US"/>
        </w:rPr>
        <w:t xml:space="preserve">Dnestrovskij A.Yu. et al. 2015 Integrated modelling of DEMO-FNS current ramp up scenario and steady state regime Nucl. </w:t>
      </w:r>
      <w:r w:rsidRPr="00C8757C">
        <w:t>Fusion 55 063007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4D" w:rsidRDefault="0048374D">
      <w:r>
        <w:separator/>
      </w:r>
    </w:p>
  </w:endnote>
  <w:endnote w:type="continuationSeparator" w:id="0">
    <w:p w:rsidR="0048374D" w:rsidRDefault="0048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006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006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8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4D" w:rsidRDefault="0048374D">
      <w:r>
        <w:separator/>
      </w:r>
    </w:p>
  </w:footnote>
  <w:footnote w:type="continuationSeparator" w:id="0">
    <w:p w:rsidR="0048374D" w:rsidRDefault="00483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FA006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374D"/>
    <w:rsid w:val="00043701"/>
    <w:rsid w:val="000C187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8374D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A0069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ION spectra in DEMO-FNS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2017-01-12T17:00:00Z</dcterms:created>
  <dcterms:modified xsi:type="dcterms:W3CDTF">2017-01-12T17:01:00Z</dcterms:modified>
</cp:coreProperties>
</file>