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D07" w:rsidRDefault="00B03D07" w:rsidP="00B03D07">
      <w:pPr>
        <w:pStyle w:val="Zv-Titlereport"/>
        <w:rPr>
          <w:lang w:val="en-US"/>
        </w:rPr>
      </w:pPr>
      <w:bookmarkStart w:id="0" w:name="OLE_LINK9"/>
      <w:bookmarkStart w:id="1" w:name="OLE_LINK10"/>
      <w:r>
        <w:rPr>
          <w:lang w:val="en-US"/>
        </w:rPr>
        <w:t>Experiments</w:t>
      </w:r>
      <w:r w:rsidRPr="003A3A84">
        <w:rPr>
          <w:lang w:val="en-US"/>
        </w:rPr>
        <w:t xml:space="preserve"> </w:t>
      </w:r>
      <w:r>
        <w:rPr>
          <w:lang w:val="en-US"/>
        </w:rPr>
        <w:t>and</w:t>
      </w:r>
      <w:r w:rsidRPr="003A3A84">
        <w:rPr>
          <w:lang w:val="en-US"/>
        </w:rPr>
        <w:t xml:space="preserve"> </w:t>
      </w:r>
      <w:r>
        <w:rPr>
          <w:lang w:val="en-US"/>
        </w:rPr>
        <w:t>simulations</w:t>
      </w:r>
      <w:r w:rsidRPr="003A3A84">
        <w:rPr>
          <w:lang w:val="en-US"/>
        </w:rPr>
        <w:t xml:space="preserve"> </w:t>
      </w:r>
      <w:r>
        <w:rPr>
          <w:lang w:val="en-US"/>
        </w:rPr>
        <w:t>of</w:t>
      </w:r>
      <w:r w:rsidRPr="003A3A84">
        <w:rPr>
          <w:lang w:val="en-US"/>
        </w:rPr>
        <w:t xml:space="preserve"> </w:t>
      </w:r>
      <w:r>
        <w:rPr>
          <w:lang w:val="en-US"/>
        </w:rPr>
        <w:t>transitions</w:t>
      </w:r>
      <w:r w:rsidRPr="003A3A84">
        <w:rPr>
          <w:lang w:val="en-US"/>
        </w:rPr>
        <w:t xml:space="preserve"> </w:t>
      </w:r>
      <w:r>
        <w:rPr>
          <w:lang w:val="en-US"/>
        </w:rPr>
        <w:t>from</w:t>
      </w:r>
      <w:r w:rsidRPr="003A3A84">
        <w:rPr>
          <w:lang w:val="en-US"/>
        </w:rPr>
        <w:t xml:space="preserve"> </w:t>
      </w:r>
      <w:r>
        <w:rPr>
          <w:lang w:val="en-US"/>
        </w:rPr>
        <w:t>high</w:t>
      </w:r>
      <w:r w:rsidRPr="003A3A84">
        <w:rPr>
          <w:lang w:val="en-US"/>
        </w:rPr>
        <w:t xml:space="preserve"> </w:t>
      </w:r>
      <w:r>
        <w:rPr>
          <w:lang w:val="en-US"/>
        </w:rPr>
        <w:t>to</w:t>
      </w:r>
      <w:r w:rsidRPr="003A3A84">
        <w:rPr>
          <w:lang w:val="en-US"/>
        </w:rPr>
        <w:t xml:space="preserve"> </w:t>
      </w:r>
      <w:r>
        <w:rPr>
          <w:lang w:val="en-US"/>
        </w:rPr>
        <w:t>low</w:t>
      </w:r>
      <w:r w:rsidRPr="003A3A84">
        <w:rPr>
          <w:lang w:val="en-US"/>
        </w:rPr>
        <w:t xml:space="preserve"> </w:t>
      </w:r>
      <w:r>
        <w:rPr>
          <w:lang w:val="en-US"/>
        </w:rPr>
        <w:t>particle</w:t>
      </w:r>
      <w:r w:rsidRPr="003A3A84">
        <w:rPr>
          <w:lang w:val="en-US"/>
        </w:rPr>
        <w:t xml:space="preserve"> </w:t>
      </w:r>
      <w:r>
        <w:rPr>
          <w:lang w:val="en-US"/>
        </w:rPr>
        <w:t>confinement</w:t>
      </w:r>
      <w:r w:rsidRPr="003A3A84">
        <w:rPr>
          <w:lang w:val="en-US"/>
        </w:rPr>
        <w:t xml:space="preserve"> </w:t>
      </w:r>
      <w:r>
        <w:rPr>
          <w:lang w:val="en-US"/>
        </w:rPr>
        <w:t>in ohmic and ecrh discharges with different currents on the T</w:t>
      </w:r>
      <w:r w:rsidRPr="003A3A84">
        <w:rPr>
          <w:lang w:val="en-US"/>
        </w:rPr>
        <w:t xml:space="preserve">-10 </w:t>
      </w:r>
      <w:r>
        <w:rPr>
          <w:lang w:val="en-US"/>
        </w:rPr>
        <w:t>tokamak</w:t>
      </w:r>
      <w:bookmarkEnd w:id="0"/>
      <w:bookmarkEnd w:id="1"/>
    </w:p>
    <w:p w:rsidR="00B03D07" w:rsidRPr="00DA48DD" w:rsidRDefault="00B03D07" w:rsidP="00B03D07">
      <w:pPr>
        <w:pStyle w:val="Zv-Author"/>
        <w:rPr>
          <w:lang w:val="en-US"/>
        </w:rPr>
      </w:pPr>
      <w:r w:rsidRPr="00DA48DD">
        <w:rPr>
          <w:lang w:val="en-US"/>
        </w:rPr>
        <w:t>Vershkov</w:t>
      </w:r>
      <w:r w:rsidRPr="0000135D">
        <w:rPr>
          <w:lang w:val="en-US"/>
        </w:rPr>
        <w:t xml:space="preserve"> </w:t>
      </w:r>
      <w:r w:rsidRPr="00DA48DD">
        <w:rPr>
          <w:lang w:val="en-US"/>
        </w:rPr>
        <w:t xml:space="preserve">V.A., </w:t>
      </w:r>
      <w:r w:rsidRPr="00DA48DD">
        <w:rPr>
          <w:bCs w:val="0"/>
          <w:iCs w:val="0"/>
          <w:u w:val="single"/>
          <w:lang w:val="en-US"/>
        </w:rPr>
        <w:t>Dnestrovskij</w:t>
      </w:r>
      <w:r w:rsidRPr="0000135D">
        <w:rPr>
          <w:bCs w:val="0"/>
          <w:iCs w:val="0"/>
          <w:u w:val="single"/>
          <w:lang w:val="en-US"/>
        </w:rPr>
        <w:t xml:space="preserve"> </w:t>
      </w:r>
      <w:r w:rsidRPr="00DA48DD">
        <w:rPr>
          <w:bCs w:val="0"/>
          <w:iCs w:val="0"/>
          <w:u w:val="single"/>
          <w:lang w:val="en-US"/>
        </w:rPr>
        <w:t>Yu.N.</w:t>
      </w:r>
      <w:r w:rsidRPr="00DA48DD">
        <w:rPr>
          <w:lang w:val="en-US"/>
        </w:rPr>
        <w:t>, Subbotin</w:t>
      </w:r>
      <w:r w:rsidRPr="0000135D">
        <w:rPr>
          <w:lang w:val="en-US"/>
        </w:rPr>
        <w:t xml:space="preserve"> </w:t>
      </w:r>
      <w:r w:rsidRPr="00DA48DD">
        <w:rPr>
          <w:lang w:val="en-US"/>
        </w:rPr>
        <w:t>G.F., Cherkasov</w:t>
      </w:r>
      <w:r w:rsidRPr="0000135D">
        <w:rPr>
          <w:lang w:val="en-US"/>
        </w:rPr>
        <w:t xml:space="preserve"> </w:t>
      </w:r>
      <w:r w:rsidRPr="00DA48DD">
        <w:rPr>
          <w:lang w:val="en-US"/>
        </w:rPr>
        <w:t>S.V.</w:t>
      </w:r>
      <w:r>
        <w:rPr>
          <w:lang w:val="en-US"/>
        </w:rPr>
        <w:t>,</w:t>
      </w:r>
      <w:r w:rsidRPr="003A3A84">
        <w:rPr>
          <w:lang w:val="en-US"/>
        </w:rPr>
        <w:t xml:space="preserve"> </w:t>
      </w:r>
      <w:r w:rsidRPr="00DA48DD">
        <w:rPr>
          <w:lang w:val="en-US"/>
        </w:rPr>
        <w:t>Lysenko</w:t>
      </w:r>
      <w:r w:rsidRPr="0000135D">
        <w:rPr>
          <w:lang w:val="en-US"/>
        </w:rPr>
        <w:t xml:space="preserve"> </w:t>
      </w:r>
      <w:r w:rsidRPr="00DA48DD">
        <w:rPr>
          <w:lang w:val="en-US"/>
        </w:rPr>
        <w:t>S.E., Danilov</w:t>
      </w:r>
      <w:r w:rsidRPr="0000135D">
        <w:rPr>
          <w:lang w:val="en-US"/>
        </w:rPr>
        <w:t xml:space="preserve"> </w:t>
      </w:r>
      <w:r w:rsidRPr="00DA48DD">
        <w:rPr>
          <w:lang w:val="en-US"/>
        </w:rPr>
        <w:t>A.V., Dnestrovskij A.Yu.</w:t>
      </w:r>
      <w:r w:rsidRPr="0000135D">
        <w:rPr>
          <w:lang w:val="en-US"/>
        </w:rPr>
        <w:t>,</w:t>
      </w:r>
      <w:r w:rsidRPr="00DA48DD">
        <w:rPr>
          <w:lang w:val="en-US"/>
        </w:rPr>
        <w:t xml:space="preserve"> and Schelukhin</w:t>
      </w:r>
      <w:r w:rsidRPr="0000135D">
        <w:rPr>
          <w:lang w:val="en-US"/>
        </w:rPr>
        <w:t xml:space="preserve"> </w:t>
      </w:r>
      <w:r w:rsidRPr="00DA48DD">
        <w:rPr>
          <w:lang w:val="en-US"/>
        </w:rPr>
        <w:t>D.A.</w:t>
      </w:r>
    </w:p>
    <w:p w:rsidR="00B03D07" w:rsidRPr="0000135D" w:rsidRDefault="00B03D07" w:rsidP="00B03D07">
      <w:pPr>
        <w:pStyle w:val="Zv-Organization"/>
        <w:rPr>
          <w:lang w:val="en-US"/>
        </w:rPr>
      </w:pPr>
      <w:bookmarkStart w:id="2" w:name="_Hlk466995373"/>
      <w:r w:rsidRPr="00390760">
        <w:rPr>
          <w:szCs w:val="24"/>
          <w:lang w:val="en-US"/>
        </w:rPr>
        <w:t>National Research Centre Kurchatov Institute, Moscow, Russia</w:t>
      </w:r>
      <w:bookmarkEnd w:id="2"/>
      <w:r w:rsidRPr="003A4B35">
        <w:rPr>
          <w:lang w:val="en-US"/>
        </w:rPr>
        <w:t xml:space="preserve">, </w:t>
      </w:r>
      <w:hyperlink r:id="rId7" w:history="1">
        <w:r w:rsidRPr="001C2DB6">
          <w:rPr>
            <w:rStyle w:val="a7"/>
            <w:lang w:val="en-US"/>
          </w:rPr>
          <w:t>Dnestrovskiy_YN@nrcki.ru</w:t>
        </w:r>
      </w:hyperlink>
    </w:p>
    <w:p w:rsidR="00B041F4" w:rsidRDefault="00B041F4" w:rsidP="00B041F4">
      <w:pPr>
        <w:pStyle w:val="Zv-bodyreport"/>
        <w:rPr>
          <w:lang w:val="en-US"/>
        </w:rPr>
      </w:pPr>
      <w:r>
        <w:rPr>
          <w:lang w:val="en-US"/>
        </w:rPr>
        <w:t>It</w:t>
      </w:r>
      <w:r w:rsidRPr="003A3A84">
        <w:rPr>
          <w:lang w:val="en-US"/>
        </w:rPr>
        <w:t xml:space="preserve"> </w:t>
      </w:r>
      <w:r>
        <w:rPr>
          <w:lang w:val="en-US"/>
        </w:rPr>
        <w:t>was</w:t>
      </w:r>
      <w:r w:rsidRPr="003A3A84">
        <w:rPr>
          <w:lang w:val="en-US"/>
        </w:rPr>
        <w:t xml:space="preserve"> </w:t>
      </w:r>
      <w:r>
        <w:rPr>
          <w:lang w:val="en-US"/>
        </w:rPr>
        <w:t>shown</w:t>
      </w:r>
      <w:r w:rsidRPr="003A3A84">
        <w:rPr>
          <w:lang w:val="en-US"/>
        </w:rPr>
        <w:t xml:space="preserve"> </w:t>
      </w:r>
      <w:r>
        <w:rPr>
          <w:lang w:val="en-US"/>
        </w:rPr>
        <w:t>in</w:t>
      </w:r>
      <w:r w:rsidRPr="003A3A84">
        <w:rPr>
          <w:lang w:val="en-US"/>
        </w:rPr>
        <w:t xml:space="preserve"> </w:t>
      </w:r>
      <w:r>
        <w:rPr>
          <w:lang w:val="en-US"/>
        </w:rPr>
        <w:t>our</w:t>
      </w:r>
      <w:r w:rsidRPr="003A3A84">
        <w:rPr>
          <w:lang w:val="en-US"/>
        </w:rPr>
        <w:t xml:space="preserve"> </w:t>
      </w:r>
      <w:r>
        <w:rPr>
          <w:lang w:val="en-US"/>
        </w:rPr>
        <w:t>previous</w:t>
      </w:r>
      <w:r w:rsidRPr="003A3A84">
        <w:rPr>
          <w:lang w:val="en-US"/>
        </w:rPr>
        <w:t xml:space="preserve"> </w:t>
      </w:r>
      <w:r>
        <w:rPr>
          <w:lang w:val="en-US"/>
        </w:rPr>
        <w:t>papers</w:t>
      </w:r>
      <w:r w:rsidRPr="003A3A84">
        <w:rPr>
          <w:lang w:val="en-US"/>
        </w:rPr>
        <w:t xml:space="preserve"> [1 – 3] </w:t>
      </w:r>
      <w:r>
        <w:rPr>
          <w:lang w:val="en-US"/>
        </w:rPr>
        <w:t>that</w:t>
      </w:r>
      <w:r w:rsidRPr="003A3A84">
        <w:rPr>
          <w:lang w:val="en-US"/>
        </w:rPr>
        <w:t xml:space="preserve"> </w:t>
      </w:r>
      <w:r>
        <w:rPr>
          <w:lang w:val="en-US"/>
        </w:rPr>
        <w:t>in</w:t>
      </w:r>
      <w:r w:rsidRPr="003A3A84">
        <w:rPr>
          <w:lang w:val="en-US"/>
        </w:rPr>
        <w:t xml:space="preserve"> </w:t>
      </w:r>
      <w:r>
        <w:rPr>
          <w:lang w:val="en-US"/>
        </w:rPr>
        <w:t>the</w:t>
      </w:r>
      <w:r w:rsidRPr="003A3A84">
        <w:rPr>
          <w:lang w:val="en-US"/>
        </w:rPr>
        <w:t xml:space="preserve"> </w:t>
      </w:r>
      <w:r>
        <w:rPr>
          <w:lang w:val="en-US"/>
        </w:rPr>
        <w:t>low-recycling ohmic</w:t>
      </w:r>
      <w:r w:rsidRPr="003A3A84">
        <w:rPr>
          <w:lang w:val="en-US"/>
        </w:rPr>
        <w:t xml:space="preserve"> </w:t>
      </w:r>
      <w:r>
        <w:rPr>
          <w:lang w:val="en-US"/>
        </w:rPr>
        <w:t>discharges,</w:t>
      </w:r>
      <w:r w:rsidRPr="003A3A84">
        <w:rPr>
          <w:lang w:val="en-US"/>
        </w:rPr>
        <w:t xml:space="preserve"> </w:t>
      </w:r>
      <w:r>
        <w:rPr>
          <w:lang w:val="en-US"/>
        </w:rPr>
        <w:t>the phase with high particle confinement is established after gas puffing switch-off</w:t>
      </w:r>
      <w:r w:rsidRPr="003A3A84">
        <w:rPr>
          <w:lang w:val="en-US"/>
        </w:rPr>
        <w:t xml:space="preserve">. </w:t>
      </w:r>
      <w:r>
        <w:rPr>
          <w:lang w:val="en-US"/>
        </w:rPr>
        <w:t>However</w:t>
      </w:r>
      <w:r w:rsidRPr="00434624">
        <w:rPr>
          <w:lang w:val="en-US"/>
        </w:rPr>
        <w:t xml:space="preserve">, </w:t>
      </w:r>
      <w:r>
        <w:rPr>
          <w:lang w:val="en-US"/>
        </w:rPr>
        <w:t>this</w:t>
      </w:r>
      <w:r w:rsidRPr="00434624">
        <w:rPr>
          <w:lang w:val="en-US"/>
        </w:rPr>
        <w:t xml:space="preserve"> </w:t>
      </w:r>
      <w:r>
        <w:rPr>
          <w:lang w:val="en-US"/>
        </w:rPr>
        <w:t>phase</w:t>
      </w:r>
      <w:r w:rsidRPr="00434624">
        <w:rPr>
          <w:lang w:val="en-US"/>
        </w:rPr>
        <w:t xml:space="preserve"> </w:t>
      </w:r>
      <w:r>
        <w:rPr>
          <w:lang w:val="en-US"/>
        </w:rPr>
        <w:t>lasts</w:t>
      </w:r>
      <w:r w:rsidRPr="00434624">
        <w:rPr>
          <w:lang w:val="en-US"/>
        </w:rPr>
        <w:t xml:space="preserve"> </w:t>
      </w:r>
      <w:r>
        <w:rPr>
          <w:lang w:val="en-US"/>
        </w:rPr>
        <w:t>a</w:t>
      </w:r>
      <w:r w:rsidRPr="00434624">
        <w:rPr>
          <w:lang w:val="en-US"/>
        </w:rPr>
        <w:t xml:space="preserve"> </w:t>
      </w:r>
      <w:r>
        <w:rPr>
          <w:lang w:val="en-US"/>
        </w:rPr>
        <w:t>short</w:t>
      </w:r>
      <w:r w:rsidRPr="00434624">
        <w:rPr>
          <w:lang w:val="en-US"/>
        </w:rPr>
        <w:t xml:space="preserve"> </w:t>
      </w:r>
      <w:r>
        <w:rPr>
          <w:lang w:val="en-US"/>
        </w:rPr>
        <w:t>time</w:t>
      </w:r>
      <w:r w:rsidRPr="00434624">
        <w:rPr>
          <w:lang w:val="en-US"/>
        </w:rPr>
        <w:t xml:space="preserve"> (</w:t>
      </w:r>
      <w:r>
        <w:rPr>
          <w:lang w:val="en-US"/>
        </w:rPr>
        <w:t>~</w:t>
      </w:r>
      <w:r w:rsidRPr="00434624">
        <w:rPr>
          <w:lang w:val="en-US"/>
        </w:rPr>
        <w:t xml:space="preserve"> 100 </w:t>
      </w:r>
      <w:r>
        <w:rPr>
          <w:lang w:val="en-US"/>
        </w:rPr>
        <w:t>ms</w:t>
      </w:r>
      <w:r w:rsidRPr="00434624">
        <w:rPr>
          <w:lang w:val="en-US"/>
        </w:rPr>
        <w:t xml:space="preserve">), </w:t>
      </w:r>
      <w:r>
        <w:rPr>
          <w:lang w:val="en-US"/>
        </w:rPr>
        <w:t>and</w:t>
      </w:r>
      <w:r w:rsidRPr="00434624">
        <w:rPr>
          <w:lang w:val="en-US"/>
        </w:rPr>
        <w:t xml:space="preserve"> </w:t>
      </w:r>
      <w:r>
        <w:rPr>
          <w:lang w:val="en-US"/>
        </w:rPr>
        <w:t>then the sharp transition to low particle confinement occurs over the whole plasma cross section</w:t>
      </w:r>
      <w:r w:rsidRPr="00434624">
        <w:rPr>
          <w:lang w:val="en-US"/>
        </w:rPr>
        <w:t xml:space="preserve">. </w:t>
      </w:r>
      <w:r>
        <w:rPr>
          <w:lang w:val="en-US"/>
        </w:rPr>
        <w:t>For</w:t>
      </w:r>
      <w:r w:rsidRPr="00434624">
        <w:rPr>
          <w:lang w:val="en-US"/>
        </w:rPr>
        <w:t xml:space="preserve"> </w:t>
      </w:r>
      <w:r>
        <w:rPr>
          <w:lang w:val="en-US"/>
        </w:rPr>
        <w:t>brevity</w:t>
      </w:r>
      <w:r w:rsidRPr="00434624">
        <w:rPr>
          <w:lang w:val="en-US"/>
        </w:rPr>
        <w:t xml:space="preserve">, </w:t>
      </w:r>
      <w:r>
        <w:rPr>
          <w:lang w:val="en-US"/>
        </w:rPr>
        <w:t>we</w:t>
      </w:r>
      <w:r w:rsidRPr="00434624">
        <w:rPr>
          <w:lang w:val="en-US"/>
        </w:rPr>
        <w:t xml:space="preserve"> </w:t>
      </w:r>
      <w:r>
        <w:rPr>
          <w:lang w:val="en-US"/>
        </w:rPr>
        <w:t>term</w:t>
      </w:r>
      <w:r w:rsidRPr="00434624">
        <w:rPr>
          <w:lang w:val="en-US"/>
        </w:rPr>
        <w:t xml:space="preserve"> </w:t>
      </w:r>
      <w:r>
        <w:rPr>
          <w:lang w:val="en-US"/>
        </w:rPr>
        <w:t>such</w:t>
      </w:r>
      <w:r w:rsidRPr="00434624">
        <w:rPr>
          <w:lang w:val="en-US"/>
        </w:rPr>
        <w:t xml:space="preserve"> </w:t>
      </w:r>
      <w:r>
        <w:rPr>
          <w:lang w:val="en-US"/>
        </w:rPr>
        <w:t>transition</w:t>
      </w:r>
      <w:r w:rsidRPr="00434624">
        <w:rPr>
          <w:lang w:val="en-US"/>
        </w:rPr>
        <w:t xml:space="preserve"> </w:t>
      </w:r>
      <w:r>
        <w:rPr>
          <w:lang w:val="en-US"/>
        </w:rPr>
        <w:t>as</w:t>
      </w:r>
      <w:r w:rsidRPr="00434624">
        <w:rPr>
          <w:lang w:val="en-US"/>
        </w:rPr>
        <w:t xml:space="preserve"> </w:t>
      </w:r>
      <w:r>
        <w:rPr>
          <w:lang w:val="en-US"/>
        </w:rPr>
        <w:t>a</w:t>
      </w:r>
      <w:r w:rsidRPr="00434624">
        <w:rPr>
          <w:lang w:val="en-US"/>
        </w:rPr>
        <w:t xml:space="preserve"> “</w:t>
      </w:r>
      <w:r>
        <w:rPr>
          <w:lang w:val="en-US"/>
        </w:rPr>
        <w:t>phase</w:t>
      </w:r>
      <w:r w:rsidRPr="00434624">
        <w:rPr>
          <w:lang w:val="en-US"/>
        </w:rPr>
        <w:t xml:space="preserve"> </w:t>
      </w:r>
      <w:r>
        <w:rPr>
          <w:lang w:val="en-US"/>
        </w:rPr>
        <w:t>transition</w:t>
      </w:r>
      <w:r w:rsidRPr="00434624">
        <w:rPr>
          <w:lang w:val="en-US"/>
        </w:rPr>
        <w:t xml:space="preserve">” </w:t>
      </w:r>
      <w:r>
        <w:rPr>
          <w:lang w:val="en-US"/>
        </w:rPr>
        <w:t>from the</w:t>
      </w:r>
      <w:r w:rsidRPr="00434624">
        <w:rPr>
          <w:lang w:val="en-US"/>
        </w:rPr>
        <w:t xml:space="preserve"> </w:t>
      </w:r>
      <w:r>
        <w:rPr>
          <w:lang w:val="en-US"/>
        </w:rPr>
        <w:t>high particle confinement to the low particle confinement mode. These</w:t>
      </w:r>
      <w:r w:rsidRPr="00434624">
        <w:rPr>
          <w:lang w:val="en-US"/>
        </w:rPr>
        <w:t xml:space="preserve"> </w:t>
      </w:r>
      <w:r>
        <w:rPr>
          <w:lang w:val="en-US"/>
        </w:rPr>
        <w:t>results</w:t>
      </w:r>
      <w:r w:rsidRPr="00434624">
        <w:rPr>
          <w:lang w:val="en-US"/>
        </w:rPr>
        <w:t xml:space="preserve"> </w:t>
      </w:r>
      <w:r>
        <w:rPr>
          <w:lang w:val="en-US"/>
        </w:rPr>
        <w:t>were</w:t>
      </w:r>
      <w:r w:rsidRPr="00434624">
        <w:rPr>
          <w:lang w:val="en-US"/>
        </w:rPr>
        <w:t xml:space="preserve"> </w:t>
      </w:r>
      <w:r>
        <w:rPr>
          <w:lang w:val="en-US"/>
        </w:rPr>
        <w:t>obtained</w:t>
      </w:r>
      <w:r w:rsidRPr="00434624">
        <w:rPr>
          <w:lang w:val="en-US"/>
        </w:rPr>
        <w:t xml:space="preserve"> </w:t>
      </w:r>
      <w:r>
        <w:rPr>
          <w:lang w:val="en-US"/>
        </w:rPr>
        <w:t>in</w:t>
      </w:r>
      <w:r w:rsidRPr="00434624">
        <w:rPr>
          <w:lang w:val="en-US"/>
        </w:rPr>
        <w:t xml:space="preserve"> </w:t>
      </w:r>
      <w:r>
        <w:rPr>
          <w:lang w:val="en-US"/>
        </w:rPr>
        <w:t>the</w:t>
      </w:r>
      <w:r w:rsidRPr="00434624">
        <w:rPr>
          <w:lang w:val="en-US"/>
        </w:rPr>
        <w:t xml:space="preserve"> </w:t>
      </w:r>
      <w:r>
        <w:rPr>
          <w:lang w:val="en-US"/>
        </w:rPr>
        <w:t>T</w:t>
      </w:r>
      <w:r w:rsidRPr="00434624">
        <w:rPr>
          <w:lang w:val="en-US"/>
        </w:rPr>
        <w:t xml:space="preserve">-10 </w:t>
      </w:r>
      <w:r>
        <w:rPr>
          <w:lang w:val="en-US"/>
        </w:rPr>
        <w:t>tokamak for discharges with current</w:t>
      </w:r>
      <w:r w:rsidRPr="00434624">
        <w:rPr>
          <w:lang w:val="en-US"/>
        </w:rPr>
        <w:t xml:space="preserve"> </w:t>
      </w:r>
      <w:r w:rsidRPr="00E83890">
        <w:rPr>
          <w:i/>
          <w:lang w:val="en-US"/>
        </w:rPr>
        <w:t>I</w:t>
      </w:r>
      <w:r w:rsidRPr="00434624">
        <w:rPr>
          <w:lang w:val="en-US"/>
        </w:rPr>
        <w:t xml:space="preserve"> = 0.22 </w:t>
      </w:r>
      <w:r>
        <w:rPr>
          <w:lang w:val="en-US"/>
        </w:rPr>
        <w:t>MA</w:t>
      </w:r>
      <w:r w:rsidRPr="00434624">
        <w:rPr>
          <w:lang w:val="en-US"/>
        </w:rPr>
        <w:t xml:space="preserve"> </w:t>
      </w:r>
      <w:r>
        <w:rPr>
          <w:lang w:val="en-US"/>
        </w:rPr>
        <w:t>and magnetic field</w:t>
      </w:r>
      <w:r w:rsidRPr="00434624">
        <w:rPr>
          <w:lang w:val="en-US"/>
        </w:rPr>
        <w:t xml:space="preserve"> </w:t>
      </w:r>
      <w:r w:rsidRPr="00E83890">
        <w:rPr>
          <w:i/>
          <w:lang w:val="en-US"/>
        </w:rPr>
        <w:t>B</w:t>
      </w:r>
      <w:r w:rsidRPr="00434624">
        <w:rPr>
          <w:lang w:val="en-US"/>
        </w:rPr>
        <w:t xml:space="preserve"> = 2.4 </w:t>
      </w:r>
      <w:r>
        <w:rPr>
          <w:lang w:val="en-US"/>
        </w:rPr>
        <w:t>T</w:t>
      </w:r>
      <w:r w:rsidRPr="00434624">
        <w:rPr>
          <w:lang w:val="en-US"/>
        </w:rPr>
        <w:t xml:space="preserve"> (</w:t>
      </w:r>
      <w:r w:rsidRPr="00E83890">
        <w:rPr>
          <w:i/>
          <w:lang w:val="en-US"/>
        </w:rPr>
        <w:t>q</w:t>
      </w:r>
      <w:r w:rsidRPr="00E83890">
        <w:rPr>
          <w:i/>
          <w:vertAlign w:val="subscript"/>
          <w:lang w:val="en-US"/>
        </w:rPr>
        <w:t>L</w:t>
      </w:r>
      <w:r w:rsidRPr="00434624">
        <w:rPr>
          <w:lang w:val="en-US"/>
        </w:rPr>
        <w:t xml:space="preserve"> = 3.3). </w:t>
      </w:r>
      <w:r>
        <w:rPr>
          <w:lang w:val="en-US"/>
        </w:rPr>
        <w:t>Also</w:t>
      </w:r>
      <w:r w:rsidRPr="00434624">
        <w:rPr>
          <w:lang w:val="en-US"/>
        </w:rPr>
        <w:t xml:space="preserve"> </w:t>
      </w:r>
      <w:r>
        <w:rPr>
          <w:lang w:val="en-US"/>
        </w:rPr>
        <w:t>the</w:t>
      </w:r>
      <w:r w:rsidRPr="00434624">
        <w:rPr>
          <w:lang w:val="en-US"/>
        </w:rPr>
        <w:t xml:space="preserve"> </w:t>
      </w:r>
      <w:r>
        <w:rPr>
          <w:lang w:val="en-US"/>
        </w:rPr>
        <w:t>mathematical</w:t>
      </w:r>
      <w:r w:rsidRPr="00434624">
        <w:rPr>
          <w:lang w:val="en-US"/>
        </w:rPr>
        <w:t xml:space="preserve"> </w:t>
      </w:r>
      <w:r>
        <w:rPr>
          <w:lang w:val="en-US"/>
        </w:rPr>
        <w:t>model</w:t>
      </w:r>
      <w:r w:rsidRPr="00434624">
        <w:rPr>
          <w:lang w:val="en-US"/>
        </w:rPr>
        <w:t xml:space="preserve"> </w:t>
      </w:r>
      <w:r>
        <w:rPr>
          <w:lang w:val="en-US"/>
        </w:rPr>
        <w:t>of</w:t>
      </w:r>
      <w:r w:rsidRPr="00434624">
        <w:rPr>
          <w:lang w:val="en-US"/>
        </w:rPr>
        <w:t xml:space="preserve"> </w:t>
      </w:r>
      <w:r>
        <w:rPr>
          <w:lang w:val="en-US"/>
        </w:rPr>
        <w:t>particle</w:t>
      </w:r>
      <w:r w:rsidRPr="00434624">
        <w:rPr>
          <w:lang w:val="en-US"/>
        </w:rPr>
        <w:t xml:space="preserve"> </w:t>
      </w:r>
      <w:r>
        <w:rPr>
          <w:lang w:val="en-US"/>
        </w:rPr>
        <w:t>confinement</w:t>
      </w:r>
      <w:r w:rsidRPr="00434624">
        <w:rPr>
          <w:lang w:val="en-US"/>
        </w:rPr>
        <w:t xml:space="preserve"> </w:t>
      </w:r>
      <w:r>
        <w:rPr>
          <w:lang w:val="en-US"/>
        </w:rPr>
        <w:t>and</w:t>
      </w:r>
      <w:r w:rsidRPr="00434624">
        <w:rPr>
          <w:lang w:val="en-US"/>
        </w:rPr>
        <w:t xml:space="preserve"> </w:t>
      </w:r>
      <w:r>
        <w:rPr>
          <w:lang w:val="en-US"/>
        </w:rPr>
        <w:t>phase</w:t>
      </w:r>
      <w:r w:rsidRPr="00434624">
        <w:rPr>
          <w:lang w:val="en-US"/>
        </w:rPr>
        <w:t xml:space="preserve"> </w:t>
      </w:r>
      <w:r>
        <w:rPr>
          <w:lang w:val="en-US"/>
        </w:rPr>
        <w:t>transitions</w:t>
      </w:r>
      <w:r w:rsidRPr="00434624">
        <w:rPr>
          <w:lang w:val="en-US"/>
        </w:rPr>
        <w:t xml:space="preserve"> </w:t>
      </w:r>
      <w:r>
        <w:rPr>
          <w:lang w:val="en-US"/>
        </w:rPr>
        <w:t>based on the canonical profiles approach was developed</w:t>
      </w:r>
      <w:r w:rsidRPr="00434624">
        <w:rPr>
          <w:lang w:val="en-US"/>
        </w:rPr>
        <w:t xml:space="preserve">. </w:t>
      </w:r>
      <w:r>
        <w:rPr>
          <w:lang w:val="en-US"/>
        </w:rPr>
        <w:t>In</w:t>
      </w:r>
      <w:r w:rsidRPr="00434624">
        <w:rPr>
          <w:lang w:val="en-US"/>
        </w:rPr>
        <w:t xml:space="preserve"> </w:t>
      </w:r>
      <w:r>
        <w:rPr>
          <w:lang w:val="en-US"/>
        </w:rPr>
        <w:t>the</w:t>
      </w:r>
      <w:r w:rsidRPr="00434624">
        <w:rPr>
          <w:lang w:val="en-US"/>
        </w:rPr>
        <w:t xml:space="preserve"> </w:t>
      </w:r>
      <w:r>
        <w:rPr>
          <w:lang w:val="en-US"/>
        </w:rPr>
        <w:t>high</w:t>
      </w:r>
      <w:r w:rsidRPr="00434624">
        <w:rPr>
          <w:lang w:val="en-US"/>
        </w:rPr>
        <w:t>-</w:t>
      </w:r>
      <w:r>
        <w:rPr>
          <w:lang w:val="en-US"/>
        </w:rPr>
        <w:t>recycling ohmic</w:t>
      </w:r>
      <w:r w:rsidRPr="00434624">
        <w:rPr>
          <w:lang w:val="en-US"/>
        </w:rPr>
        <w:t xml:space="preserve"> </w:t>
      </w:r>
      <w:r>
        <w:rPr>
          <w:lang w:val="en-US"/>
        </w:rPr>
        <w:t>discharges</w:t>
      </w:r>
      <w:r w:rsidRPr="00434624">
        <w:rPr>
          <w:lang w:val="en-US"/>
        </w:rPr>
        <w:t xml:space="preserve"> </w:t>
      </w:r>
      <w:r>
        <w:rPr>
          <w:lang w:val="en-US"/>
        </w:rPr>
        <w:t xml:space="preserve">the phase transitions are absent. </w:t>
      </w:r>
    </w:p>
    <w:p w:rsidR="00B041F4" w:rsidRPr="0030567D" w:rsidRDefault="00B041F4" w:rsidP="00B041F4">
      <w:pPr>
        <w:pStyle w:val="Zv-bodyreport"/>
        <w:rPr>
          <w:lang w:val="en-US"/>
        </w:rPr>
      </w:pPr>
      <w:r w:rsidRPr="008934A5">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5.6pt;margin-top:168.5pt;width:265.3pt;height:186.45pt;z-index:-251653120">
            <v:imagedata r:id="rId8" o:title=""/>
            <w10:anchorlock/>
          </v:shape>
          <o:OLEObject Type="Embed" ProgID="Origin50.Graph" ShapeID="_x0000_s1028" DrawAspect="Content" ObjectID="_1582455888" r:id="rId9"/>
        </w:pict>
      </w:r>
      <w:r>
        <w:rPr>
          <w:lang w:val="en-US"/>
        </w:rPr>
        <w:t>Here</w:t>
      </w:r>
      <w:r w:rsidRPr="00434624">
        <w:rPr>
          <w:lang w:val="en-US"/>
        </w:rPr>
        <w:t xml:space="preserve"> </w:t>
      </w:r>
      <w:r>
        <w:rPr>
          <w:lang w:val="en-US"/>
        </w:rPr>
        <w:t>we</w:t>
      </w:r>
      <w:r w:rsidRPr="00434624">
        <w:rPr>
          <w:lang w:val="en-US"/>
        </w:rPr>
        <w:t xml:space="preserve"> </w:t>
      </w:r>
      <w:r>
        <w:rPr>
          <w:lang w:val="en-US"/>
        </w:rPr>
        <w:t>present</w:t>
      </w:r>
      <w:r w:rsidRPr="00434624">
        <w:rPr>
          <w:lang w:val="en-US"/>
        </w:rPr>
        <w:t xml:space="preserve"> </w:t>
      </w:r>
      <w:r>
        <w:rPr>
          <w:lang w:val="en-US"/>
        </w:rPr>
        <w:t>results</w:t>
      </w:r>
      <w:r w:rsidRPr="00434624">
        <w:rPr>
          <w:lang w:val="en-US"/>
        </w:rPr>
        <w:t xml:space="preserve"> </w:t>
      </w:r>
      <w:r>
        <w:rPr>
          <w:lang w:val="en-US"/>
        </w:rPr>
        <w:t>of</w:t>
      </w:r>
      <w:r w:rsidRPr="00434624">
        <w:rPr>
          <w:lang w:val="en-US"/>
        </w:rPr>
        <w:t xml:space="preserve"> </w:t>
      </w:r>
      <w:r>
        <w:rPr>
          <w:lang w:val="en-US"/>
        </w:rPr>
        <w:t>similar</w:t>
      </w:r>
      <w:r w:rsidRPr="00434624">
        <w:rPr>
          <w:lang w:val="en-US"/>
        </w:rPr>
        <w:t xml:space="preserve"> </w:t>
      </w:r>
      <w:r>
        <w:rPr>
          <w:lang w:val="en-US"/>
        </w:rPr>
        <w:t>experiments</w:t>
      </w:r>
      <w:r w:rsidRPr="00434624">
        <w:rPr>
          <w:lang w:val="en-US"/>
        </w:rPr>
        <w:t xml:space="preserve"> </w:t>
      </w:r>
      <w:r>
        <w:rPr>
          <w:lang w:val="en-US"/>
        </w:rPr>
        <w:t>performed</w:t>
      </w:r>
      <w:r w:rsidRPr="00434624">
        <w:rPr>
          <w:lang w:val="en-US"/>
        </w:rPr>
        <w:t xml:space="preserve"> </w:t>
      </w:r>
      <w:r>
        <w:rPr>
          <w:lang w:val="en-US"/>
        </w:rPr>
        <w:t>in</w:t>
      </w:r>
      <w:r w:rsidRPr="00434624">
        <w:rPr>
          <w:lang w:val="en-US"/>
        </w:rPr>
        <w:t xml:space="preserve"> </w:t>
      </w:r>
      <w:r>
        <w:rPr>
          <w:lang w:val="en-US"/>
        </w:rPr>
        <w:t>the</w:t>
      </w:r>
      <w:r w:rsidRPr="003A3A84">
        <w:rPr>
          <w:lang w:val="en-US"/>
        </w:rPr>
        <w:t xml:space="preserve"> </w:t>
      </w:r>
      <w:r>
        <w:rPr>
          <w:lang w:val="en-US"/>
        </w:rPr>
        <w:t>low-recycling discharges</w:t>
      </w:r>
      <w:r w:rsidRPr="00434624">
        <w:rPr>
          <w:lang w:val="en-US"/>
        </w:rPr>
        <w:t xml:space="preserve"> </w:t>
      </w:r>
      <w:r>
        <w:rPr>
          <w:lang w:val="en-US"/>
        </w:rPr>
        <w:t xml:space="preserve">with currents </w:t>
      </w:r>
      <w:r w:rsidRPr="00E83890">
        <w:rPr>
          <w:i/>
          <w:lang w:val="en-US"/>
        </w:rPr>
        <w:t>I</w:t>
      </w:r>
      <w:r w:rsidRPr="00434624">
        <w:rPr>
          <w:lang w:val="en-US"/>
        </w:rPr>
        <w:t xml:space="preserve"> = 0.15, 0.22 </w:t>
      </w:r>
      <w:r>
        <w:rPr>
          <w:lang w:val="en-US"/>
        </w:rPr>
        <w:t>and</w:t>
      </w:r>
      <w:r w:rsidRPr="00434624">
        <w:rPr>
          <w:lang w:val="en-US"/>
        </w:rPr>
        <w:t xml:space="preserve"> 0.3 </w:t>
      </w:r>
      <w:r w:rsidRPr="00EF67AF">
        <w:rPr>
          <w:lang w:val="en-US"/>
        </w:rPr>
        <w:t>MA</w:t>
      </w:r>
      <w:r w:rsidRPr="00434624">
        <w:rPr>
          <w:lang w:val="en-US"/>
        </w:rPr>
        <w:t xml:space="preserve">. </w:t>
      </w:r>
      <w:r>
        <w:rPr>
          <w:lang w:val="en-US"/>
        </w:rPr>
        <w:t>We</w:t>
      </w:r>
      <w:r w:rsidRPr="00434624">
        <w:rPr>
          <w:lang w:val="en-US"/>
        </w:rPr>
        <w:t xml:space="preserve"> </w:t>
      </w:r>
      <w:r>
        <w:rPr>
          <w:lang w:val="en-US"/>
        </w:rPr>
        <w:t>show</w:t>
      </w:r>
      <w:r w:rsidRPr="00434624">
        <w:rPr>
          <w:lang w:val="en-US"/>
        </w:rPr>
        <w:t xml:space="preserve"> </w:t>
      </w:r>
      <w:r>
        <w:rPr>
          <w:lang w:val="en-US"/>
        </w:rPr>
        <w:t>that</w:t>
      </w:r>
      <w:r w:rsidRPr="00434624">
        <w:rPr>
          <w:lang w:val="en-US"/>
        </w:rPr>
        <w:t xml:space="preserve"> </w:t>
      </w:r>
      <w:r>
        <w:rPr>
          <w:lang w:val="en-US"/>
        </w:rPr>
        <w:t>the</w:t>
      </w:r>
      <w:r w:rsidRPr="00434624">
        <w:rPr>
          <w:lang w:val="en-US"/>
        </w:rPr>
        <w:t xml:space="preserve"> </w:t>
      </w:r>
      <w:r>
        <w:rPr>
          <w:lang w:val="en-US"/>
        </w:rPr>
        <w:t>phase</w:t>
      </w:r>
      <w:r w:rsidRPr="00434624">
        <w:rPr>
          <w:lang w:val="en-US"/>
        </w:rPr>
        <w:t xml:space="preserve"> </w:t>
      </w:r>
      <w:r>
        <w:rPr>
          <w:lang w:val="en-US"/>
        </w:rPr>
        <w:t>transitions</w:t>
      </w:r>
      <w:r w:rsidRPr="00434624">
        <w:rPr>
          <w:lang w:val="en-US"/>
        </w:rPr>
        <w:t xml:space="preserve"> </w:t>
      </w:r>
      <w:r>
        <w:rPr>
          <w:lang w:val="en-US"/>
        </w:rPr>
        <w:t>occur</w:t>
      </w:r>
      <w:r w:rsidRPr="00434624">
        <w:rPr>
          <w:lang w:val="en-US"/>
        </w:rPr>
        <w:t xml:space="preserve"> </w:t>
      </w:r>
      <w:r>
        <w:rPr>
          <w:lang w:val="en-US"/>
        </w:rPr>
        <w:t>at</w:t>
      </w:r>
      <w:r w:rsidRPr="00434624">
        <w:rPr>
          <w:lang w:val="en-US"/>
        </w:rPr>
        <w:t xml:space="preserve"> </w:t>
      </w:r>
      <w:r>
        <w:rPr>
          <w:lang w:val="en-US"/>
        </w:rPr>
        <w:t>other</w:t>
      </w:r>
      <w:r w:rsidRPr="00434624">
        <w:rPr>
          <w:lang w:val="en-US"/>
        </w:rPr>
        <w:t xml:space="preserve"> </w:t>
      </w:r>
      <w:r>
        <w:rPr>
          <w:lang w:val="en-US"/>
        </w:rPr>
        <w:t>currents</w:t>
      </w:r>
      <w:r w:rsidRPr="00434624">
        <w:rPr>
          <w:lang w:val="en-US"/>
        </w:rPr>
        <w:t xml:space="preserve">, </w:t>
      </w:r>
      <w:r>
        <w:rPr>
          <w:lang w:val="en-US"/>
        </w:rPr>
        <w:t>but</w:t>
      </w:r>
      <w:r w:rsidRPr="00434624">
        <w:rPr>
          <w:lang w:val="en-US"/>
        </w:rPr>
        <w:t xml:space="preserve"> </w:t>
      </w:r>
      <w:r>
        <w:rPr>
          <w:lang w:val="en-US"/>
        </w:rPr>
        <w:t>the relative jump of diffusion coefficient decreases with the current increase. Analysis allows us to determine the diffusion coefficient at the high confinement phase and the relative jumps of diffusion for various currents</w:t>
      </w:r>
      <w:r w:rsidRPr="00EB1033">
        <w:rPr>
          <w:lang w:val="en-US"/>
        </w:rPr>
        <w:t xml:space="preserve">. </w:t>
      </w:r>
      <w:r>
        <w:rPr>
          <w:lang w:val="en-US"/>
        </w:rPr>
        <w:t xml:space="preserve">Figure 1 shows the evolution of diffusion coefficient </w:t>
      </w:r>
      <w:r w:rsidRPr="00E83890">
        <w:rPr>
          <w:i/>
          <w:lang w:val="en-US"/>
        </w:rPr>
        <w:t>D</w:t>
      </w:r>
      <w:r w:rsidRPr="00EB1033">
        <w:rPr>
          <w:lang w:val="en-US"/>
        </w:rPr>
        <w:t xml:space="preserve"> </w:t>
      </w:r>
      <w:r>
        <w:rPr>
          <w:lang w:val="en-US"/>
        </w:rPr>
        <w:t xml:space="preserve">at the plasma mid-radius </w:t>
      </w:r>
      <w:r w:rsidRPr="00E83890">
        <w:sym w:font="Symbol" w:char="F072"/>
      </w:r>
      <w:r w:rsidRPr="00EB1033">
        <w:rPr>
          <w:lang w:val="en-US"/>
        </w:rPr>
        <w:t xml:space="preserve"> = </w:t>
      </w:r>
      <w:r w:rsidRPr="00E83890">
        <w:rPr>
          <w:i/>
          <w:lang w:val="en-US"/>
        </w:rPr>
        <w:t>a</w:t>
      </w:r>
      <w:r w:rsidRPr="00EB1033">
        <w:rPr>
          <w:lang w:val="en-US"/>
        </w:rPr>
        <w:t xml:space="preserve">/2 </w:t>
      </w:r>
      <w:r>
        <w:rPr>
          <w:lang w:val="en-US"/>
        </w:rPr>
        <w:t>for three shots with various currents</w:t>
      </w:r>
      <w:r w:rsidRPr="00EB1033">
        <w:rPr>
          <w:lang w:val="en-US"/>
        </w:rPr>
        <w:t xml:space="preserve">. </w:t>
      </w:r>
      <w:r>
        <w:rPr>
          <w:lang w:val="en-US"/>
        </w:rPr>
        <w:t>We</w:t>
      </w:r>
      <w:r w:rsidRPr="0030567D">
        <w:rPr>
          <w:lang w:val="en-US"/>
        </w:rPr>
        <w:t xml:space="preserve"> </w:t>
      </w:r>
      <w:r>
        <w:rPr>
          <w:lang w:val="en-US"/>
        </w:rPr>
        <w:t>see</w:t>
      </w:r>
      <w:r w:rsidRPr="0030567D">
        <w:rPr>
          <w:lang w:val="en-US"/>
        </w:rPr>
        <w:t xml:space="preserve"> </w:t>
      </w:r>
      <w:r>
        <w:rPr>
          <w:lang w:val="en-US"/>
        </w:rPr>
        <w:t>that</w:t>
      </w:r>
      <w:r w:rsidRPr="0030567D">
        <w:rPr>
          <w:lang w:val="en-US"/>
        </w:rPr>
        <w:t xml:space="preserve"> </w:t>
      </w:r>
      <w:r>
        <w:rPr>
          <w:lang w:val="en-US"/>
        </w:rPr>
        <w:t>during</w:t>
      </w:r>
      <w:r w:rsidRPr="0030567D">
        <w:rPr>
          <w:lang w:val="en-US"/>
        </w:rPr>
        <w:t xml:space="preserve"> </w:t>
      </w:r>
      <w:r>
        <w:rPr>
          <w:lang w:val="en-US"/>
        </w:rPr>
        <w:t>the</w:t>
      </w:r>
      <w:r w:rsidRPr="0030567D">
        <w:rPr>
          <w:lang w:val="en-US"/>
        </w:rPr>
        <w:t xml:space="preserve"> </w:t>
      </w:r>
      <w:r>
        <w:rPr>
          <w:lang w:val="en-US"/>
        </w:rPr>
        <w:t>high</w:t>
      </w:r>
      <w:r w:rsidRPr="0030567D">
        <w:rPr>
          <w:lang w:val="en-US"/>
        </w:rPr>
        <w:t xml:space="preserve"> </w:t>
      </w:r>
      <w:r>
        <w:rPr>
          <w:lang w:val="en-US"/>
        </w:rPr>
        <w:t>confinement phase</w:t>
      </w:r>
      <w:r w:rsidRPr="0030567D">
        <w:rPr>
          <w:lang w:val="en-US"/>
        </w:rPr>
        <w:t xml:space="preserve"> </w:t>
      </w:r>
      <w:r>
        <w:rPr>
          <w:lang w:val="en-US"/>
        </w:rPr>
        <w:t>the diffusion coefficients for shots with various current are close to each other</w:t>
      </w:r>
      <w:r w:rsidRPr="0030567D">
        <w:rPr>
          <w:lang w:val="en-US"/>
        </w:rPr>
        <w:t xml:space="preserve">. </w:t>
      </w:r>
      <w:r>
        <w:rPr>
          <w:lang w:val="en-US"/>
        </w:rPr>
        <w:t>After</w:t>
      </w:r>
      <w:r w:rsidRPr="0030567D">
        <w:rPr>
          <w:lang w:val="en-US"/>
        </w:rPr>
        <w:t xml:space="preserve"> </w:t>
      </w:r>
      <w:r>
        <w:rPr>
          <w:lang w:val="en-US"/>
        </w:rPr>
        <w:t>transition</w:t>
      </w:r>
      <w:r w:rsidRPr="0030567D">
        <w:rPr>
          <w:lang w:val="en-US"/>
        </w:rPr>
        <w:t xml:space="preserve"> </w:t>
      </w:r>
      <w:r>
        <w:rPr>
          <w:lang w:val="en-US"/>
        </w:rPr>
        <w:t>to</w:t>
      </w:r>
      <w:r w:rsidRPr="0030567D">
        <w:rPr>
          <w:lang w:val="en-US"/>
        </w:rPr>
        <w:t xml:space="preserve"> </w:t>
      </w:r>
      <w:r>
        <w:rPr>
          <w:lang w:val="en-US"/>
        </w:rPr>
        <w:t>low</w:t>
      </w:r>
      <w:r w:rsidRPr="0030567D">
        <w:rPr>
          <w:lang w:val="en-US"/>
        </w:rPr>
        <w:t xml:space="preserve"> </w:t>
      </w:r>
      <w:r>
        <w:rPr>
          <w:lang w:val="en-US"/>
        </w:rPr>
        <w:t>confinement</w:t>
      </w:r>
      <w:r w:rsidRPr="0030567D">
        <w:rPr>
          <w:lang w:val="en-US"/>
        </w:rPr>
        <w:t xml:space="preserve"> </w:t>
      </w:r>
      <w:r>
        <w:rPr>
          <w:lang w:val="en-US"/>
        </w:rPr>
        <w:t>the</w:t>
      </w:r>
      <w:r w:rsidRPr="0030567D">
        <w:rPr>
          <w:lang w:val="en-US"/>
        </w:rPr>
        <w:t xml:space="preserve"> </w:t>
      </w:r>
      <w:r>
        <w:rPr>
          <w:lang w:val="en-US"/>
        </w:rPr>
        <w:t>jump</w:t>
      </w:r>
      <w:r w:rsidRPr="0030567D">
        <w:rPr>
          <w:lang w:val="en-US"/>
        </w:rPr>
        <w:t xml:space="preserve"> </w:t>
      </w:r>
      <w:r>
        <w:rPr>
          <w:lang w:val="en-US"/>
        </w:rPr>
        <w:t>of</w:t>
      </w:r>
      <w:r w:rsidRPr="0030567D">
        <w:rPr>
          <w:lang w:val="en-US"/>
        </w:rPr>
        <w:t xml:space="preserve"> </w:t>
      </w:r>
      <w:r w:rsidRPr="00E83890">
        <w:rPr>
          <w:i/>
          <w:lang w:val="en-US"/>
        </w:rPr>
        <w:t>D</w:t>
      </w:r>
      <w:r w:rsidRPr="0030567D">
        <w:rPr>
          <w:lang w:val="en-US"/>
        </w:rPr>
        <w:t xml:space="preserve"> </w:t>
      </w:r>
      <w:r>
        <w:rPr>
          <w:lang w:val="en-US"/>
        </w:rPr>
        <w:t>depends on the current</w:t>
      </w:r>
      <w:r w:rsidRPr="0030567D">
        <w:rPr>
          <w:lang w:val="en-US"/>
        </w:rPr>
        <w:t xml:space="preserve">. </w:t>
      </w:r>
      <w:r>
        <w:rPr>
          <w:lang w:val="en-US"/>
        </w:rPr>
        <w:t>Figure</w:t>
      </w:r>
      <w:r w:rsidRPr="0030567D">
        <w:rPr>
          <w:lang w:val="en-US"/>
        </w:rPr>
        <w:t xml:space="preserve"> 2 </w:t>
      </w:r>
      <w:r>
        <w:rPr>
          <w:lang w:val="en-US"/>
        </w:rPr>
        <w:t>shows</w:t>
      </w:r>
      <w:r w:rsidRPr="0030567D">
        <w:rPr>
          <w:lang w:val="en-US"/>
        </w:rPr>
        <w:t xml:space="preserve"> </w:t>
      </w:r>
      <w:r>
        <w:rPr>
          <w:lang w:val="en-US"/>
        </w:rPr>
        <w:t>the</w:t>
      </w:r>
      <w:r w:rsidRPr="0030567D">
        <w:rPr>
          <w:lang w:val="en-US"/>
        </w:rPr>
        <w:t xml:space="preserve"> </w:t>
      </w:r>
      <w:r>
        <w:rPr>
          <w:lang w:val="en-US"/>
        </w:rPr>
        <w:t>relative</w:t>
      </w:r>
      <w:r w:rsidRPr="0030567D">
        <w:rPr>
          <w:lang w:val="en-US"/>
        </w:rPr>
        <w:t xml:space="preserve"> </w:t>
      </w:r>
      <w:r>
        <w:rPr>
          <w:lang w:val="en-US"/>
        </w:rPr>
        <w:t>jump</w:t>
      </w:r>
      <w:r w:rsidRPr="0030567D">
        <w:rPr>
          <w:lang w:val="en-US"/>
        </w:rPr>
        <w:t xml:space="preserve"> </w:t>
      </w:r>
      <w:r>
        <w:rPr>
          <w:lang w:val="en-US"/>
        </w:rPr>
        <w:t>of</w:t>
      </w:r>
      <w:r w:rsidRPr="0030567D">
        <w:rPr>
          <w:lang w:val="en-US"/>
        </w:rPr>
        <w:t xml:space="preserve"> </w:t>
      </w:r>
      <w:r>
        <w:rPr>
          <w:lang w:val="en-US"/>
        </w:rPr>
        <w:t>diffusion</w:t>
      </w:r>
      <w:r w:rsidRPr="0030567D">
        <w:rPr>
          <w:lang w:val="en-US"/>
        </w:rPr>
        <w:t xml:space="preserve"> </w:t>
      </w:r>
      <w:r>
        <w:rPr>
          <w:lang w:val="en-US"/>
        </w:rPr>
        <w:t>coefficient</w:t>
      </w:r>
      <w:r w:rsidRPr="0030567D">
        <w:rPr>
          <w:lang w:val="en-US"/>
        </w:rPr>
        <w:t xml:space="preserve"> </w:t>
      </w:r>
      <w:r>
        <w:rPr>
          <w:lang w:val="en-US"/>
        </w:rPr>
        <w:t xml:space="preserve">as a function of safety factor </w:t>
      </w:r>
      <w:r w:rsidRPr="00E83890">
        <w:rPr>
          <w:i/>
          <w:lang w:val="en-US"/>
        </w:rPr>
        <w:t>q</w:t>
      </w:r>
      <w:r w:rsidRPr="00E83890">
        <w:rPr>
          <w:i/>
          <w:vertAlign w:val="subscript"/>
          <w:lang w:val="en-US"/>
        </w:rPr>
        <w:t>L</w:t>
      </w:r>
      <w:r w:rsidRPr="0030567D">
        <w:rPr>
          <w:lang w:val="en-US"/>
        </w:rPr>
        <w:t xml:space="preserve"> </w:t>
      </w:r>
      <w:r>
        <w:rPr>
          <w:lang w:val="en-US"/>
        </w:rPr>
        <w:t xml:space="preserve">for three ohmic shots with different current. We see that value of jump almost linearly grows with </w:t>
      </w:r>
      <w:r w:rsidRPr="00E83890">
        <w:rPr>
          <w:i/>
          <w:lang w:val="en-US"/>
        </w:rPr>
        <w:t>q</w:t>
      </w:r>
      <w:r w:rsidRPr="00E83890">
        <w:rPr>
          <w:i/>
          <w:vertAlign w:val="subscript"/>
          <w:lang w:val="en-US"/>
        </w:rPr>
        <w:t>L</w:t>
      </w:r>
      <w:r w:rsidRPr="0030567D">
        <w:rPr>
          <w:lang w:val="en-US"/>
        </w:rPr>
        <w:t xml:space="preserve"> (</w:t>
      </w:r>
      <w:r>
        <w:rPr>
          <w:lang w:val="en-US"/>
        </w:rPr>
        <w:t>decrease of current</w:t>
      </w:r>
      <w:r w:rsidRPr="0030567D">
        <w:rPr>
          <w:lang w:val="en-US"/>
        </w:rPr>
        <w:t xml:space="preserve">). </w:t>
      </w:r>
      <w:r>
        <w:rPr>
          <w:lang w:val="en-US"/>
        </w:rPr>
        <w:t>The</w:t>
      </w:r>
      <w:r w:rsidRPr="0030567D">
        <w:rPr>
          <w:lang w:val="en-US"/>
        </w:rPr>
        <w:t xml:space="preserve"> </w:t>
      </w:r>
      <w:r>
        <w:rPr>
          <w:lang w:val="en-US"/>
        </w:rPr>
        <w:t>similar</w:t>
      </w:r>
      <w:r w:rsidRPr="0030567D">
        <w:rPr>
          <w:lang w:val="en-US"/>
        </w:rPr>
        <w:t xml:space="preserve"> </w:t>
      </w:r>
      <w:r>
        <w:rPr>
          <w:lang w:val="en-US"/>
        </w:rPr>
        <w:t>analysis</w:t>
      </w:r>
      <w:r w:rsidRPr="0030567D">
        <w:rPr>
          <w:lang w:val="en-US"/>
        </w:rPr>
        <w:t xml:space="preserve"> </w:t>
      </w:r>
      <w:r>
        <w:rPr>
          <w:lang w:val="en-US"/>
        </w:rPr>
        <w:t>was</w:t>
      </w:r>
      <w:r w:rsidRPr="0030567D">
        <w:rPr>
          <w:lang w:val="en-US"/>
        </w:rPr>
        <w:t xml:space="preserve"> </w:t>
      </w:r>
      <w:r>
        <w:rPr>
          <w:lang w:val="en-US"/>
        </w:rPr>
        <w:t>performed</w:t>
      </w:r>
      <w:r w:rsidRPr="0030567D">
        <w:rPr>
          <w:lang w:val="en-US"/>
        </w:rPr>
        <w:t xml:space="preserve"> </w:t>
      </w:r>
      <w:r>
        <w:rPr>
          <w:lang w:val="en-US"/>
        </w:rPr>
        <w:t>for</w:t>
      </w:r>
      <w:r w:rsidRPr="0030567D">
        <w:rPr>
          <w:lang w:val="en-US"/>
        </w:rPr>
        <w:t xml:space="preserve"> </w:t>
      </w:r>
      <w:r>
        <w:rPr>
          <w:lang w:val="en-US"/>
        </w:rPr>
        <w:t>ECRH shots</w:t>
      </w:r>
      <w:r w:rsidRPr="0030567D">
        <w:rPr>
          <w:lang w:val="en-US"/>
        </w:rPr>
        <w:t>.</w:t>
      </w:r>
    </w:p>
    <w:p w:rsidR="00B041F4" w:rsidRPr="0030567D" w:rsidRDefault="00B041F4" w:rsidP="00B041F4">
      <w:pPr>
        <w:pStyle w:val="Zv-bodyreport"/>
        <w:rPr>
          <w:lang w:val="en-US"/>
        </w:rPr>
      </w:pPr>
      <w:r>
        <w:rPr>
          <w:lang w:val="en-US"/>
        </w:rPr>
        <w:t>The work was funded by grants RSCF</w:t>
      </w:r>
      <w:r w:rsidRPr="0030567D">
        <w:rPr>
          <w:lang w:val="en-US"/>
        </w:rPr>
        <w:t xml:space="preserve"> 14-22-00193</w:t>
      </w:r>
      <w:r>
        <w:rPr>
          <w:lang w:val="en-US"/>
        </w:rPr>
        <w:t xml:space="preserve"> and RFBR </w:t>
      </w:r>
      <w:r w:rsidRPr="00E6179F">
        <w:rPr>
          <w:lang w:val="en-US"/>
        </w:rPr>
        <w:t xml:space="preserve">17-07-00883 </w:t>
      </w:r>
      <w:r>
        <w:rPr>
          <w:lang w:val="en-US"/>
        </w:rPr>
        <w:t>and</w:t>
      </w:r>
      <w:r w:rsidRPr="00E6179F">
        <w:rPr>
          <w:lang w:val="en-US"/>
        </w:rPr>
        <w:t xml:space="preserve"> 17077-00544</w:t>
      </w:r>
      <w:r w:rsidRPr="0030567D">
        <w:rPr>
          <w:lang w:val="en-US"/>
        </w:rPr>
        <w:t>.</w:t>
      </w:r>
    </w:p>
    <w:p w:rsidR="00B03D07" w:rsidRPr="0030567D" w:rsidRDefault="00B03D07" w:rsidP="00B03D07">
      <w:pPr>
        <w:pStyle w:val="Zv-bodyreport"/>
        <w:ind w:firstLine="0"/>
        <w:rPr>
          <w:lang w:val="en-US"/>
        </w:rPr>
      </w:pPr>
    </w:p>
    <w:p w:rsidR="00B03D07" w:rsidRPr="0030567D" w:rsidRDefault="00B62692" w:rsidP="00B03D07">
      <w:pPr>
        <w:pStyle w:val="Zv-bodyreport"/>
        <w:ind w:firstLine="0"/>
        <w:rPr>
          <w:lang w:val="en-US"/>
        </w:rPr>
      </w:pPr>
      <w:r>
        <w:rPr>
          <w:noProof/>
        </w:rPr>
        <w:pict>
          <v:shape id="_x0000_s1027" type="#_x0000_t75" style="position:absolute;left:0;text-align:left;margin-left:239.55pt;margin-top:-13.55pt;width:273.25pt;height:193.1pt;z-index:251661312">
            <v:imagedata r:id="rId10" o:title=""/>
            <w10:anchorlock/>
          </v:shape>
          <o:OLEObject Type="Embed" ProgID="Origin50.Graph" ShapeID="_x0000_s1027" DrawAspect="Content" ObjectID="_1582455889" r:id="rId11"/>
        </w:pict>
      </w:r>
    </w:p>
    <w:p w:rsidR="00B03D07" w:rsidRPr="0030567D" w:rsidRDefault="00B03D07" w:rsidP="00B03D07">
      <w:pPr>
        <w:pStyle w:val="Zv-bodyreport"/>
        <w:ind w:firstLine="0"/>
        <w:rPr>
          <w:lang w:val="en-US"/>
        </w:rPr>
      </w:pPr>
    </w:p>
    <w:p w:rsidR="00B03D07" w:rsidRPr="0030567D" w:rsidRDefault="00B03D07" w:rsidP="00B03D07">
      <w:pPr>
        <w:pStyle w:val="Zv-bodyreport"/>
        <w:ind w:firstLine="0"/>
        <w:rPr>
          <w:lang w:val="en-US"/>
        </w:rPr>
      </w:pPr>
    </w:p>
    <w:p w:rsidR="00B03D07" w:rsidRPr="0030567D" w:rsidRDefault="00B03D07" w:rsidP="00B03D07">
      <w:pPr>
        <w:pStyle w:val="Zv-bodyreport"/>
        <w:ind w:firstLine="0"/>
        <w:rPr>
          <w:lang w:val="en-US"/>
        </w:rPr>
      </w:pPr>
    </w:p>
    <w:p w:rsidR="00B03D07" w:rsidRPr="0030567D" w:rsidRDefault="00B03D07" w:rsidP="00B03D07">
      <w:pPr>
        <w:pStyle w:val="Zv-bodyreport"/>
        <w:ind w:firstLine="0"/>
        <w:rPr>
          <w:lang w:val="en-US"/>
        </w:rPr>
      </w:pPr>
    </w:p>
    <w:p w:rsidR="00B03D07" w:rsidRPr="0030567D" w:rsidRDefault="00B03D07" w:rsidP="00B03D07">
      <w:pPr>
        <w:pStyle w:val="Zv-bodyreport"/>
        <w:ind w:firstLine="0"/>
        <w:rPr>
          <w:lang w:val="en-US"/>
        </w:rPr>
      </w:pPr>
    </w:p>
    <w:p w:rsidR="00B03D07" w:rsidRPr="0030567D" w:rsidRDefault="00B03D07" w:rsidP="00B03D07">
      <w:pPr>
        <w:pStyle w:val="Zv-bodyreport"/>
        <w:ind w:firstLine="0"/>
        <w:rPr>
          <w:lang w:val="en-US"/>
        </w:rPr>
      </w:pPr>
    </w:p>
    <w:p w:rsidR="00B03D07" w:rsidRPr="0030567D" w:rsidRDefault="00B03D07" w:rsidP="00B03D07">
      <w:pPr>
        <w:pStyle w:val="Zv-bodyreport"/>
        <w:ind w:firstLine="0"/>
        <w:rPr>
          <w:lang w:val="en-US"/>
        </w:rPr>
      </w:pPr>
    </w:p>
    <w:p w:rsidR="00B03D07" w:rsidRPr="0030567D" w:rsidRDefault="00B03D07" w:rsidP="00B03D07">
      <w:pPr>
        <w:pStyle w:val="Zv-bodyreport"/>
        <w:ind w:firstLine="0"/>
        <w:rPr>
          <w:lang w:val="en-US"/>
        </w:rPr>
      </w:pPr>
    </w:p>
    <w:p w:rsidR="00B03D07" w:rsidRPr="0030567D" w:rsidRDefault="00B03D07" w:rsidP="00B03D07">
      <w:pPr>
        <w:pStyle w:val="Zv-bodyreport"/>
        <w:ind w:firstLine="0"/>
        <w:rPr>
          <w:lang w:val="en-US"/>
        </w:rPr>
      </w:pPr>
    </w:p>
    <w:p w:rsidR="00B03D07" w:rsidRPr="0030567D" w:rsidRDefault="00B03D07" w:rsidP="00B03D07">
      <w:pPr>
        <w:pStyle w:val="Zv-bodyreport"/>
        <w:ind w:firstLine="0"/>
        <w:rPr>
          <w:lang w:val="en-US"/>
        </w:rPr>
      </w:pPr>
    </w:p>
    <w:p w:rsidR="00B03D07" w:rsidRDefault="00B03D07" w:rsidP="00B03D07">
      <w:pPr>
        <w:pStyle w:val="Zv-bodyreport"/>
        <w:ind w:firstLine="0"/>
        <w:rPr>
          <w:lang w:val="en-US"/>
        </w:rPr>
      </w:pPr>
    </w:p>
    <w:p w:rsidR="00B03D07" w:rsidRPr="0030567D" w:rsidRDefault="00B03D07" w:rsidP="00B03D07">
      <w:pPr>
        <w:pStyle w:val="Zv-bodyreport"/>
        <w:ind w:firstLine="0"/>
        <w:rPr>
          <w:lang w:val="en-US"/>
        </w:rPr>
      </w:pPr>
    </w:p>
    <w:p w:rsidR="00B03D07" w:rsidRDefault="00B03D07" w:rsidP="00B041F4">
      <w:pPr>
        <w:pStyle w:val="Zv-bodyreport"/>
        <w:tabs>
          <w:tab w:val="left" w:pos="7088"/>
        </w:tabs>
        <w:ind w:left="2124" w:firstLine="708"/>
        <w:rPr>
          <w:lang w:val="en-US"/>
        </w:rPr>
      </w:pPr>
      <w:r>
        <w:rPr>
          <w:lang w:val="en-US"/>
        </w:rPr>
        <w:t xml:space="preserve">Fig. 1. </w:t>
      </w:r>
      <w:r>
        <w:rPr>
          <w:lang w:val="en-US"/>
        </w:rPr>
        <w:tab/>
        <w:t>Fig. 2.</w:t>
      </w:r>
    </w:p>
    <w:p w:rsidR="00B03D07" w:rsidRPr="0030567D" w:rsidRDefault="00B03D07" w:rsidP="00B03D07">
      <w:pPr>
        <w:pStyle w:val="Zv-TitleReferences-en"/>
        <w:spacing w:before="0" w:after="0"/>
        <w:rPr>
          <w:b w:val="0"/>
          <w:lang w:val="en-US"/>
        </w:rPr>
      </w:pPr>
    </w:p>
    <w:p w:rsidR="00B03D07" w:rsidRDefault="00B03D07" w:rsidP="00B03D07">
      <w:pPr>
        <w:pStyle w:val="Zv-TitleReferences-en"/>
        <w:rPr>
          <w:lang w:val="en-US"/>
        </w:rPr>
      </w:pPr>
      <w:r>
        <w:rPr>
          <w:lang w:val="en-US"/>
        </w:rPr>
        <w:t>References</w:t>
      </w:r>
    </w:p>
    <w:p w:rsidR="00B03D07" w:rsidRDefault="00B03D07" w:rsidP="00B03D07">
      <w:pPr>
        <w:pStyle w:val="Zv-References-en"/>
      </w:pPr>
      <w:r w:rsidRPr="00A54C35">
        <w:t>Vershkov V.A., Borisov M.A., Subbotin G.F. et al. Nucl. Fusion. 2013. V. 53. P. 083014</w:t>
      </w:r>
    </w:p>
    <w:p w:rsidR="00B03D07" w:rsidRPr="00075A91" w:rsidRDefault="00B03D07" w:rsidP="00B03D07">
      <w:pPr>
        <w:pStyle w:val="Zv-References-en"/>
      </w:pPr>
      <w:r w:rsidRPr="00075A91">
        <w:t>Vershkov V.A., Shelukh</w:t>
      </w:r>
      <w:r>
        <w:t xml:space="preserve">in D.A., Subbotin G.F., et al. </w:t>
      </w:r>
      <w:r w:rsidRPr="00075A91">
        <w:t xml:space="preserve">Nucl. Fusion. </w:t>
      </w:r>
      <w:r>
        <w:t xml:space="preserve">2015. </w:t>
      </w:r>
      <w:r w:rsidRPr="00075A91">
        <w:t>V. 55. P. 063014</w:t>
      </w:r>
    </w:p>
    <w:p w:rsidR="00B03D07" w:rsidRPr="00DD2F43" w:rsidRDefault="00B03D07" w:rsidP="00B03D07">
      <w:pPr>
        <w:pStyle w:val="Zv-References-en"/>
      </w:pPr>
      <w:r>
        <w:t xml:space="preserve">Dnestrovskij Yu.N. </w:t>
      </w:r>
      <w:r w:rsidRPr="00075A91">
        <w:t xml:space="preserve">Vershkov V.A., </w:t>
      </w:r>
      <w:r>
        <w:t>et al. Plasma Phys. Reports. 2015 V. 42. P. 191</w:t>
      </w:r>
    </w:p>
    <w:sectPr w:rsidR="00B03D07" w:rsidRPr="00DD2F43" w:rsidSect="00F95123">
      <w:headerReference w:type="default" r:id="rId12"/>
      <w:footerReference w:type="even" r:id="rId13"/>
      <w:footerReference w:type="default" r:id="rId14"/>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375" w:rsidRDefault="00CB0375">
      <w:r>
        <w:separator/>
      </w:r>
    </w:p>
  </w:endnote>
  <w:endnote w:type="continuationSeparator" w:id="0">
    <w:p w:rsidR="00CB0375" w:rsidRDefault="00CB03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6269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6269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041F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375" w:rsidRDefault="00CB0375">
      <w:r>
        <w:separator/>
      </w:r>
    </w:p>
  </w:footnote>
  <w:footnote w:type="continuationSeparator" w:id="0">
    <w:p w:rsidR="00CB0375" w:rsidRDefault="00CB03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B62692">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B0375"/>
    <w:rsid w:val="00043701"/>
    <w:rsid w:val="000C657D"/>
    <w:rsid w:val="000C7078"/>
    <w:rsid w:val="000D76E9"/>
    <w:rsid w:val="000E495B"/>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72727E"/>
    <w:rsid w:val="00732A2E"/>
    <w:rsid w:val="007B6378"/>
    <w:rsid w:val="007E06CE"/>
    <w:rsid w:val="00802D35"/>
    <w:rsid w:val="008850EF"/>
    <w:rsid w:val="00B03D07"/>
    <w:rsid w:val="00B041F4"/>
    <w:rsid w:val="00B622ED"/>
    <w:rsid w:val="00B62692"/>
    <w:rsid w:val="00B9584E"/>
    <w:rsid w:val="00C103CD"/>
    <w:rsid w:val="00C232A0"/>
    <w:rsid w:val="00C5751F"/>
    <w:rsid w:val="00CB0375"/>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3D07"/>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B03D0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nestrovskiy_YN@nrcki.r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2</TotalTime>
  <Pages>1</Pages>
  <Words>407</Words>
  <Characters>2216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Experiments and simulations of transitions from high to low particle confinement in ohmic and ecrh discharges with different currents on the T-10 tokamak</dc:title>
  <dc:subject/>
  <dc:creator/>
  <cp:keywords/>
  <dc:description/>
  <cp:lastModifiedBy>Сатунин</cp:lastModifiedBy>
  <cp:revision>2</cp:revision>
  <cp:lastPrinted>1601-01-01T00:00:00Z</cp:lastPrinted>
  <dcterms:created xsi:type="dcterms:W3CDTF">2017-01-02T16:08:00Z</dcterms:created>
  <dcterms:modified xsi:type="dcterms:W3CDTF">2018-03-13T11:18:00Z</dcterms:modified>
</cp:coreProperties>
</file>