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71" w:rsidRDefault="00781971" w:rsidP="00781971">
      <w:pPr>
        <w:pStyle w:val="Zv-Titlereport"/>
      </w:pPr>
      <w:bookmarkStart w:id="0" w:name="_Hlk466390226"/>
      <w:bookmarkStart w:id="1" w:name="OLE_LINK17"/>
      <w:bookmarkStart w:id="2" w:name="OLE_LINK18"/>
      <w:r>
        <w:t>создание пылевой плазмы в тлеющем разряде в сильном магнитном поле</w:t>
      </w:r>
      <w:bookmarkEnd w:id="1"/>
      <w:bookmarkEnd w:id="2"/>
      <w:r>
        <w:t xml:space="preserve"> </w:t>
      </w:r>
    </w:p>
    <w:p w:rsidR="00781971" w:rsidRDefault="00781971" w:rsidP="00781971">
      <w:pPr>
        <w:pStyle w:val="Zv-Author"/>
      </w:pPr>
      <w:r w:rsidRPr="003275AB">
        <w:rPr>
          <w:u w:val="single"/>
        </w:rPr>
        <w:t>Карасев В.Ю.</w:t>
      </w:r>
      <w:r>
        <w:t>, Дзлиева Е.С., Павлов С.И.,</w:t>
      </w:r>
      <w:r w:rsidRPr="00105FB9">
        <w:rPr>
          <w:vertAlign w:val="superscript"/>
        </w:rPr>
        <w:t xml:space="preserve"> </w:t>
      </w:r>
      <w:r w:rsidRPr="00E559EE">
        <w:rPr>
          <w:vertAlign w:val="superscript"/>
        </w:rPr>
        <w:t>1</w:t>
      </w:r>
      <w:r>
        <w:t>Майоров С.А.</w:t>
      </w:r>
    </w:p>
    <w:p w:rsidR="00781971" w:rsidRDefault="00781971" w:rsidP="00781971">
      <w:pPr>
        <w:pStyle w:val="Zv-Organization"/>
      </w:pPr>
      <w:r w:rsidRPr="00647F36">
        <w:t>Санкт-Петербургский государственный университет</w:t>
      </w:r>
      <w:r>
        <w:t>, г. Санкт-Петербург, Россия,</w:t>
      </w:r>
      <w:r w:rsidRPr="00781971">
        <w:br/>
        <w:t xml:space="preserve">    </w:t>
      </w:r>
      <w:r>
        <w:t xml:space="preserve"> </w:t>
      </w:r>
      <w:hyperlink r:id="rId7" w:history="1">
        <w:r w:rsidRPr="000B6B39">
          <w:rPr>
            <w:rStyle w:val="a8"/>
            <w:lang w:val="en-US"/>
          </w:rPr>
          <w:t>v</w:t>
        </w:r>
        <w:r w:rsidRPr="000B6B39">
          <w:rPr>
            <w:rStyle w:val="a8"/>
          </w:rPr>
          <w:t>.</w:t>
        </w:r>
        <w:r w:rsidRPr="000B6B39">
          <w:rPr>
            <w:rStyle w:val="a8"/>
            <w:lang w:val="en-US"/>
          </w:rPr>
          <w:t>karasev</w:t>
        </w:r>
        <w:r w:rsidRPr="000B6B39">
          <w:rPr>
            <w:rStyle w:val="a8"/>
          </w:rPr>
          <w:t>@</w:t>
        </w:r>
        <w:r w:rsidRPr="000B6B39">
          <w:rPr>
            <w:rStyle w:val="a8"/>
            <w:lang w:val="en-US"/>
          </w:rPr>
          <w:t>spbu</w:t>
        </w:r>
        <w:r w:rsidRPr="000B6B39">
          <w:rPr>
            <w:rStyle w:val="a8"/>
          </w:rPr>
          <w:t>.</w:t>
        </w:r>
        <w:r w:rsidRPr="000B6B39">
          <w:rPr>
            <w:rStyle w:val="a8"/>
            <w:lang w:val="en-US"/>
          </w:rPr>
          <w:t>ru</w:t>
        </w:r>
      </w:hyperlink>
      <w:r w:rsidRPr="000B6B39">
        <w:t xml:space="preserve">, </w:t>
      </w:r>
      <w:hyperlink r:id="rId8" w:history="1">
        <w:r w:rsidRPr="000B6B39">
          <w:rPr>
            <w:rStyle w:val="a8"/>
            <w:lang w:val="en-US"/>
          </w:rPr>
          <w:t>plasmadust</w:t>
        </w:r>
        <w:r w:rsidRPr="000B6B39">
          <w:rPr>
            <w:rStyle w:val="a8"/>
          </w:rPr>
          <w:t>@</w:t>
        </w:r>
        <w:r w:rsidRPr="000B6B39">
          <w:rPr>
            <w:rStyle w:val="a8"/>
            <w:lang w:val="en-US"/>
          </w:rPr>
          <w:t>yandex</w:t>
        </w:r>
        <w:r w:rsidRPr="000B6B39">
          <w:rPr>
            <w:rStyle w:val="a8"/>
          </w:rPr>
          <w:t>.</w:t>
        </w:r>
        <w:r w:rsidRPr="000B6B39">
          <w:rPr>
            <w:rStyle w:val="a8"/>
            <w:lang w:val="en-US"/>
          </w:rPr>
          <w:t>ru</w:t>
        </w:r>
      </w:hyperlink>
      <w:r w:rsidRPr="00163317">
        <w:t xml:space="preserve"> </w:t>
      </w:r>
      <w:r>
        <w:br/>
      </w:r>
      <w:r w:rsidRPr="00E559EE">
        <w:rPr>
          <w:vertAlign w:val="superscript"/>
        </w:rPr>
        <w:t>1</w:t>
      </w:r>
      <w:r>
        <w:t>Институт общей физики им. А.М. Прохорова РАН, г. Москва, Россия</w:t>
      </w:r>
    </w:p>
    <w:bookmarkEnd w:id="0"/>
    <w:p w:rsidR="00781971" w:rsidRDefault="00781971" w:rsidP="00781971">
      <w:pPr>
        <w:pStyle w:val="Zv-bodyreport"/>
      </w:pPr>
      <w:r>
        <w:t xml:space="preserve">Роль магнитного поля при создании и изучении плазмы была определена более полувека назад. Для комплексной плазмы, обнаруженной 20 лет назад, роль магнитного поля только предстоит выяснить </w:t>
      </w:r>
      <w:r w:rsidRPr="002619E1">
        <w:t>[</w:t>
      </w:r>
      <w:r>
        <w:t>1</w:t>
      </w:r>
      <w:bookmarkStart w:id="3" w:name="_Hlk466390198"/>
      <w:r>
        <w:rPr>
          <w:lang w:val="en-US"/>
        </w:rPr>
        <w:t> </w:t>
      </w:r>
      <w:r w:rsidRPr="00E559EE">
        <w:t>–</w:t>
      </w:r>
      <w:r>
        <w:rPr>
          <w:lang w:val="en-US"/>
        </w:rPr>
        <w:t> </w:t>
      </w:r>
      <w:bookmarkEnd w:id="3"/>
      <w:r>
        <w:t>4</w:t>
      </w:r>
      <w:r w:rsidRPr="002619E1">
        <w:t>]</w:t>
      </w:r>
      <w:r>
        <w:t xml:space="preserve">. В имеющихся работах в сильном магнитном поле </w:t>
      </w:r>
      <w:r w:rsidRPr="00A02EDD">
        <w:t>[5</w:t>
      </w:r>
      <w:r>
        <w:rPr>
          <w:lang w:val="en-US"/>
        </w:rPr>
        <w:t> </w:t>
      </w:r>
      <w:r w:rsidRPr="00E559EE">
        <w:t>–</w:t>
      </w:r>
      <w:r>
        <w:rPr>
          <w:lang w:val="en-US"/>
        </w:rPr>
        <w:t> </w:t>
      </w:r>
      <w:r w:rsidRPr="00A02EDD">
        <w:t xml:space="preserve">7] </w:t>
      </w:r>
      <w:r>
        <w:t xml:space="preserve">для создания пылевой ловушки был применен исключительно ВЧ разряд. Например, авторы </w:t>
      </w:r>
      <w:r w:rsidRPr="00A02EDD">
        <w:t>[5]</w:t>
      </w:r>
      <w:r>
        <w:t xml:space="preserve"> говорят о попытке и об отказе от применения разряда постоянного тока для данной задачи. </w:t>
      </w:r>
    </w:p>
    <w:p w:rsidR="00781971" w:rsidRDefault="00781971" w:rsidP="00781971">
      <w:pPr>
        <w:pStyle w:val="Zv-bodyreport"/>
      </w:pPr>
      <w:r>
        <w:t>В настоящем сообщении представляются первые результаты создания и наблюдения пылевой плазмы, сформированной в тлеющем разряде в ловушках в стратах и в</w:t>
      </w:r>
      <w:r w:rsidRPr="00FF2E61">
        <w:t xml:space="preserve"> </w:t>
      </w:r>
      <w:r>
        <w:t>области сужения канала тока. Экспериментально показано существование пылевой плазмы в тлеющем разряде в магнитном поле свыше 1 Тл.</w:t>
      </w:r>
    </w:p>
    <w:p w:rsidR="00781971" w:rsidRDefault="00781971" w:rsidP="00781971">
      <w:pPr>
        <w:pStyle w:val="Zv-bodyreport"/>
      </w:pPr>
      <w:r>
        <w:t>Для создания магнитного поля был использован криомагнит. Применялись различные разрядные трубки, наполненные неоном при давлении от 0</w:t>
      </w:r>
      <w:r w:rsidRPr="00E559EE">
        <w:t>,</w:t>
      </w:r>
      <w:r>
        <w:t>3 до 0</w:t>
      </w:r>
      <w:r w:rsidRPr="00E559EE">
        <w:t>,</w:t>
      </w:r>
      <w:r>
        <w:t xml:space="preserve">9  Торр. В качестве частиц использовался полидисперсный кварц с характерным размером 5 мкм. Было применено несколько вариантов катодов, обеспечивающих стабильную работу в зависимости от условий и величины магнитного поля. </w:t>
      </w:r>
    </w:p>
    <w:p w:rsidR="00781971" w:rsidRDefault="00781971" w:rsidP="00781971">
      <w:pPr>
        <w:pStyle w:val="Zv-bodyreport"/>
      </w:pPr>
      <w:r>
        <w:t>Как результаты, представляются зависимости угловой скорости вращения пылевых структур от магнитной индукции и расположение частиц в горизонтальных сечениях пылевой структуры.</w:t>
      </w:r>
    </w:p>
    <w:p w:rsidR="00781971" w:rsidRDefault="00781971" w:rsidP="00781971">
      <w:pPr>
        <w:pStyle w:val="Zv-bodyreport"/>
      </w:pPr>
      <w:r>
        <w:t>Р</w:t>
      </w:r>
      <w:r w:rsidRPr="002D3562">
        <w:t>абота поддержана грантом РНФ № 14-12-00094</w:t>
      </w:r>
      <w:r>
        <w:t>.</w:t>
      </w:r>
    </w:p>
    <w:p w:rsidR="00781971" w:rsidRDefault="00781971" w:rsidP="00781971">
      <w:pPr>
        <w:pStyle w:val="Zv-TitleReferences-ru"/>
      </w:pPr>
      <w:r>
        <w:t>Литература</w:t>
      </w:r>
    </w:p>
    <w:p w:rsidR="00781971" w:rsidRPr="002619E1" w:rsidRDefault="00781971" w:rsidP="00781971">
      <w:pPr>
        <w:pStyle w:val="Zv-References-ru"/>
        <w:numPr>
          <w:ilvl w:val="0"/>
          <w:numId w:val="1"/>
        </w:numPr>
        <w:rPr>
          <w:lang w:val="en-US"/>
        </w:rPr>
      </w:pPr>
      <w:r w:rsidRPr="002619E1">
        <w:rPr>
          <w:i/>
          <w:szCs w:val="28"/>
          <w:lang w:val="en-US"/>
        </w:rPr>
        <w:t>Konopka U., Samsonov D., Ivlev A. V., Goree J., Steinberg V., Morfill G. E.</w:t>
      </w:r>
      <w:r w:rsidRPr="00C874F9">
        <w:rPr>
          <w:szCs w:val="28"/>
          <w:lang w:val="en-US"/>
        </w:rPr>
        <w:t xml:space="preserve"> // Phys. Rev</w:t>
      </w:r>
      <w:r w:rsidRPr="002619E1">
        <w:rPr>
          <w:szCs w:val="28"/>
          <w:lang w:val="en-US"/>
        </w:rPr>
        <w:t xml:space="preserve">. </w:t>
      </w:r>
      <w:r w:rsidRPr="00C874F9">
        <w:rPr>
          <w:szCs w:val="28"/>
          <w:lang w:val="en-US"/>
        </w:rPr>
        <w:t>E</w:t>
      </w:r>
      <w:r>
        <w:rPr>
          <w:szCs w:val="28"/>
          <w:lang w:val="en-US"/>
        </w:rPr>
        <w:t xml:space="preserve">. 2000. </w:t>
      </w:r>
      <w:r w:rsidRPr="002619E1">
        <w:rPr>
          <w:szCs w:val="28"/>
          <w:lang w:val="en-US"/>
        </w:rPr>
        <w:t xml:space="preserve"> </w:t>
      </w:r>
      <w:r w:rsidRPr="00C874F9">
        <w:rPr>
          <w:szCs w:val="28"/>
          <w:lang w:val="en-US"/>
        </w:rPr>
        <w:t>V</w:t>
      </w:r>
      <w:r>
        <w:rPr>
          <w:szCs w:val="28"/>
          <w:lang w:val="en-US"/>
        </w:rPr>
        <w:t xml:space="preserve">. 61. № 2. </w:t>
      </w:r>
      <w:r w:rsidRPr="002619E1">
        <w:rPr>
          <w:szCs w:val="28"/>
          <w:lang w:val="en-US"/>
        </w:rPr>
        <w:t xml:space="preserve"> </w:t>
      </w:r>
      <w:r w:rsidRPr="00C874F9">
        <w:rPr>
          <w:szCs w:val="28"/>
          <w:lang w:val="en-US"/>
        </w:rPr>
        <w:t>P</w:t>
      </w:r>
      <w:r w:rsidRPr="002619E1">
        <w:rPr>
          <w:szCs w:val="28"/>
          <w:lang w:val="en-US"/>
        </w:rPr>
        <w:t>. 1890-1898.</w:t>
      </w:r>
    </w:p>
    <w:p w:rsidR="00781971" w:rsidRPr="002619E1" w:rsidRDefault="00781971" w:rsidP="00781971">
      <w:pPr>
        <w:pStyle w:val="Zv-References-ru"/>
        <w:numPr>
          <w:ilvl w:val="0"/>
          <w:numId w:val="1"/>
        </w:numPr>
        <w:rPr>
          <w:lang w:val="en-US"/>
        </w:rPr>
      </w:pPr>
      <w:r w:rsidRPr="002619E1">
        <w:rPr>
          <w:i/>
          <w:szCs w:val="28"/>
          <w:lang w:val="en-US"/>
        </w:rPr>
        <w:t>Karasev V. Yu., Dzlieva E. S., Ivanov A. Yu</w:t>
      </w:r>
      <w:r>
        <w:rPr>
          <w:szCs w:val="28"/>
          <w:lang w:val="en-US"/>
        </w:rPr>
        <w:t xml:space="preserve"> // Phys. </w:t>
      </w:r>
      <w:r w:rsidRPr="00610B3B">
        <w:rPr>
          <w:szCs w:val="28"/>
          <w:lang w:val="en-US"/>
        </w:rPr>
        <w:t xml:space="preserve">Rev. E. </w:t>
      </w:r>
      <w:r w:rsidRPr="00377BF4">
        <w:rPr>
          <w:szCs w:val="28"/>
          <w:lang w:val="en-US"/>
        </w:rPr>
        <w:t xml:space="preserve"> </w:t>
      </w:r>
      <w:r w:rsidRPr="00610B3B">
        <w:rPr>
          <w:szCs w:val="28"/>
          <w:lang w:val="en-US"/>
        </w:rPr>
        <w:t xml:space="preserve">2006. </w:t>
      </w:r>
      <w:r w:rsidRPr="00377BF4">
        <w:rPr>
          <w:szCs w:val="28"/>
          <w:lang w:val="en-US"/>
        </w:rPr>
        <w:t xml:space="preserve"> </w:t>
      </w:r>
      <w:r w:rsidRPr="00610B3B">
        <w:rPr>
          <w:szCs w:val="28"/>
          <w:lang w:val="en-US"/>
        </w:rPr>
        <w:t>V. 74. P. 066403.1-12.</w:t>
      </w:r>
    </w:p>
    <w:p w:rsidR="00781971" w:rsidRPr="002619E1" w:rsidRDefault="00781971" w:rsidP="00781971">
      <w:pPr>
        <w:pStyle w:val="Zv-References-ru"/>
        <w:numPr>
          <w:ilvl w:val="0"/>
          <w:numId w:val="1"/>
        </w:numPr>
      </w:pPr>
      <w:r w:rsidRPr="002619E1">
        <w:rPr>
          <w:i/>
        </w:rPr>
        <w:t>Васильев М. М., Дьячков Л. Г., Антипов С. Н., Петров О. Ф., Фортов В. Е</w:t>
      </w:r>
      <w:r w:rsidRPr="001321FA">
        <w:t xml:space="preserve">. </w:t>
      </w:r>
      <w:r>
        <w:t xml:space="preserve">// Письма в ЖЭТФ. 2007.  Т. 86. № 6. </w:t>
      </w:r>
      <w:r w:rsidRPr="001321FA">
        <w:t xml:space="preserve"> С. 414-419.</w:t>
      </w:r>
      <w:r>
        <w:t xml:space="preserve"> </w:t>
      </w:r>
    </w:p>
    <w:p w:rsidR="00781971" w:rsidRPr="002619E1" w:rsidRDefault="00781971" w:rsidP="00781971">
      <w:pPr>
        <w:pStyle w:val="Zv-References-ru"/>
        <w:numPr>
          <w:ilvl w:val="0"/>
          <w:numId w:val="1"/>
        </w:numPr>
      </w:pPr>
      <w:r w:rsidRPr="002619E1">
        <w:rPr>
          <w:i/>
        </w:rPr>
        <w:t>Недоспасов А. В</w:t>
      </w:r>
      <w:r w:rsidRPr="002619E1">
        <w:t xml:space="preserve">.// </w:t>
      </w:r>
      <w:r w:rsidRPr="006726D6">
        <w:t>УФН</w:t>
      </w:r>
      <w:r w:rsidRPr="002619E1">
        <w:t xml:space="preserve">  2015. </w:t>
      </w:r>
      <w:r w:rsidRPr="002619E1">
        <w:rPr>
          <w:szCs w:val="28"/>
        </w:rPr>
        <w:t xml:space="preserve"> </w:t>
      </w:r>
      <w:r>
        <w:t>Т</w:t>
      </w:r>
      <w:r w:rsidRPr="002619E1">
        <w:t xml:space="preserve">. 185. </w:t>
      </w:r>
      <w:r w:rsidRPr="002619E1">
        <w:rPr>
          <w:szCs w:val="28"/>
        </w:rPr>
        <w:t xml:space="preserve"> </w:t>
      </w:r>
      <w:r>
        <w:t>С</w:t>
      </w:r>
      <w:r w:rsidRPr="002619E1">
        <w:t>. 613–617.</w:t>
      </w:r>
    </w:p>
    <w:p w:rsidR="00781971" w:rsidRPr="005A7165" w:rsidRDefault="00781971" w:rsidP="00781971">
      <w:pPr>
        <w:pStyle w:val="Zv-References-ru"/>
        <w:numPr>
          <w:ilvl w:val="0"/>
          <w:numId w:val="1"/>
        </w:numPr>
        <w:rPr>
          <w:lang w:val="en-US"/>
        </w:rPr>
      </w:pPr>
      <w:r w:rsidRPr="003E6168">
        <w:rPr>
          <w:i/>
          <w:spacing w:val="20"/>
          <w:lang w:val="en-US"/>
        </w:rPr>
        <w:t>Sato N</w:t>
      </w:r>
      <w:r w:rsidRPr="00C95406">
        <w:rPr>
          <w:spacing w:val="20"/>
          <w:lang w:val="en-US"/>
        </w:rPr>
        <w:t xml:space="preserve">. </w:t>
      </w:r>
      <w:r w:rsidRPr="00C95406">
        <w:rPr>
          <w:lang w:val="en-US"/>
        </w:rPr>
        <w:t>AIP Conf. Proc. 2002. Vol</w:t>
      </w:r>
      <w:r w:rsidRPr="005A7165">
        <w:rPr>
          <w:lang w:val="en-US"/>
        </w:rPr>
        <w:t xml:space="preserve">. 649. </w:t>
      </w:r>
      <w:r w:rsidRPr="00C95406">
        <w:rPr>
          <w:lang w:val="en-US"/>
        </w:rPr>
        <w:t>P</w:t>
      </w:r>
      <w:r w:rsidRPr="005A7165">
        <w:rPr>
          <w:lang w:val="en-US"/>
        </w:rPr>
        <w:t>. 66.</w:t>
      </w:r>
    </w:p>
    <w:p w:rsidR="00781971" w:rsidRPr="00C96EC6" w:rsidRDefault="00781971" w:rsidP="00781971">
      <w:pPr>
        <w:pStyle w:val="Zv-References-ru"/>
        <w:numPr>
          <w:ilvl w:val="0"/>
          <w:numId w:val="1"/>
        </w:numPr>
        <w:rPr>
          <w:lang w:val="en-US"/>
        </w:rPr>
      </w:pPr>
      <w:r w:rsidRPr="000B6B39">
        <w:rPr>
          <w:i/>
          <w:lang w:val="en-US"/>
        </w:rPr>
        <w:t xml:space="preserve"> </w:t>
      </w:r>
      <w:r w:rsidRPr="003E6168">
        <w:rPr>
          <w:i/>
          <w:lang w:val="en-US"/>
        </w:rPr>
        <w:t>Schwabe M., Konopka U., Morfill G. E.</w:t>
      </w:r>
      <w:r>
        <w:rPr>
          <w:i/>
          <w:lang w:val="en-US"/>
        </w:rPr>
        <w:t xml:space="preserve"> et al. </w:t>
      </w:r>
      <w:r w:rsidRPr="00C95406">
        <w:rPr>
          <w:lang w:val="en-US"/>
        </w:rPr>
        <w:t xml:space="preserve"> </w:t>
      </w:r>
      <w:r>
        <w:rPr>
          <w:lang w:val="en-US"/>
        </w:rPr>
        <w:t>// Phys. Rev. Lett. 2011. V</w:t>
      </w:r>
      <w:r w:rsidRPr="00C95406">
        <w:rPr>
          <w:lang w:val="en-US"/>
        </w:rPr>
        <w:t xml:space="preserve">. </w:t>
      </w:r>
      <w:r w:rsidRPr="00C95406">
        <w:rPr>
          <w:bCs/>
          <w:lang w:val="en-US"/>
        </w:rPr>
        <w:t>106</w:t>
      </w:r>
      <w:r w:rsidRPr="00C95406">
        <w:rPr>
          <w:lang w:val="en-US"/>
        </w:rPr>
        <w:t>. P. 215004.</w:t>
      </w:r>
      <w:r w:rsidRPr="00C96EC6">
        <w:rPr>
          <w:lang w:val="en-US"/>
        </w:rPr>
        <w:t xml:space="preserve"> </w:t>
      </w:r>
    </w:p>
    <w:p w:rsidR="00781971" w:rsidRPr="002B2BCB" w:rsidRDefault="00781971" w:rsidP="00781971">
      <w:pPr>
        <w:pStyle w:val="Zv-References-ru"/>
        <w:numPr>
          <w:ilvl w:val="0"/>
          <w:numId w:val="1"/>
        </w:numPr>
      </w:pPr>
      <w:r w:rsidRPr="00891834">
        <w:rPr>
          <w:i/>
          <w:lang w:val="en-US"/>
        </w:rPr>
        <w:t>Thomas E. Jr., Lynch B., Konopka U., Merlino R. L., and Rosenberg M.</w:t>
      </w:r>
      <w:r w:rsidRPr="00C163AD">
        <w:rPr>
          <w:lang w:val="en-US"/>
        </w:rPr>
        <w:t xml:space="preserve"> // Phys. Plasmas</w:t>
      </w:r>
      <w:r>
        <w:t xml:space="preserve"> 2015.</w:t>
      </w:r>
      <w:r w:rsidRPr="002619E1">
        <w:t xml:space="preserve"> </w:t>
      </w:r>
      <w:r w:rsidRPr="00C163AD">
        <w:rPr>
          <w:lang w:val="en-US"/>
        </w:rPr>
        <w:t>V</w:t>
      </w:r>
      <w:r w:rsidRPr="002619E1">
        <w:t xml:space="preserve">. 22. </w:t>
      </w:r>
      <w:r w:rsidRPr="00C163AD">
        <w:rPr>
          <w:lang w:val="en-US"/>
        </w:rPr>
        <w:t>P</w:t>
      </w:r>
      <w:r w:rsidRPr="002619E1">
        <w:t xml:space="preserve">. 030701.1-4. 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A2E" w:rsidRDefault="00C51A2E">
      <w:r>
        <w:separator/>
      </w:r>
    </w:p>
  </w:endnote>
  <w:endnote w:type="continuationSeparator" w:id="0">
    <w:p w:rsidR="00C51A2E" w:rsidRDefault="00C51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F110D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F110D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81971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A2E" w:rsidRDefault="00C51A2E">
      <w:r>
        <w:separator/>
      </w:r>
    </w:p>
  </w:footnote>
  <w:footnote w:type="continuationSeparator" w:id="0">
    <w:p w:rsidR="00C51A2E" w:rsidRDefault="00C51A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CF110D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51A2E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81971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C51A2E"/>
    <w:rsid w:val="00CF110D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rsid w:val="007819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smadust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.karasev@spb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создание пылевой плазмы в тлеющем разряде в сильном магнитном поле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2017-01-15T19:16:00Z</dcterms:created>
  <dcterms:modified xsi:type="dcterms:W3CDTF">2017-01-15T19:18:00Z</dcterms:modified>
</cp:coreProperties>
</file>