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8A" w:rsidRDefault="00B7448A" w:rsidP="00B7448A">
      <w:pPr>
        <w:pStyle w:val="Zv-Titlereport"/>
      </w:pPr>
      <w:bookmarkStart w:id="0" w:name="_Hlk466986149"/>
      <w:bookmarkStart w:id="1" w:name="OLE_LINK1"/>
      <w:bookmarkStart w:id="2" w:name="OLE_LINK2"/>
      <w:r>
        <w:t>Некоторые особенности модифицирования поверхности ПЭТФ-ткани в плазме пониженного давления в аргоне</w:t>
      </w:r>
      <w:bookmarkEnd w:id="1"/>
      <w:bookmarkEnd w:id="2"/>
    </w:p>
    <w:p w:rsidR="00B7448A" w:rsidRPr="00DF441B" w:rsidRDefault="00B7448A" w:rsidP="00B7448A">
      <w:pPr>
        <w:pStyle w:val="Zv-Author"/>
      </w:pPr>
      <w:r w:rsidRPr="00493999">
        <w:rPr>
          <w:u w:val="single"/>
        </w:rPr>
        <w:t>Василькин</w:t>
      </w:r>
      <w:r w:rsidRPr="0003433E">
        <w:rPr>
          <w:u w:val="single"/>
        </w:rPr>
        <w:t xml:space="preserve"> </w:t>
      </w:r>
      <w:r w:rsidRPr="00493999">
        <w:rPr>
          <w:u w:val="single"/>
        </w:rPr>
        <w:t>Д.П.</w:t>
      </w:r>
      <w:r w:rsidRPr="00DF441B">
        <w:t xml:space="preserve">, </w:t>
      </w:r>
      <w:r>
        <w:t>Шикова</w:t>
      </w:r>
      <w:r w:rsidRPr="0003433E">
        <w:t xml:space="preserve"> </w:t>
      </w:r>
      <w:r>
        <w:t>Т</w:t>
      </w:r>
      <w:r w:rsidRPr="00DF441B">
        <w:t>.</w:t>
      </w:r>
      <w:r>
        <w:t>Г</w:t>
      </w:r>
      <w:r w:rsidRPr="00DF441B">
        <w:t xml:space="preserve">., </w:t>
      </w:r>
      <w:r>
        <w:rPr>
          <w:vertAlign w:val="superscript"/>
        </w:rPr>
        <w:t>1</w:t>
      </w:r>
      <w:r>
        <w:t>Кузьмичева</w:t>
      </w:r>
      <w:r w:rsidRPr="0003433E">
        <w:t xml:space="preserve"> </w:t>
      </w:r>
      <w:r>
        <w:t>Л</w:t>
      </w:r>
      <w:r w:rsidRPr="00DF441B">
        <w:t>.</w:t>
      </w:r>
      <w:r>
        <w:t xml:space="preserve">А., </w:t>
      </w:r>
      <w:r>
        <w:rPr>
          <w:vertAlign w:val="superscript"/>
        </w:rPr>
        <w:t>1</w:t>
      </w:r>
      <w:r>
        <w:t>Титов</w:t>
      </w:r>
      <w:r w:rsidRPr="0003433E">
        <w:t xml:space="preserve"> </w:t>
      </w:r>
      <w:r>
        <w:t>В.А.</w:t>
      </w:r>
    </w:p>
    <w:p w:rsidR="00B7448A" w:rsidRPr="00B7448A" w:rsidRDefault="00B7448A" w:rsidP="00B7448A">
      <w:pPr>
        <w:pStyle w:val="Zv-Organization"/>
      </w:pPr>
      <w:r w:rsidRPr="0003433E">
        <w:rPr>
          <w:spacing w:val="-2"/>
        </w:rPr>
        <w:t xml:space="preserve">Ивановский государственный химико-технологический университет, </w:t>
      </w:r>
      <w:r>
        <w:rPr>
          <w:spacing w:val="-2"/>
        </w:rPr>
        <w:t xml:space="preserve">г. </w:t>
      </w:r>
      <w:r w:rsidRPr="0003433E">
        <w:rPr>
          <w:spacing w:val="-2"/>
        </w:rPr>
        <w:t>Иваново, Россия</w:t>
      </w:r>
      <w:r w:rsidRPr="00B94F24">
        <w:br/>
      </w:r>
      <w:r>
        <w:rPr>
          <w:vertAlign w:val="superscript"/>
        </w:rPr>
        <w:t>1</w:t>
      </w:r>
      <w:r w:rsidRPr="00AD6C68">
        <w:t>И</w:t>
      </w:r>
      <w:r>
        <w:t>нститут химии растворов им. Г.А. Крестова РАН, г. Иваново, Россия</w:t>
      </w:r>
      <w:r w:rsidRPr="005D6EBD">
        <w:t>,</w:t>
      </w:r>
      <w:r w:rsidRPr="00B7448A">
        <w:br/>
        <w:t xml:space="preserve">    </w:t>
      </w:r>
      <w:r w:rsidRPr="005D6EBD">
        <w:t xml:space="preserve"> </w:t>
      </w:r>
      <w:hyperlink r:id="rId7" w:history="1">
        <w:r w:rsidRPr="00CC4EA3">
          <w:rPr>
            <w:rStyle w:val="a8"/>
            <w:lang w:val="en-US"/>
          </w:rPr>
          <w:t>titov</w:t>
        </w:r>
        <w:r w:rsidRPr="00CC4EA3">
          <w:rPr>
            <w:rStyle w:val="a8"/>
          </w:rPr>
          <w:t>25@</w:t>
        </w:r>
        <w:r w:rsidRPr="00CC4EA3">
          <w:rPr>
            <w:rStyle w:val="a8"/>
            <w:lang w:val="en-US"/>
          </w:rPr>
          <w:t>gmail</w:t>
        </w:r>
        <w:r w:rsidRPr="00CC4EA3">
          <w:rPr>
            <w:rStyle w:val="a8"/>
          </w:rPr>
          <w:t>.</w:t>
        </w:r>
        <w:r w:rsidRPr="00CC4EA3">
          <w:rPr>
            <w:rStyle w:val="a8"/>
            <w:lang w:val="en-US"/>
          </w:rPr>
          <w:t>com</w:t>
        </w:r>
      </w:hyperlink>
    </w:p>
    <w:bookmarkEnd w:id="0"/>
    <w:p w:rsidR="00B7448A" w:rsidRPr="001E0FF2" w:rsidRDefault="00B7448A" w:rsidP="00B7448A">
      <w:pPr>
        <w:pStyle w:val="Zv-bodyreport"/>
      </w:pPr>
      <w:r>
        <w:t>Модифицирование полимеров в плазме пониженного давления сопровождается выделением газообразных продуктов, которые изменяют состав и параметры плазмы</w:t>
      </w:r>
      <w:r w:rsidRPr="00C8687F">
        <w:t xml:space="preserve">. </w:t>
      </w:r>
      <w:r>
        <w:t xml:space="preserve">Обработка полиолефинов в плазме инертных газов ведет к выделению водорода, но в случае </w:t>
      </w:r>
      <w:r>
        <w:rPr>
          <w:bdr w:val="none" w:sz="0" w:space="0" w:color="auto" w:frame="1"/>
        </w:rPr>
        <w:t>поливинилового спирта, полиакриловой кислоты, полиэтилентерефталата (ПЭТФ) в масс-спектрах обнаруживаются молекулы О</w:t>
      </w:r>
      <w:r w:rsidRPr="00F27820">
        <w:rPr>
          <w:bdr w:val="none" w:sz="0" w:space="0" w:color="auto" w:frame="1"/>
          <w:vertAlign w:val="subscript"/>
        </w:rPr>
        <w:t>2</w:t>
      </w:r>
      <w:r>
        <w:rPr>
          <w:bdr w:val="none" w:sz="0" w:space="0" w:color="auto" w:frame="1"/>
        </w:rPr>
        <w:t>, СО и Н</w:t>
      </w:r>
      <w:r w:rsidRPr="00F27820">
        <w:rPr>
          <w:bdr w:val="none" w:sz="0" w:space="0" w:color="auto" w:frame="1"/>
          <w:vertAlign w:val="subscript"/>
        </w:rPr>
        <w:t>2</w:t>
      </w:r>
      <w:r>
        <w:rPr>
          <w:bdr w:val="none" w:sz="0" w:space="0" w:color="auto" w:frame="1"/>
        </w:rPr>
        <w:t>О. В спектрах излучения плазмы регистрируются линии атомов О и полосы ОН. Естественно ожидать, что изменение состава плазмы повлияет на результаты модифицирования.</w:t>
      </w:r>
      <w:r w:rsidRPr="00B22497">
        <w:rPr>
          <w:bdr w:val="none" w:sz="0" w:space="0" w:color="auto" w:frame="1"/>
        </w:rPr>
        <w:t xml:space="preserve"> </w:t>
      </w:r>
      <w:r>
        <w:t xml:space="preserve">Проверка этой гипотезы составила цель данной работы. Использовали ткань и пленку из ПЭТФ, которые </w:t>
      </w:r>
      <w:r>
        <w:rPr>
          <w:szCs w:val="28"/>
        </w:rPr>
        <w:t>обрабатывали в плазме разряда постоянного тока в аргоне (</w:t>
      </w:r>
      <w:r w:rsidRPr="000C0097">
        <w:rPr>
          <w:i/>
          <w:szCs w:val="28"/>
        </w:rPr>
        <w:t>р</w:t>
      </w:r>
      <w:r>
        <w:rPr>
          <w:i/>
          <w:szCs w:val="28"/>
        </w:rPr>
        <w:t> </w:t>
      </w:r>
      <w:r>
        <w:rPr>
          <w:szCs w:val="28"/>
        </w:rPr>
        <w:t xml:space="preserve">= 50, 100 и 200 Па, </w:t>
      </w:r>
      <w:r w:rsidRPr="000C0097">
        <w:rPr>
          <w:i/>
          <w:szCs w:val="28"/>
          <w:lang w:val="en-US"/>
        </w:rPr>
        <w:t>i</w:t>
      </w:r>
      <w:r>
        <w:rPr>
          <w:i/>
          <w:szCs w:val="28"/>
        </w:rPr>
        <w:t> </w:t>
      </w:r>
      <w:r w:rsidRPr="000C0097">
        <w:rPr>
          <w:i/>
          <w:szCs w:val="28"/>
        </w:rPr>
        <w:t>=</w:t>
      </w:r>
      <w:r>
        <w:rPr>
          <w:szCs w:val="28"/>
        </w:rPr>
        <w:t xml:space="preserve"> 80 мА). Измеряли углы смачивания пленки водой и глицерином, рассчитывали поверхностную энергию, ее дисперсионную и полярную</w:t>
      </w:r>
      <w:r w:rsidRPr="005E11BB">
        <w:rPr>
          <w:szCs w:val="28"/>
        </w:rPr>
        <w:t xml:space="preserve"> </w:t>
      </w:r>
      <w:r>
        <w:rPr>
          <w:szCs w:val="28"/>
        </w:rPr>
        <w:t>составляющие. Изменения в поверхностном слое исследовали методом ИК спектроскопии МНПВО</w:t>
      </w:r>
      <w:r>
        <w:t>. Для ткани измеряли высоту капиллярного подъема жидкости. Воздействие плазмы приводит к увеличению гидрофильности пленки и ткани. Результаты модифицирования пленок практически не зависят от площади образцов, но</w:t>
      </w:r>
      <w:r w:rsidRPr="005E11BB">
        <w:t xml:space="preserve"> для образцов ткани </w:t>
      </w:r>
      <w:r>
        <w:t xml:space="preserve">с </w:t>
      </w:r>
      <w:r w:rsidRPr="005E11BB">
        <w:t>относительно большой площад</w:t>
      </w:r>
      <w:r>
        <w:t>ью</w:t>
      </w:r>
      <w:r w:rsidRPr="005E11BB">
        <w:t xml:space="preserve"> </w:t>
      </w:r>
      <w:r>
        <w:t>(123 см</w:t>
      </w:r>
      <w:r w:rsidRPr="001B0922">
        <w:rPr>
          <w:vertAlign w:val="superscript"/>
        </w:rPr>
        <w:t>2</w:t>
      </w:r>
      <w:r>
        <w:t xml:space="preserve">) </w:t>
      </w:r>
      <w:r w:rsidRPr="005E11BB">
        <w:t>наблюдается неравномерность результатов обработки по координате, направленной вдоль потока газа</w:t>
      </w:r>
      <w:r>
        <w:t xml:space="preserve">. Для исследования структурно-химических изменений при действии плазмы на образцы ПЭТФ-пленки большой площади образцы разрезали на 3 равных части, и для каждого из трех образцов в отдельности определяли скорость убыли массы и регистрировали ИК-спектры МНПВО. Оказалось, что у образцов, расположенных в центре, наблюдаются минимальные скорости убыли массы и более высокое оптическое поглощение С=О-групп, чем у образцов, расположенных по краям. Отмеченные факты </w:t>
      </w:r>
      <w:r w:rsidRPr="00072407">
        <w:t>указыва</w:t>
      </w:r>
      <w:r>
        <w:t>ю</w:t>
      </w:r>
      <w:r w:rsidRPr="00072407">
        <w:t>т на неоднородность свойств плазмы и потоков активных частиц на поверхность материала</w:t>
      </w:r>
      <w:r>
        <w:t xml:space="preserve"> при высокой степени загрузки реактора. Это может быть связано как с быстрым </w:t>
      </w:r>
      <w:r w:rsidRPr="00072407">
        <w:t>расходование</w:t>
      </w:r>
      <w:r>
        <w:t>м активных</w:t>
      </w:r>
      <w:r w:rsidRPr="00072407">
        <w:t xml:space="preserve"> частиц в </w:t>
      </w:r>
      <w:r>
        <w:t>гетерогенных реакциях,</w:t>
      </w:r>
      <w:r w:rsidRPr="00072407">
        <w:t xml:space="preserve"> </w:t>
      </w:r>
      <w:r>
        <w:t>так и с изменением скоростей генерации активных частиц.</w:t>
      </w:r>
      <w:r w:rsidRPr="00505E17">
        <w:t xml:space="preserve"> </w:t>
      </w:r>
      <w:r>
        <w:t>Нельзя исключить и образования новых активных частиц в результате возбуждения и диссоциации газообразных продуктов деструкции полимера. Последняя гипотеза была проверена в экспериментах с обработкой пленок полипропилена (ПП) в потоковом послесвечении плазмы</w:t>
      </w:r>
      <w:r w:rsidRPr="00697A29">
        <w:t xml:space="preserve">. Пленки ПП располагали на расстоянии </w:t>
      </w:r>
      <w:smartTag w:uri="urn:schemas-microsoft-com:office:smarttags" w:element="metricconverter">
        <w:smartTagPr>
          <w:attr w:name="ProductID" w:val="4 см"/>
        </w:smartTagPr>
        <w:r w:rsidRPr="00697A29">
          <w:t>4 см</w:t>
        </w:r>
      </w:smartTag>
      <w:r w:rsidRPr="00697A29">
        <w:t xml:space="preserve"> от зоны плазмы в аргоне ниже по потоку газа. При этом в плазме размещали пленки ПЭТФ разной площади. Измеряли углы смачивания ПП и регистрировали ИК-спектры МНПВО. </w:t>
      </w:r>
      <w:r w:rsidRPr="00033833">
        <w:t>Спектры показали, что после обработки в потоковом послесвечении разряда наблюдается рост оптического поглощения в интервале 1572</w:t>
      </w:r>
      <w:r>
        <w:t> </w:t>
      </w:r>
      <w:r w:rsidRPr="00033833">
        <w:t>–</w:t>
      </w:r>
      <w:r>
        <w:t> </w:t>
      </w:r>
      <w:r w:rsidRPr="00033833">
        <w:t>1809 см</w:t>
      </w:r>
      <w:r>
        <w:rPr>
          <w:vertAlign w:val="superscript"/>
        </w:rPr>
        <w:t>–</w:t>
      </w:r>
      <w:r w:rsidRPr="00033833">
        <w:rPr>
          <w:vertAlign w:val="superscript"/>
        </w:rPr>
        <w:t>1</w:t>
      </w:r>
      <w:r w:rsidRPr="00033833">
        <w:t xml:space="preserve">, что обусловлено появлением кислородсодержащих групп. </w:t>
      </w:r>
      <w:r>
        <w:t>При введении в плазму образца ПЭТФ поглощение пленок ПП в указанной области увеличивается. Это может быть обусловлено реакциями долгоживущих активных частиц, связанных с газообразными продуктами деструкции ПЭТФ. Окисление поверхности ПП приводит к росту гидрофильности полимера: краевые углы смачивания уменьшаются, а поверхностная энергия растет, наличие пленки ПЭТФ в плазме приводит к более высоким значениям поверхностной энергии полипропилена</w:t>
      </w:r>
      <w:bookmarkStart w:id="3" w:name="_GoBack"/>
      <w:bookmarkEnd w:id="3"/>
      <w:r>
        <w:t>.</w:t>
      </w:r>
    </w:p>
    <w:p w:rsidR="00B7448A" w:rsidRPr="00AD6C68" w:rsidRDefault="00B7448A" w:rsidP="00B7448A">
      <w:pPr>
        <w:pStyle w:val="Zv-bodyreport"/>
      </w:pPr>
      <w:r w:rsidRPr="00AD6C68">
        <w:t>Исследование выполнено при финансовой поддержке РФФИ и Правительства Ивановской области в рамках научного проекта № 15-42-03124-р-центр-а.</w:t>
      </w:r>
    </w:p>
    <w:p w:rsidR="004B72AA" w:rsidRPr="00B7448A" w:rsidRDefault="004B72AA" w:rsidP="000D76E9"/>
    <w:sectPr w:rsidR="004B72AA" w:rsidRPr="00B7448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76B" w:rsidRDefault="0072476B">
      <w:r>
        <w:separator/>
      </w:r>
    </w:p>
  </w:endnote>
  <w:endnote w:type="continuationSeparator" w:id="0">
    <w:p w:rsidR="0072476B" w:rsidRDefault="00724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A79D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A79D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C4513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76B" w:rsidRDefault="0072476B">
      <w:r>
        <w:separator/>
      </w:r>
    </w:p>
  </w:footnote>
  <w:footnote w:type="continuationSeparator" w:id="0">
    <w:p w:rsidR="0072476B" w:rsidRDefault="007247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B7448A" w:rsidRDefault="002A79DB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4513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A79DB"/>
    <w:rsid w:val="003800F3"/>
    <w:rsid w:val="003B5B93"/>
    <w:rsid w:val="00401388"/>
    <w:rsid w:val="00446025"/>
    <w:rsid w:val="004A374B"/>
    <w:rsid w:val="004A77D1"/>
    <w:rsid w:val="004B72AA"/>
    <w:rsid w:val="004C4513"/>
    <w:rsid w:val="004F4E29"/>
    <w:rsid w:val="00567C6F"/>
    <w:rsid w:val="00573BAD"/>
    <w:rsid w:val="0058676C"/>
    <w:rsid w:val="00654A7B"/>
    <w:rsid w:val="006775A4"/>
    <w:rsid w:val="006A4E54"/>
    <w:rsid w:val="0072476B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7448A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B744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tov25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особенности модифицирования поверхности ПЭТФ-ткани в плазме пониженного давления в аргоне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2017-01-15T17:28:00Z</dcterms:created>
  <dcterms:modified xsi:type="dcterms:W3CDTF">2017-01-15T17:42:00Z</dcterms:modified>
</cp:coreProperties>
</file>