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FD" w:rsidRDefault="00E256FD" w:rsidP="00E256FD">
      <w:pPr>
        <w:pStyle w:val="Zv-Titlereport"/>
      </w:pPr>
      <w:bookmarkStart w:id="0" w:name="_Hlk466308986"/>
      <w:bookmarkStart w:id="1" w:name="OLE_LINK15"/>
      <w:bookmarkStart w:id="2" w:name="OLE_LINK16"/>
      <w:r w:rsidRPr="003B2642">
        <w:t>Особенности электрического</w:t>
      </w:r>
      <w:r w:rsidRPr="00C046FC">
        <w:t xml:space="preserve"> </w:t>
      </w:r>
      <w:r w:rsidRPr="003B2642">
        <w:t>разряда</w:t>
      </w:r>
      <w:r w:rsidRPr="00C046FC">
        <w:t xml:space="preserve"> </w:t>
      </w:r>
      <w:r w:rsidRPr="003B2642">
        <w:t>между капельно</w:t>
      </w:r>
      <w:r>
        <w:noBreakHyphen/>
      </w:r>
      <w:r w:rsidRPr="003B2642">
        <w:t>струйным</w:t>
      </w:r>
      <w:r>
        <w:rPr>
          <w:lang w:val="en-US"/>
        </w:rPr>
        <w:t> </w:t>
      </w:r>
      <w:r w:rsidRPr="003B2642">
        <w:t xml:space="preserve">анодом и электролитическим проточным </w:t>
      </w:r>
      <w:r>
        <w:t>не</w:t>
      </w:r>
      <w:r w:rsidRPr="003B2642">
        <w:t>органическим катодом</w:t>
      </w:r>
      <w:bookmarkEnd w:id="1"/>
      <w:bookmarkEnd w:id="2"/>
      <w:r w:rsidRPr="003B2642">
        <w:t xml:space="preserve"> </w:t>
      </w:r>
    </w:p>
    <w:p w:rsidR="00E256FD" w:rsidRDefault="00E256FD" w:rsidP="00E256FD">
      <w:pPr>
        <w:pStyle w:val="Zv-Author"/>
        <w:rPr>
          <w:u w:val="single"/>
        </w:rPr>
      </w:pPr>
      <w:r w:rsidRPr="001278C5">
        <w:rPr>
          <w:u w:val="single"/>
        </w:rPr>
        <w:t>Ахатов</w:t>
      </w:r>
      <w:r w:rsidRPr="00312AE2">
        <w:rPr>
          <w:u w:val="single"/>
        </w:rPr>
        <w:t xml:space="preserve"> </w:t>
      </w:r>
      <w:r w:rsidRPr="001278C5">
        <w:rPr>
          <w:u w:val="single"/>
        </w:rPr>
        <w:t>М.Ф.</w:t>
      </w:r>
      <w:r>
        <w:t>, Гайсин</w:t>
      </w:r>
      <w:r w:rsidRPr="00312AE2">
        <w:t xml:space="preserve"> </w:t>
      </w:r>
      <w:r>
        <w:t xml:space="preserve">Аз.Ф., </w:t>
      </w:r>
      <w:r w:rsidRPr="0001777B">
        <w:t>Г</w:t>
      </w:r>
      <w:r>
        <w:t>а</w:t>
      </w:r>
      <w:r w:rsidRPr="0001777B">
        <w:t>лимзянов</w:t>
      </w:r>
      <w:r w:rsidRPr="00312AE2">
        <w:t xml:space="preserve"> </w:t>
      </w:r>
      <w:r w:rsidRPr="0001777B">
        <w:t>И.И.</w:t>
      </w:r>
      <w:r>
        <w:t>, Каюмов</w:t>
      </w:r>
      <w:r w:rsidRPr="00312AE2">
        <w:t xml:space="preserve"> </w:t>
      </w:r>
      <w:r>
        <w:t>Р.Р.</w:t>
      </w:r>
    </w:p>
    <w:p w:rsidR="00E256FD" w:rsidRPr="00E256FD" w:rsidRDefault="00E256FD" w:rsidP="00E256FD">
      <w:pPr>
        <w:pStyle w:val="Zv-Organization"/>
        <w:rPr>
          <w:bCs/>
          <w:iCs/>
        </w:rPr>
      </w:pPr>
      <w:r>
        <w:rPr>
          <w:bCs/>
          <w:iCs/>
        </w:rPr>
        <w:t xml:space="preserve"> </w:t>
      </w:r>
      <w:r>
        <w:t>Казанский национальный исследовательский технический университет им.</w:t>
      </w:r>
      <w:r>
        <w:rPr>
          <w:lang w:val="en-US"/>
        </w:rPr>
        <w:t> </w:t>
      </w:r>
      <w:r>
        <w:t>А</w:t>
      </w:r>
      <w:r w:rsidRPr="00312AE2">
        <w:t>.</w:t>
      </w:r>
      <w:r>
        <w:t>Н</w:t>
      </w:r>
      <w:r w:rsidRPr="00312AE2">
        <w:t>.</w:t>
      </w:r>
      <w:r>
        <w:rPr>
          <w:lang w:val="en-US"/>
        </w:rPr>
        <w:t> </w:t>
      </w:r>
      <w:r>
        <w:t>Туполева</w:t>
      </w:r>
      <w:r w:rsidRPr="00312AE2">
        <w:t xml:space="preserve">, </w:t>
      </w:r>
      <w:r>
        <w:t>г</w:t>
      </w:r>
      <w:r w:rsidRPr="00312AE2">
        <w:t xml:space="preserve">. </w:t>
      </w:r>
      <w:r>
        <w:t>Казань</w:t>
      </w:r>
      <w:r w:rsidRPr="00312AE2">
        <w:t xml:space="preserve">, </w:t>
      </w:r>
      <w:r>
        <w:t>Россия</w:t>
      </w:r>
      <w:r>
        <w:rPr>
          <w:bCs/>
          <w:iCs/>
        </w:rPr>
        <w:t xml:space="preserve">, </w:t>
      </w:r>
      <w:hyperlink r:id="rId7" w:history="1">
        <w:r w:rsidRPr="00DA1424">
          <w:rPr>
            <w:rStyle w:val="a8"/>
            <w:bCs/>
            <w:iCs/>
            <w:lang w:val="en-US"/>
          </w:rPr>
          <w:t>Ahatov</w:t>
        </w:r>
        <w:r w:rsidRPr="00DA1424">
          <w:rPr>
            <w:rStyle w:val="a8"/>
            <w:bCs/>
            <w:iCs/>
          </w:rPr>
          <w:t>.81@</w:t>
        </w:r>
        <w:r w:rsidRPr="00DA1424">
          <w:rPr>
            <w:rStyle w:val="a8"/>
            <w:bCs/>
            <w:iCs/>
            <w:lang w:val="en-US"/>
          </w:rPr>
          <w:t>yandex</w:t>
        </w:r>
        <w:r w:rsidRPr="00DA1424">
          <w:rPr>
            <w:rStyle w:val="a8"/>
            <w:bCs/>
            <w:iCs/>
          </w:rPr>
          <w:t>.</w:t>
        </w:r>
        <w:r w:rsidRPr="00DA1424">
          <w:rPr>
            <w:rStyle w:val="a8"/>
            <w:bCs/>
            <w:iCs/>
            <w:lang w:val="en-US"/>
          </w:rPr>
          <w:t>ru</w:t>
        </w:r>
      </w:hyperlink>
    </w:p>
    <w:bookmarkEnd w:id="0"/>
    <w:p w:rsidR="00E256FD" w:rsidRPr="00BA601C" w:rsidRDefault="00E256FD" w:rsidP="00E256FD">
      <w:pPr>
        <w:pStyle w:val="Zv-bodyreport"/>
      </w:pPr>
      <w:r w:rsidRPr="003B2642">
        <w:t>Жидкие электролиты, наряду с металлическими электродами, были известны ещё на самых ранних исторических этапах изучения электрических разрядов [1]. Однако электролитам уделялось меньше внимания, чем металлическим электродам, и разряды со струйными электродами оставались малоизученными. В настоящее время появились заметные успехи в изучении таких разрядов</w:t>
      </w:r>
      <w:r>
        <w:t xml:space="preserve"> </w:t>
      </w:r>
      <w:r w:rsidRPr="003B2642">
        <w:t>[</w:t>
      </w:r>
      <w:r>
        <w:t>2</w:t>
      </w:r>
      <w:r w:rsidRPr="003B2642">
        <w:t xml:space="preserve">]. </w:t>
      </w:r>
      <w:r w:rsidRPr="008910D3">
        <w:t xml:space="preserve">Выбор в качестве электролита раствор амиачной силитры обусловлен </w:t>
      </w:r>
      <w:r>
        <w:t xml:space="preserve">тем, что он </w:t>
      </w:r>
      <w:r w:rsidRPr="008910D3">
        <w:t>хорошо растворяется в воде и обладает большой гигроскопичностью (способностью поглощать влагу из воздуха).</w:t>
      </w:r>
      <w:r>
        <w:t xml:space="preserve"> В р</w:t>
      </w:r>
      <w:r w:rsidRPr="00D25F5B">
        <w:t>езультат</w:t>
      </w:r>
      <w:r>
        <w:t>е</w:t>
      </w:r>
      <w:r w:rsidRPr="00D25F5B">
        <w:t xml:space="preserve"> экспериментального исследования колебания тока </w:t>
      </w:r>
      <w:r>
        <w:t xml:space="preserve">и напряжения </w:t>
      </w:r>
      <w:r w:rsidRPr="00BA601C">
        <w:t xml:space="preserve">электрического разряда (ЭР) между капельно-струйным анодом и электролитическим проточным  катодом </w:t>
      </w:r>
      <w:r>
        <w:t xml:space="preserve">особенности </w:t>
      </w:r>
      <w:r w:rsidRPr="00BA601C">
        <w:t xml:space="preserve">горения ЭР. В качестве электролита был выбран раствор </w:t>
      </w:r>
      <w:r w:rsidRPr="00BA601C">
        <w:rPr>
          <w:lang w:val="en-US"/>
        </w:rPr>
        <w:t>NH</w:t>
      </w:r>
      <w:r w:rsidRPr="00BA601C">
        <w:rPr>
          <w:vertAlign w:val="subscript"/>
        </w:rPr>
        <w:t>4</w:t>
      </w:r>
      <w:r w:rsidRPr="00BA601C">
        <w:rPr>
          <w:lang w:val="en-US"/>
        </w:rPr>
        <w:t>NO</w:t>
      </w:r>
      <w:r w:rsidRPr="00BA601C">
        <w:rPr>
          <w:vertAlign w:val="subscript"/>
        </w:rPr>
        <w:t>3</w:t>
      </w:r>
      <w:r w:rsidRPr="00BA601C">
        <w:t xml:space="preserve"> (аммиачная селитра). ЭР горит вдоль струйного анода при длине струи от 60 до 90 мм,  те при образовании вдоль струи участков</w:t>
      </w:r>
      <w:r>
        <w:t xml:space="preserve"> однородного и неоднородного </w:t>
      </w:r>
      <w:r w:rsidRPr="00BA601C">
        <w:t xml:space="preserve"> рис. 1. При расщеплении в ст</w:t>
      </w:r>
      <w:r>
        <w:t>р</w:t>
      </w:r>
      <w:r w:rsidRPr="00BA601C">
        <w:t xml:space="preserve">уи возникает разность потенциалов что и приводит возникновению пробоя между </w:t>
      </w:r>
      <w:r>
        <w:t xml:space="preserve">каплями </w:t>
      </w:r>
      <w:r w:rsidRPr="00BA601C">
        <w:t>электролита.</w:t>
      </w:r>
    </w:p>
    <w:p w:rsidR="00E256FD" w:rsidRDefault="00E256FD" w:rsidP="00E256FD">
      <w:pPr>
        <w:pStyle w:val="Zv-bodyreport"/>
        <w:rPr>
          <w:szCs w:val="28"/>
        </w:rPr>
      </w:pPr>
      <w:r w:rsidRPr="00081FEF">
        <w:rPr>
          <w:szCs w:val="28"/>
        </w:rPr>
        <w:t xml:space="preserve">Результаты экспериментальных исследований колебаний тока и напряжения </w:t>
      </w:r>
      <w:r>
        <w:rPr>
          <w:szCs w:val="28"/>
        </w:rPr>
        <w:t xml:space="preserve">ЭР </w:t>
      </w:r>
      <w:r w:rsidRPr="00F673A2">
        <w:t>в диапазоне давления Р</w:t>
      </w:r>
      <w:r>
        <w:t> </w:t>
      </w:r>
      <w:r w:rsidRPr="00F673A2">
        <w:t>=</w:t>
      </w:r>
      <w:r>
        <w:t> </w:t>
      </w:r>
      <w:r w:rsidRPr="00F673A2">
        <w:t>10</w:t>
      </w:r>
      <w:r w:rsidRPr="00F673A2">
        <w:rPr>
          <w:vertAlign w:val="superscript"/>
        </w:rPr>
        <w:t>5</w:t>
      </w:r>
      <w:r>
        <w:t> – </w:t>
      </w:r>
      <w:r w:rsidRPr="00F673A2">
        <w:t>10</w:t>
      </w:r>
      <w:r w:rsidRPr="00F673A2">
        <w:rPr>
          <w:vertAlign w:val="superscript"/>
        </w:rPr>
        <w:t>3</w:t>
      </w:r>
      <w:r w:rsidRPr="00F673A2">
        <w:t xml:space="preserve"> Па, </w:t>
      </w:r>
      <w:r w:rsidRPr="00F673A2">
        <w:rPr>
          <w:lang w:val="en-US"/>
        </w:rPr>
        <w:t>U</w:t>
      </w:r>
      <w:r>
        <w:t>= 0 –</w:t>
      </w:r>
      <w:r w:rsidRPr="00F673A2">
        <w:t xml:space="preserve"> 1300 </w:t>
      </w:r>
      <w:r w:rsidRPr="00F673A2">
        <w:rPr>
          <w:lang w:val="en-US"/>
        </w:rPr>
        <w:t>B</w:t>
      </w:r>
      <w:r w:rsidRPr="00F673A2">
        <w:t xml:space="preserve">, </w:t>
      </w:r>
      <w:r w:rsidRPr="00F673A2">
        <w:rPr>
          <w:lang w:val="en-US"/>
        </w:rPr>
        <w:t>I</w:t>
      </w:r>
      <w:r>
        <w:t> </w:t>
      </w:r>
      <w:r w:rsidRPr="00F673A2">
        <w:t>=</w:t>
      </w:r>
      <w:r>
        <w:t> 0,001 –</w:t>
      </w:r>
      <w:r w:rsidRPr="00F673A2">
        <w:t xml:space="preserve"> 0,02 А, </w:t>
      </w:r>
      <w:r w:rsidRPr="00F673A2">
        <w:rPr>
          <w:i/>
          <w:lang w:val="en-US"/>
        </w:rPr>
        <w:t>l</w:t>
      </w:r>
      <w:r w:rsidRPr="00F673A2">
        <w:rPr>
          <w:i/>
          <w:vertAlign w:val="subscript"/>
          <w:lang w:val="en-US"/>
        </w:rPr>
        <w:t>c</w:t>
      </w:r>
      <w:r>
        <w:rPr>
          <w:i/>
          <w:vertAlign w:val="subscript"/>
        </w:rPr>
        <w:t> </w:t>
      </w:r>
      <w:r w:rsidRPr="00F673A2">
        <w:t>=</w:t>
      </w:r>
      <w:r>
        <w:t> </w:t>
      </w:r>
      <w:r w:rsidRPr="00F673A2">
        <w:t>0 до 100 мм</w:t>
      </w:r>
      <w:r w:rsidRPr="00081FEF">
        <w:rPr>
          <w:szCs w:val="28"/>
        </w:rPr>
        <w:t xml:space="preserve"> представлены на рис.</w:t>
      </w:r>
      <w:r>
        <w:rPr>
          <w:szCs w:val="28"/>
        </w:rPr>
        <w:t xml:space="preserve"> 2.</w:t>
      </w:r>
    </w:p>
    <w:p w:rsidR="00E256FD" w:rsidRDefault="00E256FD" w:rsidP="00E256FD">
      <w:pPr>
        <w:ind w:firstLine="284"/>
        <w:contextualSpacing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8"/>
        <w:gridCol w:w="506"/>
      </w:tblGrid>
      <w:tr w:rsidR="00E256FD" w:rsidRPr="001B5588" w:rsidTr="00106D39">
        <w:trPr>
          <w:trHeight w:val="2721"/>
          <w:jc w:val="center"/>
        </w:trPr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jc w:val="center"/>
              <w:tblLook w:val="04A0"/>
            </w:tblPr>
            <w:tblGrid>
              <w:gridCol w:w="4596"/>
              <w:gridCol w:w="4536"/>
            </w:tblGrid>
            <w:tr w:rsidR="00E256FD" w:rsidRPr="00760F7D" w:rsidTr="00106D39">
              <w:trPr>
                <w:jc w:val="center"/>
              </w:trPr>
              <w:tc>
                <w:tcPr>
                  <w:tcW w:w="4785" w:type="dxa"/>
                  <w:shd w:val="clear" w:color="auto" w:fill="auto"/>
                </w:tcPr>
                <w:p w:rsidR="00E256FD" w:rsidRPr="00760F7D" w:rsidRDefault="00E256FD" w:rsidP="00106D39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762250" cy="15335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56FD" w:rsidRPr="00760F7D" w:rsidRDefault="00E256FD" w:rsidP="00106D39">
                  <w:pPr>
                    <w:spacing w:after="200" w:line="276" w:lineRule="auto"/>
                    <w:contextualSpacing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</w:rPr>
                    <w:t xml:space="preserve">Рис. 1. </w:t>
                  </w:r>
                  <w:r w:rsidRPr="007F25E6">
                    <w:rPr>
                      <w:sz w:val="20"/>
                      <w:szCs w:val="20"/>
                    </w:rPr>
                    <w:t>Фотография ЭР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E256FD" w:rsidRPr="00760F7D" w:rsidRDefault="00E256FD" w:rsidP="00106D39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Calibri" w:eastAsia="Calibri" w:hAnsi="Calibri"/>
                      <w:noProof/>
                      <w:sz w:val="22"/>
                      <w:szCs w:val="28"/>
                    </w:rPr>
                    <w:drawing>
                      <wp:inline distT="0" distB="0" distL="0" distR="0">
                        <wp:extent cx="2714625" cy="14859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56FD" w:rsidRPr="00760F7D" w:rsidRDefault="00E256FD" w:rsidP="00106D39">
                  <w:pPr>
                    <w:spacing w:after="200" w:line="27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60F7D">
                    <w:rPr>
                      <w:rFonts w:eastAsia="Calibri"/>
                      <w:sz w:val="20"/>
                      <w:szCs w:val="20"/>
                      <w:lang w:eastAsia="en-US"/>
                    </w:rPr>
                    <w:t>Рис.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760F7D">
                    <w:rPr>
                      <w:rFonts w:eastAsia="Calibri"/>
                      <w:sz w:val="20"/>
                      <w:szCs w:val="20"/>
                      <w:lang w:eastAsia="en-US"/>
                    </w:rPr>
                    <w:t>2. Осциллограммы колебания тока и напряжения разряда</w:t>
                  </w:r>
                </w:p>
              </w:tc>
            </w:tr>
          </w:tbl>
          <w:p w:rsidR="00E256FD" w:rsidRPr="001B5588" w:rsidRDefault="00E256FD" w:rsidP="00106D39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6FD" w:rsidRPr="001B5588" w:rsidRDefault="00E256FD" w:rsidP="00106D39">
            <w:pPr>
              <w:ind w:firstLine="284"/>
              <w:contextualSpacing/>
              <w:jc w:val="center"/>
              <w:rPr>
                <w:szCs w:val="28"/>
              </w:rPr>
            </w:pPr>
          </w:p>
        </w:tc>
      </w:tr>
    </w:tbl>
    <w:p w:rsidR="00E256FD" w:rsidRPr="00F673A2" w:rsidRDefault="00E256FD" w:rsidP="00E256FD">
      <w:pPr>
        <w:pStyle w:val="Zv-bodyreport"/>
      </w:pPr>
      <w:r>
        <w:t>Как видно из рис. 2,</w:t>
      </w:r>
      <w:r w:rsidRPr="00F673A2">
        <w:t xml:space="preserve"> напряжение не пульсирует и составляет 1200 В. На рис.</w:t>
      </w:r>
      <w:r>
        <w:t> </w:t>
      </w:r>
      <w:r w:rsidRPr="00F673A2">
        <w:t>2</w:t>
      </w:r>
      <w:r w:rsidRPr="00F673A2">
        <w:rPr>
          <w:i/>
        </w:rPr>
        <w:t xml:space="preserve"> </w:t>
      </w:r>
      <w:r w:rsidRPr="00F673A2">
        <w:t xml:space="preserve">наблюдаются скачки тока до скачка </w:t>
      </w:r>
      <w:r w:rsidRPr="00F673A2">
        <w:rPr>
          <w:lang w:val="en-US"/>
        </w:rPr>
        <w:t>I</w:t>
      </w:r>
      <w:r>
        <w:t> </w:t>
      </w:r>
      <w:r w:rsidRPr="00F673A2">
        <w:t>=</w:t>
      </w:r>
      <w:r>
        <w:t> 0,005 </w:t>
      </w:r>
      <w:r w:rsidRPr="00F673A2">
        <w:t xml:space="preserve">А, а после скачка </w:t>
      </w:r>
      <w:r w:rsidRPr="00F673A2">
        <w:rPr>
          <w:lang w:val="en-US"/>
        </w:rPr>
        <w:t>I</w:t>
      </w:r>
      <w:r>
        <w:t> </w:t>
      </w:r>
      <w:r w:rsidRPr="00F673A2">
        <w:t>=</w:t>
      </w:r>
      <w:r>
        <w:t> </w:t>
      </w:r>
      <w:r w:rsidRPr="00F673A2">
        <w:t>0,0</w:t>
      </w:r>
      <w:r>
        <w:t>18 </w:t>
      </w:r>
      <w:r w:rsidRPr="00F673A2">
        <w:t>А. разность Δ</w:t>
      </w:r>
      <w:r w:rsidRPr="00F673A2">
        <w:rPr>
          <w:lang w:val="en-US"/>
        </w:rPr>
        <w:t>I</w:t>
      </w:r>
      <w:r>
        <w:t> </w:t>
      </w:r>
      <w:r w:rsidRPr="00F673A2">
        <w:t>=</w:t>
      </w:r>
      <w:r>
        <w:rPr>
          <w:lang w:val="fr-FR"/>
        </w:rPr>
        <w:t> </w:t>
      </w:r>
      <w:r w:rsidRPr="00F673A2">
        <w:t>0,0115</w:t>
      </w:r>
      <w:r>
        <w:rPr>
          <w:lang w:val="fr-FR"/>
        </w:rPr>
        <w:t> </w:t>
      </w:r>
      <w:r w:rsidRPr="00F673A2">
        <w:t xml:space="preserve">А. </w:t>
      </w:r>
      <w:r>
        <w:t>Это объясняется возникновением электрического разряда между каплями электролита на рис.</w:t>
      </w:r>
      <w:r w:rsidRPr="00312AE2">
        <w:t xml:space="preserve"> </w:t>
      </w:r>
      <w:r>
        <w:t>1.</w:t>
      </w:r>
    </w:p>
    <w:p w:rsidR="00E256FD" w:rsidRDefault="00E256FD" w:rsidP="00E256FD">
      <w:pPr>
        <w:pStyle w:val="Zv-TitleReferences-ru"/>
      </w:pPr>
      <w:r>
        <w:t>Литература</w:t>
      </w:r>
    </w:p>
    <w:p w:rsidR="00E256FD" w:rsidRDefault="00E256FD" w:rsidP="00E256FD">
      <w:pPr>
        <w:pStyle w:val="Zv-References-ru"/>
        <w:numPr>
          <w:ilvl w:val="0"/>
          <w:numId w:val="1"/>
        </w:numPr>
        <w:rPr>
          <w:rFonts w:eastAsia="Calibri"/>
          <w:shd w:val="clear" w:color="auto" w:fill="F5F5F5"/>
        </w:rPr>
      </w:pPr>
      <w:hyperlink r:id="rId10" w:history="1">
        <w:r w:rsidRPr="002531BD">
          <w:rPr>
            <w:rFonts w:eastAsia="Calibri"/>
            <w:shd w:val="clear" w:color="auto" w:fill="F5F5F5"/>
          </w:rPr>
          <w:t>Ахатов М.Ф.</w:t>
        </w:r>
      </w:hyperlink>
      <w:r w:rsidRPr="002531BD">
        <w:rPr>
          <w:rFonts w:eastAsia="Calibri"/>
          <w:shd w:val="clear" w:color="auto" w:fill="F5F5F5"/>
        </w:rPr>
        <w:t> Многоканальный разряд между струйным электролитическим катодом и твердым анодом при атмосферном давлении. Автореферат дисс. н</w:t>
      </w:r>
      <w:r>
        <w:rPr>
          <w:rFonts w:eastAsia="Calibri"/>
          <w:shd w:val="clear" w:color="auto" w:fill="F5F5F5"/>
        </w:rPr>
        <w:t>а соискание уч. степени к.т.н.</w:t>
      </w:r>
      <w:r w:rsidRPr="00312AE2">
        <w:rPr>
          <w:rFonts w:eastAsia="Calibri"/>
          <w:shd w:val="clear" w:color="auto" w:fill="F5F5F5"/>
        </w:rPr>
        <w:t xml:space="preserve"> </w:t>
      </w:r>
      <w:r w:rsidRPr="002531BD">
        <w:rPr>
          <w:rFonts w:eastAsia="Calibri"/>
          <w:shd w:val="clear" w:color="auto" w:fill="F5F5F5"/>
        </w:rPr>
        <w:t>Казань, 2008.</w:t>
      </w:r>
    </w:p>
    <w:p w:rsidR="00E256FD" w:rsidRDefault="00E256FD" w:rsidP="00E256FD">
      <w:pPr>
        <w:pStyle w:val="Zv-References-ru"/>
        <w:numPr>
          <w:ilvl w:val="0"/>
          <w:numId w:val="1"/>
        </w:numPr>
        <w:rPr>
          <w:szCs w:val="28"/>
        </w:rPr>
      </w:pPr>
      <w:r>
        <w:t>Р. Р. Каюмов, Ал. Ф. Гайсин. Электрический разряд между струйным электролитическим катодом и проточной электролитической ячейкой-анодом при атмосферном и пониженных давлениях.</w:t>
      </w:r>
      <w:r w:rsidRPr="002F7228">
        <w:t xml:space="preserve"> </w:t>
      </w:r>
      <w:r w:rsidRPr="00B81DC3">
        <w:rPr>
          <w:szCs w:val="28"/>
        </w:rPr>
        <w:t>Вестник Казанского технологического университета, 201</w:t>
      </w:r>
      <w:r>
        <w:rPr>
          <w:szCs w:val="28"/>
        </w:rPr>
        <w:t>0</w:t>
      </w:r>
      <w:r w:rsidRPr="00B81DC3">
        <w:rPr>
          <w:szCs w:val="28"/>
        </w:rPr>
        <w:t>.</w:t>
      </w:r>
    </w:p>
    <w:sectPr w:rsidR="00E256FD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2E" w:rsidRDefault="00711C2E">
      <w:r>
        <w:separator/>
      </w:r>
    </w:p>
  </w:endnote>
  <w:endnote w:type="continuationSeparator" w:id="0">
    <w:p w:rsidR="00711C2E" w:rsidRDefault="00711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56F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2E" w:rsidRDefault="00711C2E">
      <w:r>
        <w:separator/>
      </w:r>
    </w:p>
  </w:footnote>
  <w:footnote w:type="continuationSeparator" w:id="0">
    <w:p w:rsidR="00711C2E" w:rsidRDefault="00711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E256FD" w:rsidRDefault="00A3754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1C2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11C2E"/>
    <w:rsid w:val="00732A2E"/>
    <w:rsid w:val="007B6378"/>
    <w:rsid w:val="007E06CE"/>
    <w:rsid w:val="00802D35"/>
    <w:rsid w:val="00930480"/>
    <w:rsid w:val="0094051A"/>
    <w:rsid w:val="00953341"/>
    <w:rsid w:val="009D46CB"/>
    <w:rsid w:val="00A3754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256F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6F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256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hatov.81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library.ru/author_items.asp?refid=289604139&amp;fam=%D0%90%D1%85%D0%B0%D1%82%D0%BE%D0%B2&amp;init=%D0%9C+%D0%A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электрического разряда между капельно‑струйным анодом и электролитическим проточным неорганическим катодом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2017-01-13T15:38:00Z</dcterms:created>
  <dcterms:modified xsi:type="dcterms:W3CDTF">2017-01-13T15:40:00Z</dcterms:modified>
</cp:coreProperties>
</file>