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78" w:rsidRDefault="008E5478" w:rsidP="008E5478">
      <w:pPr>
        <w:pStyle w:val="Zv-Titlereport"/>
      </w:pPr>
      <w:bookmarkStart w:id="0" w:name="_Hlk466989201"/>
      <w:bookmarkStart w:id="1" w:name="OLE_LINK9"/>
      <w:bookmarkStart w:id="2" w:name="OLE_LINK10"/>
      <w:r w:rsidRPr="0047451B">
        <w:t>Исследование тлеющего микроразряда атмосферного давления между плоским катодом и иго</w:t>
      </w:r>
      <w:r>
        <w:t>льчатым анодом в гелии и аргоне</w:t>
      </w:r>
      <w:bookmarkEnd w:id="1"/>
      <w:bookmarkEnd w:id="2"/>
    </w:p>
    <w:p w:rsidR="008E5478" w:rsidRPr="00664966" w:rsidRDefault="008E5478" w:rsidP="008E5478">
      <w:pPr>
        <w:pStyle w:val="Zv-Author"/>
        <w:rPr>
          <w:vertAlign w:val="superscript"/>
        </w:rPr>
      </w:pPr>
      <w:r w:rsidRPr="00664966">
        <w:rPr>
          <w:u w:val="single"/>
        </w:rPr>
        <w:t>Астафьев</w:t>
      </w:r>
      <w:r w:rsidRPr="00FB2D86">
        <w:rPr>
          <w:u w:val="single"/>
        </w:rPr>
        <w:t xml:space="preserve"> </w:t>
      </w:r>
      <w:r w:rsidRPr="00664966">
        <w:rPr>
          <w:u w:val="single"/>
        </w:rPr>
        <w:t>А.М.</w:t>
      </w:r>
      <w:r w:rsidRPr="00664966">
        <w:t>, Беляев</w:t>
      </w:r>
      <w:r w:rsidRPr="00FB2D86">
        <w:t xml:space="preserve"> </w:t>
      </w:r>
      <w:r w:rsidRPr="00664966">
        <w:t>В.Ю., Замчий</w:t>
      </w:r>
      <w:r w:rsidRPr="00FB2D86">
        <w:t xml:space="preserve"> </w:t>
      </w:r>
      <w:r w:rsidRPr="00664966">
        <w:t>Р.Ю., Кудрявцев</w:t>
      </w:r>
      <w:r w:rsidRPr="00FB2D86">
        <w:t xml:space="preserve"> </w:t>
      </w:r>
      <w:r w:rsidRPr="00664966">
        <w:t>А.А., Степанова</w:t>
      </w:r>
      <w:r w:rsidRPr="00FB2D86">
        <w:t xml:space="preserve"> </w:t>
      </w:r>
      <w:r w:rsidRPr="00664966">
        <w:t xml:space="preserve">О.М., </w:t>
      </w:r>
      <w:r w:rsidRPr="00F41605">
        <w:rPr>
          <w:vertAlign w:val="superscript"/>
        </w:rPr>
        <w:t>1</w:t>
      </w:r>
      <w:r w:rsidRPr="00664966">
        <w:t>Чен</w:t>
      </w:r>
      <w:r w:rsidRPr="00FB2D86">
        <w:t xml:space="preserve"> </w:t>
      </w:r>
      <w:r>
        <w:t>Ж.</w:t>
      </w:r>
    </w:p>
    <w:p w:rsidR="008E5478" w:rsidRPr="008E5478" w:rsidRDefault="008E5478" w:rsidP="008E5478">
      <w:pPr>
        <w:pStyle w:val="Zv-Organization"/>
      </w:pPr>
      <w:r w:rsidRPr="00664966">
        <w:t>Санкт-Петербургский государственный универси</w:t>
      </w:r>
      <w:r>
        <w:t>тет, г. Санкт-Петербург, Россия</w:t>
      </w:r>
      <w:r w:rsidRPr="00664966">
        <w:t xml:space="preserve">, </w:t>
      </w:r>
      <w:r>
        <w:br/>
      </w:r>
      <w:r w:rsidRPr="00F41605">
        <w:t xml:space="preserve">     </w:t>
      </w:r>
      <w:hyperlink r:id="rId7" w:history="1">
        <w:r w:rsidRPr="007B3B7D">
          <w:rPr>
            <w:rStyle w:val="a8"/>
          </w:rPr>
          <w:t>astafev-aleksandr@yandex.ru</w:t>
        </w:r>
      </w:hyperlink>
      <w:r w:rsidRPr="008E5478">
        <w:br/>
      </w:r>
      <w:r w:rsidRPr="00F41605">
        <w:rPr>
          <w:vertAlign w:val="superscript"/>
        </w:rPr>
        <w:t>1</w:t>
      </w:r>
      <w:r w:rsidRPr="00664966">
        <w:t xml:space="preserve">Аньхойский университет науки и технологии, Хуайнань, Аньхой, КНР, </w:t>
      </w:r>
      <w:r>
        <w:br/>
      </w:r>
      <w:r w:rsidRPr="00F41605">
        <w:t xml:space="preserve">     </w:t>
      </w:r>
      <w:hyperlink r:id="rId8" w:history="1">
        <w:r w:rsidRPr="007B3B7D">
          <w:rPr>
            <w:rStyle w:val="a8"/>
          </w:rPr>
          <w:t>zqchen@aust.edu.cn</w:t>
        </w:r>
      </w:hyperlink>
    </w:p>
    <w:bookmarkEnd w:id="0"/>
    <w:p w:rsidR="008E5478" w:rsidRPr="00BD1C14" w:rsidRDefault="008E5478" w:rsidP="008E5478">
      <w:pPr>
        <w:pStyle w:val="Zv-bodyreport"/>
        <w:rPr>
          <w:color w:val="000000"/>
          <w:shd w:val="clear" w:color="auto" w:fill="FFFFFF"/>
        </w:rPr>
      </w:pPr>
      <w:r w:rsidRPr="00BD1C14">
        <w:t>Тлеющие разряды высокого давления представляют большой интерес, как для физики газового разряда, так и для практического применения. Однако при высоких давлениях (порядка атмосферного) структура таких разрядов является неустойчивой и контрагированной. Анализ показывает (см., например, [1,</w:t>
      </w:r>
      <w:r>
        <w:t> </w:t>
      </w:r>
      <w:r w:rsidRPr="00BD1C14">
        <w:t xml:space="preserve">2]), что наиболее просто стабильный однородный разряд высокого давления можно реализовать для значений параметра pL </w:t>
      </w:r>
      <w:r>
        <w:t>(p —</w:t>
      </w:r>
      <w:r w:rsidRPr="00BD1C14">
        <w:t xml:space="preserve"> давление; L </w:t>
      </w:r>
      <w:r>
        <w:t>—</w:t>
      </w:r>
      <w:r w:rsidRPr="00BD1C14">
        <w:t xml:space="preserve"> </w:t>
      </w:r>
      <w:r>
        <w:t xml:space="preserve">величина разрядного промежутка) </w:t>
      </w:r>
      <w:r w:rsidRPr="00BD1C14">
        <w:t>соответствующим условиям вблизи минимума кривой Пашена. В этом случае растущая ВАХ будет способствовать стабильном</w:t>
      </w:r>
      <w:r>
        <w:t>у горению, а нелокальность ФРЭ —</w:t>
      </w:r>
      <w:r w:rsidRPr="00BD1C14">
        <w:t xml:space="preserve"> его однородности.</w:t>
      </w:r>
      <w:r>
        <w:rPr>
          <w:color w:val="000000"/>
          <w:shd w:val="clear" w:color="auto" w:fill="FFFFFF"/>
        </w:rPr>
        <w:t xml:space="preserve"> </w:t>
      </w:r>
      <w:r w:rsidRPr="00BD1C14">
        <w:rPr>
          <w:color w:val="000000"/>
          <w:shd w:val="clear" w:color="auto" w:fill="FFFFFF"/>
        </w:rPr>
        <w:t xml:space="preserve">Для практической реализации этого </w:t>
      </w:r>
      <w:r>
        <w:rPr>
          <w:color w:val="000000"/>
          <w:shd w:val="clear" w:color="auto" w:fill="FFFFFF"/>
        </w:rPr>
        <w:t>режима</w:t>
      </w:r>
      <w:r w:rsidRPr="00BD1C14">
        <w:rPr>
          <w:color w:val="000000"/>
          <w:shd w:val="clear" w:color="auto" w:fill="FFFFFF"/>
        </w:rPr>
        <w:t xml:space="preserve"> в [1,</w:t>
      </w:r>
      <w:r>
        <w:rPr>
          <w:color w:val="000000"/>
          <w:shd w:val="clear" w:color="auto" w:fill="FFFFFF"/>
        </w:rPr>
        <w:t> </w:t>
      </w:r>
      <w:r w:rsidRPr="00BD1C14">
        <w:rPr>
          <w:color w:val="000000"/>
          <w:shd w:val="clear" w:color="auto" w:fill="FFFFFF"/>
        </w:rPr>
        <w:t>2] было предложено использовать разряд между плоским катодом и иглообразным анодом, когда расстояние между катодом и кончиком иглы L</w:t>
      </w:r>
      <w:r>
        <w:rPr>
          <w:color w:val="000000"/>
          <w:shd w:val="clear" w:color="auto" w:fill="FFFFFF"/>
          <w:vertAlign w:val="subscript"/>
        </w:rPr>
        <w:t>0</w:t>
      </w:r>
      <w:r w:rsidRPr="00BD1C14">
        <w:rPr>
          <w:color w:val="000000"/>
          <w:shd w:val="clear" w:color="auto" w:fill="FFFFFF"/>
        </w:rPr>
        <w:t xml:space="preserve"> выбирается меньше расстояния, соответствующего минимуму кривой Пашена L</w:t>
      </w:r>
      <w:r w:rsidRPr="00BD1C14">
        <w:rPr>
          <w:color w:val="000000"/>
          <w:shd w:val="clear" w:color="auto" w:fill="FFFFFF"/>
          <w:vertAlign w:val="subscript"/>
        </w:rPr>
        <w:t>min</w:t>
      </w:r>
      <w:r w:rsidRPr="00BD1C14">
        <w:rPr>
          <w:color w:val="000000"/>
          <w:shd w:val="clear" w:color="auto" w:fill="FFFFFF"/>
        </w:rPr>
        <w:t>. В этом случае пробой газа и привязка разряда к аноду соответств</w:t>
      </w:r>
      <w:r>
        <w:rPr>
          <w:color w:val="000000"/>
          <w:shd w:val="clear" w:color="auto" w:fill="FFFFFF"/>
        </w:rPr>
        <w:t>уют минимуму кривой Пашена (U = U</w:t>
      </w:r>
      <w:r w:rsidRPr="00BD1C14">
        <w:rPr>
          <w:color w:val="000000"/>
          <w:shd w:val="clear" w:color="auto" w:fill="FFFFFF"/>
          <w:vertAlign w:val="subscript"/>
        </w:rPr>
        <w:t>min</w:t>
      </w:r>
      <w:r w:rsidRPr="00BD1C14">
        <w:rPr>
          <w:color w:val="000000"/>
          <w:shd w:val="clear" w:color="auto" w:fill="FFFFFF"/>
        </w:rPr>
        <w:t>, L</w:t>
      </w:r>
      <w:r>
        <w:rPr>
          <w:color w:val="000000"/>
          <w:shd w:val="clear" w:color="auto" w:fill="FFFFFF"/>
        </w:rPr>
        <w:t> </w:t>
      </w:r>
      <w:r w:rsidRPr="00BD1C14">
        <w:rPr>
          <w:color w:val="000000"/>
          <w:shd w:val="clear" w:color="auto" w:fill="FFFFFF"/>
        </w:rPr>
        <w:t>=</w:t>
      </w:r>
      <w:r>
        <w:rPr>
          <w:color w:val="000000"/>
          <w:shd w:val="clear" w:color="auto" w:fill="FFFFFF"/>
        </w:rPr>
        <w:t> </w:t>
      </w:r>
      <w:r w:rsidRPr="00BD1C14">
        <w:rPr>
          <w:color w:val="000000"/>
          <w:shd w:val="clear" w:color="auto" w:fill="FFFFFF"/>
        </w:rPr>
        <w:t>L</w:t>
      </w:r>
      <w:r w:rsidRPr="00BD1C14">
        <w:rPr>
          <w:color w:val="000000"/>
          <w:shd w:val="clear" w:color="auto" w:fill="FFFFFF"/>
          <w:vertAlign w:val="subscript"/>
        </w:rPr>
        <w:t>min</w:t>
      </w:r>
      <w:r>
        <w:rPr>
          <w:color w:val="000000"/>
          <w:shd w:val="clear" w:color="auto" w:fill="FFFFFF"/>
        </w:rPr>
        <w:t>), т.</w:t>
      </w:r>
      <w:r w:rsidRPr="00BD1C14">
        <w:rPr>
          <w:color w:val="000000"/>
          <w:shd w:val="clear" w:color="auto" w:fill="FFFFFF"/>
        </w:rPr>
        <w:t>е. происходят выше кончика иглы на расстоянии L</w:t>
      </w:r>
      <w:r w:rsidRPr="00BD1C14">
        <w:rPr>
          <w:color w:val="000000"/>
          <w:shd w:val="clear" w:color="auto" w:fill="FFFFFF"/>
          <w:vertAlign w:val="subscript"/>
        </w:rPr>
        <w:t>min</w:t>
      </w:r>
      <w:r w:rsidRPr="00BD1C14">
        <w:rPr>
          <w:color w:val="000000"/>
          <w:shd w:val="clear" w:color="auto" w:fill="FFFFFF"/>
        </w:rPr>
        <w:t xml:space="preserve"> &gt; L</w:t>
      </w:r>
      <w:r>
        <w:rPr>
          <w:color w:val="000000"/>
          <w:shd w:val="clear" w:color="auto" w:fill="FFFFFF"/>
          <w:vertAlign w:val="subscript"/>
        </w:rPr>
        <w:t>0</w:t>
      </w:r>
      <w:r w:rsidRPr="00BD1C14">
        <w:rPr>
          <w:color w:val="000000"/>
          <w:shd w:val="clear" w:color="auto" w:fill="FFFFFF"/>
        </w:rPr>
        <w:t>. Эксперименты в атмосферном воздухе в [1,</w:t>
      </w:r>
      <w:r>
        <w:rPr>
          <w:color w:val="000000"/>
          <w:shd w:val="clear" w:color="auto" w:fill="FFFFFF"/>
        </w:rPr>
        <w:t> </w:t>
      </w:r>
      <w:r w:rsidRPr="00BD1C14">
        <w:rPr>
          <w:color w:val="000000"/>
          <w:shd w:val="clear" w:color="auto" w:fill="FFFFFF"/>
        </w:rPr>
        <w:t>2] показали, что такой разряд как бы «сам выбирает» свою длину так, чтобы при изменении условий она соответствовала стабильному горению вблизи минимума кривой Пашена L</w:t>
      </w:r>
      <w:r w:rsidRPr="00BD1C14">
        <w:rPr>
          <w:color w:val="000000"/>
          <w:shd w:val="clear" w:color="auto" w:fill="FFFFFF"/>
          <w:vertAlign w:val="subscript"/>
        </w:rPr>
        <w:t>min</w:t>
      </w:r>
      <w:r w:rsidRPr="00BD1C14">
        <w:rPr>
          <w:color w:val="000000"/>
          <w:shd w:val="clear" w:color="auto" w:fill="FFFFFF"/>
        </w:rPr>
        <w:t>. При этом самоподдерживающийся автономный  положительный столб (PC) отсутствует (для его формирования просто «не хватает места»).</w:t>
      </w:r>
      <w:r>
        <w:rPr>
          <w:color w:val="000000"/>
          <w:shd w:val="clear" w:color="auto" w:fill="FFFFFF"/>
        </w:rPr>
        <w:t xml:space="preserve"> </w:t>
      </w:r>
      <w:r w:rsidRPr="00BD1C14">
        <w:rPr>
          <w:color w:val="000000"/>
          <w:shd w:val="clear" w:color="auto" w:fill="FFFFFF"/>
        </w:rPr>
        <w:t>В данной работе исследуется аналогичный микроразряд постоянного тока в аргоне и гелии при атмосферном давлении между плоским стальным катодом и цилинд</w:t>
      </w:r>
      <w:r>
        <w:rPr>
          <w:color w:val="000000"/>
          <w:shd w:val="clear" w:color="auto" w:fill="FFFFFF"/>
        </w:rPr>
        <w:t>рическим анодом диаметром 100 мкм</w:t>
      </w:r>
      <w:r w:rsidRPr="00BD1C14">
        <w:rPr>
          <w:color w:val="000000"/>
          <w:shd w:val="clear" w:color="auto" w:fill="FFFFFF"/>
        </w:rPr>
        <w:t>.</w:t>
      </w:r>
    </w:p>
    <w:p w:rsidR="008E5478" w:rsidRPr="00BD1C14" w:rsidRDefault="008E5478" w:rsidP="008E5478">
      <w:pPr>
        <w:pStyle w:val="Zv-bodyreport"/>
        <w:rPr>
          <w:color w:val="000000"/>
          <w:shd w:val="clear" w:color="auto" w:fill="FFFFFF"/>
        </w:rPr>
      </w:pPr>
      <w:r w:rsidRPr="00BD1C14">
        <w:rPr>
          <w:color w:val="000000"/>
          <w:shd w:val="clear" w:color="auto" w:fill="FFFFFF"/>
        </w:rPr>
        <w:t>В ходе экспериментов было установлено, что при разрядных промежутках меньше некоторой величины (примерно 100</w:t>
      </w:r>
      <w:r>
        <w:rPr>
          <w:color w:val="000000"/>
          <w:shd w:val="clear" w:color="auto" w:fill="FFFFFF"/>
        </w:rPr>
        <w:t> </w:t>
      </w:r>
      <w:r w:rsidRPr="00BD1C14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> </w:t>
      </w:r>
      <w:r w:rsidRPr="00BD1C14">
        <w:rPr>
          <w:color w:val="000000"/>
          <w:shd w:val="clear" w:color="auto" w:fill="FFFFFF"/>
        </w:rPr>
        <w:t>120</w:t>
      </w:r>
      <w:r>
        <w:rPr>
          <w:color w:val="000000"/>
          <w:shd w:val="clear" w:color="auto" w:fill="FFFFFF"/>
        </w:rPr>
        <w:t> мкм</w:t>
      </w:r>
      <w:r w:rsidRPr="00BD1C14">
        <w:rPr>
          <w:color w:val="000000"/>
          <w:shd w:val="clear" w:color="auto" w:fill="FFFFFF"/>
        </w:rPr>
        <w:t xml:space="preserve"> для гелия и 20</w:t>
      </w:r>
      <w:r>
        <w:rPr>
          <w:color w:val="000000"/>
          <w:shd w:val="clear" w:color="auto" w:fill="FFFFFF"/>
        </w:rPr>
        <w:t> </w:t>
      </w:r>
      <w:r w:rsidRPr="00BD1C14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> </w:t>
      </w:r>
      <w:r w:rsidRPr="00BD1C14">
        <w:rPr>
          <w:color w:val="000000"/>
          <w:shd w:val="clear" w:color="auto" w:fill="FFFFFF"/>
        </w:rPr>
        <w:t>30</w:t>
      </w:r>
      <w:r>
        <w:rPr>
          <w:color w:val="000000"/>
          <w:shd w:val="clear" w:color="auto" w:fill="FFFFFF"/>
        </w:rPr>
        <w:t> мкм</w:t>
      </w:r>
      <w:r w:rsidRPr="00BD1C14">
        <w:rPr>
          <w:color w:val="000000"/>
          <w:shd w:val="clear" w:color="auto" w:fill="FFFFFF"/>
        </w:rPr>
        <w:t xml:space="preserve"> для аргона) наблюдаемая картина разряда во многом была похожа на описанную в [2] для микроразряда в воздухе: разряд зажигается выше кончика анода, которым как бы «проткнуто» отрицательное свечение. При увеличении L разряд в аргоне горит очень нестабильно: катодное пятно постоянно двигается вдоль плоскости катода и меняет свою форму, а положительный столб разряда сильно контрагирован. Особенность разряда в гелии состоит в том, что он не теряет устойчивого характера горения даже при разрядном промежутке 3 </w:t>
      </w:r>
      <w:r>
        <w:rPr>
          <w:color w:val="000000"/>
          <w:shd w:val="clear" w:color="auto" w:fill="FFFFFF"/>
        </w:rPr>
        <w:t>мм и</w:t>
      </w:r>
      <w:r w:rsidRPr="00BD1C14">
        <w:rPr>
          <w:color w:val="000000"/>
          <w:shd w:val="clear" w:color="auto" w:fill="FFFFFF"/>
        </w:rPr>
        <w:t xml:space="preserve"> может иметь не контрагированный PC</w:t>
      </w:r>
      <w:r>
        <w:rPr>
          <w:color w:val="000000"/>
          <w:shd w:val="clear" w:color="auto" w:fill="FFFFFF"/>
        </w:rPr>
        <w:t xml:space="preserve">. </w:t>
      </w:r>
    </w:p>
    <w:p w:rsidR="008E5478" w:rsidRDefault="008E5478" w:rsidP="008E5478">
      <w:pPr>
        <w:pStyle w:val="Zv-bodyrepor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Исследование выполнено при финансовой поддержке Фонда содействия инновациям (</w:t>
      </w:r>
      <w:r w:rsidRPr="005D5AB7">
        <w:rPr>
          <w:color w:val="000000"/>
          <w:shd w:val="clear" w:color="auto" w:fill="FFFFFF"/>
        </w:rPr>
        <w:t>соглашение</w:t>
      </w:r>
      <w:r w:rsidRPr="00F619B3">
        <w:rPr>
          <w:color w:val="000000"/>
          <w:shd w:val="clear" w:color="auto" w:fill="FFFFFF"/>
        </w:rPr>
        <w:t xml:space="preserve"> №9786ГУ/2015 от 15.02.2016</w:t>
      </w:r>
      <w:r>
        <w:rPr>
          <w:color w:val="000000"/>
          <w:shd w:val="clear" w:color="auto" w:fill="FFFFFF"/>
        </w:rPr>
        <w:t xml:space="preserve">) </w:t>
      </w:r>
      <w:r w:rsidRPr="005D5AB7">
        <w:rPr>
          <w:color w:val="000000"/>
          <w:shd w:val="clear" w:color="auto" w:fill="FFFFFF"/>
        </w:rPr>
        <w:t>и гранта Санкт-Петербургского государственного  университета (№ 0.37.218.2016)</w:t>
      </w:r>
      <w:r>
        <w:rPr>
          <w:color w:val="000000"/>
          <w:shd w:val="clear" w:color="auto" w:fill="FFFFFF"/>
        </w:rPr>
        <w:t>.</w:t>
      </w:r>
    </w:p>
    <w:p w:rsidR="008E5478" w:rsidRPr="00FF3C99" w:rsidRDefault="008E5478" w:rsidP="008E5478">
      <w:pPr>
        <w:pStyle w:val="Zv-TitleReferences-ru"/>
        <w:rPr>
          <w:shd w:val="clear" w:color="auto" w:fill="FFFFFF"/>
        </w:rPr>
      </w:pPr>
      <w:r>
        <w:rPr>
          <w:shd w:val="clear" w:color="auto" w:fill="FFFFFF"/>
        </w:rPr>
        <w:t>Литература</w:t>
      </w:r>
    </w:p>
    <w:p w:rsidR="008E5478" w:rsidRPr="000976CC" w:rsidRDefault="008E5478" w:rsidP="008E5478">
      <w:pPr>
        <w:pStyle w:val="Zv-References-ru"/>
        <w:numPr>
          <w:ilvl w:val="0"/>
          <w:numId w:val="1"/>
        </w:numPr>
        <w:rPr>
          <w:color w:val="000000"/>
          <w:shd w:val="clear" w:color="auto" w:fill="FFFFFF"/>
        </w:rPr>
      </w:pPr>
      <w:r>
        <w:t>Астафьев А.М., Демидов Е.В., Елисеев С.И., Кудрявцев А.</w:t>
      </w:r>
      <w:r w:rsidRPr="000976CC">
        <w:t>А. Исследование параметров тлеющего микроразряда при атмосферном давлении // Материалы XLI Международная (Звенигородская) конференция по физике плазмы и УТС, 10</w:t>
      </w:r>
      <w:r>
        <w:t>–</w:t>
      </w:r>
      <w:r w:rsidRPr="000976CC">
        <w:t>14 февраля, Москва 2014 г. С. 201.</w:t>
      </w:r>
    </w:p>
    <w:p w:rsidR="008E5478" w:rsidRPr="005D5AB7" w:rsidRDefault="008E5478" w:rsidP="008E5478">
      <w:pPr>
        <w:pStyle w:val="Zv-References-ru"/>
        <w:numPr>
          <w:ilvl w:val="0"/>
          <w:numId w:val="1"/>
        </w:numPr>
        <w:rPr>
          <w:color w:val="000000"/>
          <w:shd w:val="clear" w:color="auto" w:fill="FFFFFF"/>
        </w:rPr>
      </w:pPr>
      <w:r w:rsidRPr="000976CC">
        <w:rPr>
          <w:bCs/>
          <w:szCs w:val="24"/>
        </w:rPr>
        <w:t xml:space="preserve">Астафьев А.М., Кудрявцев А.А. Стабильный однородный микроразряд атмосферного давления между плоским катодом и игольчатым анодом. </w:t>
      </w:r>
      <w:r w:rsidRPr="001710D4">
        <w:rPr>
          <w:bCs/>
          <w:szCs w:val="24"/>
        </w:rPr>
        <w:t>Письма в ЖТФ. 2014, 40(18),</w:t>
      </w:r>
      <w:r>
        <w:rPr>
          <w:bCs/>
          <w:szCs w:val="24"/>
        </w:rPr>
        <w:t xml:space="preserve"> </w:t>
      </w:r>
      <w:r w:rsidRPr="001710D4">
        <w:rPr>
          <w:bCs/>
          <w:szCs w:val="24"/>
        </w:rPr>
        <w:t>84</w:t>
      </w:r>
      <w:r>
        <w:rPr>
          <w:bCs/>
          <w:szCs w:val="24"/>
        </w:rPr>
        <w:t xml:space="preserve"> </w:t>
      </w:r>
      <w:r w:rsidRPr="001710D4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Pr="001710D4">
        <w:rPr>
          <w:bCs/>
          <w:szCs w:val="24"/>
        </w:rPr>
        <w:t>89.</w:t>
      </w:r>
    </w:p>
    <w:sectPr w:rsidR="008E5478" w:rsidRPr="005D5AB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26" w:rsidRDefault="00C55C26">
      <w:r>
        <w:separator/>
      </w:r>
    </w:p>
  </w:endnote>
  <w:endnote w:type="continuationSeparator" w:id="0">
    <w:p w:rsidR="00C55C26" w:rsidRDefault="00C5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547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26" w:rsidRDefault="00C55C26">
      <w:r>
        <w:separator/>
      </w:r>
    </w:p>
  </w:footnote>
  <w:footnote w:type="continuationSeparator" w:id="0">
    <w:p w:rsidR="00C55C26" w:rsidRDefault="00C55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E5478" w:rsidRDefault="00E2480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C2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E5478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55C26"/>
    <w:rsid w:val="00D47F19"/>
    <w:rsid w:val="00D900FB"/>
    <w:rsid w:val="00DA1D0D"/>
    <w:rsid w:val="00E24809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E5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qchen@aus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tafev-aleksandr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тлеющего микроразряда атмосферного давления между плоским катодом и игольчатым анодом в гелии и аргоне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2017-01-11T20:34:00Z</dcterms:created>
  <dcterms:modified xsi:type="dcterms:W3CDTF">2017-01-11T20:36:00Z</dcterms:modified>
</cp:coreProperties>
</file>