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32" w:rsidRDefault="00B87C32" w:rsidP="00B87C32">
      <w:pPr>
        <w:pStyle w:val="Zv-Titlereport"/>
      </w:pPr>
      <w:bookmarkStart w:id="0" w:name="_Hlk466390431"/>
      <w:bookmarkStart w:id="1" w:name="OLE_LINK41"/>
      <w:bookmarkStart w:id="2" w:name="OLE_LINK42"/>
      <w:r>
        <w:t>Исследование эцр разряда в поле одного соленоида, поддерживаемого мощным миллиметровым излучением гиротрона</w:t>
      </w:r>
      <w:bookmarkEnd w:id="1"/>
      <w:bookmarkEnd w:id="2"/>
    </w:p>
    <w:p w:rsidR="00B87C32" w:rsidRDefault="00B87C32" w:rsidP="00B87C32">
      <w:pPr>
        <w:pStyle w:val="Zv-Author"/>
      </w:pPr>
      <w:r w:rsidRPr="00AD41F6">
        <w:rPr>
          <w:u w:val="single"/>
        </w:rPr>
        <w:t>Шапошников</w:t>
      </w:r>
      <w:r w:rsidRPr="00881E60">
        <w:rPr>
          <w:u w:val="single"/>
        </w:rPr>
        <w:t xml:space="preserve"> </w:t>
      </w:r>
      <w:r w:rsidRPr="00AD41F6">
        <w:rPr>
          <w:u w:val="single"/>
        </w:rPr>
        <w:t>Р.А.</w:t>
      </w:r>
      <w:r>
        <w:t>, Скалыга</w:t>
      </w:r>
      <w:r w:rsidRPr="00881E60">
        <w:t xml:space="preserve"> </w:t>
      </w:r>
      <w:r>
        <w:t>В.А., Голубев</w:t>
      </w:r>
      <w:r w:rsidRPr="00881E60">
        <w:t xml:space="preserve"> </w:t>
      </w:r>
      <w:r>
        <w:t>С.В., Изотов</w:t>
      </w:r>
      <w:r w:rsidRPr="00881E60">
        <w:t xml:space="preserve"> </w:t>
      </w:r>
      <w:r>
        <w:t>И.В.</w:t>
      </w:r>
    </w:p>
    <w:p w:rsidR="00B87C32" w:rsidRPr="00951E4B" w:rsidRDefault="00B87C32" w:rsidP="00B87C32">
      <w:pPr>
        <w:pStyle w:val="Zv-Organization"/>
      </w:pPr>
      <w:r>
        <w:t>Институт прикладной физики РАН, г. Нижний Новгород, Россия,</w:t>
      </w:r>
      <w:r w:rsidRPr="00B87C32">
        <w:br/>
      </w:r>
      <w:r>
        <w:t xml:space="preserve"> </w:t>
      </w:r>
      <w:hyperlink r:id="rId7" w:history="1">
        <w:r w:rsidRPr="00646F30">
          <w:rPr>
            <w:rStyle w:val="a8"/>
            <w:lang w:val="en-US"/>
          </w:rPr>
          <w:t>shaposhnikov</w:t>
        </w:r>
        <w:r w:rsidRPr="00646F30">
          <w:rPr>
            <w:rStyle w:val="a8"/>
          </w:rPr>
          <w:t>-</w:t>
        </w:r>
        <w:r w:rsidRPr="00646F30">
          <w:rPr>
            <w:rStyle w:val="a8"/>
            <w:lang w:val="en-US"/>
          </w:rPr>
          <w:t>roma</w:t>
        </w:r>
        <w:r w:rsidRPr="00646F30">
          <w:rPr>
            <w:rStyle w:val="a8"/>
          </w:rPr>
          <w:t>@</w:t>
        </w:r>
        <w:r w:rsidRPr="00646F30">
          <w:rPr>
            <w:rStyle w:val="a8"/>
            <w:lang w:val="en-US"/>
          </w:rPr>
          <w:t>mail</w:t>
        </w:r>
        <w:r w:rsidRPr="00646F30">
          <w:rPr>
            <w:rStyle w:val="a8"/>
          </w:rPr>
          <w:t>.</w:t>
        </w:r>
        <w:r w:rsidRPr="00646F30">
          <w:rPr>
            <w:rStyle w:val="a8"/>
            <w:lang w:val="en-US"/>
          </w:rPr>
          <w:t>ru</w:t>
        </w:r>
      </w:hyperlink>
    </w:p>
    <w:bookmarkEnd w:id="0"/>
    <w:p w:rsidR="00B87C32" w:rsidRPr="004D06E9" w:rsidRDefault="00B87C32" w:rsidP="00B87C32">
      <w:pPr>
        <w:pStyle w:val="Zv-bodyreport"/>
      </w:pPr>
      <w:r w:rsidRPr="004D06E9">
        <w:t>В настоящее время одним из распространенных типов ионных источников являются системы с нагревом плазмы СВЧ излучением во внешнем магнитном поле в условиях электронного циклотронного резонанса (ЭЦР). Для получения высоких значений тока ионных пучков необходимо наличие высокой плотности плазмы, поэтому одним из основных направлений развития ЭЦР ионных источников является повышение частоты и мощности СВЧ нагрева.</w:t>
      </w:r>
    </w:p>
    <w:p w:rsidR="00B87C32" w:rsidRPr="004D06E9" w:rsidRDefault="00B87C32" w:rsidP="00B87C32">
      <w:pPr>
        <w:pStyle w:val="Zv-bodyreport"/>
      </w:pPr>
      <w:r w:rsidRPr="004D06E9">
        <w:t>В современных системах в качестве источника СВЧ излучения все чаще используются гиротроны. Ранее в ИПФ РАН было продемонстрировано, что использование излучения гиротронов для нагрева плазмы в простых магнитных ловушках позволяет получать пучки легких и многозарядных ионов с рекордным током. Однако недостатком таких систем является то, что в них развиваются магнито-гидродинамические неустойчивости, для подавления которых приходится существенно усложнять конструкцию установки, что ведет к дополнительным технологическим сложностям и материальным затратам.</w:t>
      </w:r>
    </w:p>
    <w:p w:rsidR="00B87C32" w:rsidRPr="004D06E9" w:rsidRDefault="00B87C32" w:rsidP="00B87C32">
      <w:pPr>
        <w:pStyle w:val="Zv-bodyreport"/>
      </w:pPr>
      <w:r w:rsidRPr="004D06E9">
        <w:t>Поэтому было предложено исследовать перспективы создания источника ионов водорода на основе ЭЦР разряда в одном соленоиде, поддерживаемом мощным излучением гиротрона. Такая система в отличие от простого пробкотрона является МГД стабильной, а высокая мощность СВЧ излучения позволяет поддерживать температуру электронов на уровне достаточном для высокой эффективности ионизации легкого газа.</w:t>
      </w:r>
    </w:p>
    <w:p w:rsidR="00B87C32" w:rsidRPr="004D06E9" w:rsidRDefault="00B87C32" w:rsidP="00B87C32">
      <w:pPr>
        <w:pStyle w:val="Zv-bodyreport"/>
      </w:pPr>
      <w:r w:rsidRPr="004D06E9">
        <w:t>В работе представлены первые результаты исследований ЭЦР пробоя газа в таких условиях, и проведен анализ перспектив использования такой плазмы для формирования ионных пучков.</w:t>
      </w:r>
    </w:p>
    <w:p w:rsidR="004B72AA" w:rsidRPr="00B87C32" w:rsidRDefault="004B72AA" w:rsidP="000D76E9"/>
    <w:sectPr w:rsidR="004B72AA" w:rsidRPr="00B87C3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62" w:rsidRDefault="00820D62">
      <w:r>
        <w:separator/>
      </w:r>
    </w:p>
  </w:endnote>
  <w:endnote w:type="continuationSeparator" w:id="0">
    <w:p w:rsidR="00820D62" w:rsidRDefault="0082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7C3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62" w:rsidRDefault="00820D62">
      <w:r>
        <w:separator/>
      </w:r>
    </w:p>
  </w:footnote>
  <w:footnote w:type="continuationSeparator" w:id="0">
    <w:p w:rsidR="00820D62" w:rsidRDefault="00820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87C32" w:rsidRDefault="0014438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D62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20D62"/>
    <w:rsid w:val="00930480"/>
    <w:rsid w:val="0094051A"/>
    <w:rsid w:val="00953341"/>
    <w:rsid w:val="009D46CB"/>
    <w:rsid w:val="00AB58B3"/>
    <w:rsid w:val="00B622ED"/>
    <w:rsid w:val="00B87C32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87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poshnikov-rom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эцр разряда в поле одного соленоида, поддерживаемого мощным миллиметровым излучением гиротрона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2017-01-09T18:34:00Z</dcterms:created>
  <dcterms:modified xsi:type="dcterms:W3CDTF">2017-01-09T18:36:00Z</dcterms:modified>
</cp:coreProperties>
</file>